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9B845" w14:textId="44C77E0B" w:rsidR="00651573" w:rsidRDefault="00AA2BDB" w:rsidP="00021C99">
      <w:pPr>
        <w:spacing w:after="0" w:line="240" w:lineRule="auto"/>
        <w:jc w:val="center"/>
        <w:rPr>
          <w:rFonts w:ascii="Times New Roman" w:hAnsi="Times New Roman" w:cs="Times New Roman"/>
          <w:b/>
          <w:sz w:val="24"/>
          <w:szCs w:val="24"/>
          <w:lang w:eastAsia="lv-LV"/>
        </w:rPr>
      </w:pPr>
      <w:r w:rsidRPr="00AA2BDB">
        <w:rPr>
          <w:rFonts w:ascii="Times New Roman" w:hAnsi="Times New Roman" w:cs="Times New Roman"/>
          <w:b/>
          <w:sz w:val="24"/>
          <w:szCs w:val="24"/>
          <w:lang w:eastAsia="lv-LV"/>
        </w:rPr>
        <w:t>Ministru kabineta noteikumu projekta "</w:t>
      </w:r>
      <w:r w:rsidR="00183BDB" w:rsidRPr="00183BDB">
        <w:rPr>
          <w:rFonts w:ascii="Times New Roman" w:hAnsi="Times New Roman" w:cs="Times New Roman"/>
          <w:b/>
          <w:sz w:val="24"/>
          <w:szCs w:val="24"/>
          <w:lang w:eastAsia="lv-LV"/>
        </w:rPr>
        <w:t>Ieslodzījuma vietas apmeklēšanas kārtība</w:t>
      </w:r>
      <w:r w:rsidRPr="00AA2BDB">
        <w:rPr>
          <w:rFonts w:ascii="Times New Roman" w:hAnsi="Times New Roman" w:cs="Times New Roman"/>
          <w:b/>
          <w:sz w:val="24"/>
          <w:szCs w:val="24"/>
          <w:lang w:eastAsia="lv-LV"/>
        </w:rPr>
        <w:t>"</w:t>
      </w:r>
      <w:r w:rsidR="00021C99">
        <w:rPr>
          <w:rFonts w:ascii="Times New Roman" w:hAnsi="Times New Roman" w:cs="Times New Roman"/>
          <w:b/>
          <w:sz w:val="24"/>
          <w:szCs w:val="24"/>
          <w:lang w:eastAsia="lv-LV"/>
        </w:rPr>
        <w:t xml:space="preserve"> </w:t>
      </w:r>
      <w:r w:rsidRPr="00AA2BDB">
        <w:rPr>
          <w:rFonts w:ascii="Times New Roman" w:hAnsi="Times New Roman" w:cs="Times New Roman"/>
          <w:b/>
          <w:sz w:val="24"/>
          <w:szCs w:val="24"/>
          <w:lang w:eastAsia="lv-LV"/>
        </w:rPr>
        <w:t>sākotnējās ietekmes novērtējuma ziņojums (anotācija)</w:t>
      </w:r>
    </w:p>
    <w:p w14:paraId="558B7DC8" w14:textId="77777777" w:rsidR="00021C99" w:rsidRPr="00B15E18" w:rsidRDefault="00021C99" w:rsidP="00AA2BDB">
      <w:pPr>
        <w:spacing w:after="0" w:line="240" w:lineRule="auto"/>
        <w:jc w:val="center"/>
        <w:rPr>
          <w:rFonts w:ascii="Times New Roman" w:hAnsi="Times New Roman" w:cs="Times New Roman"/>
          <w:b/>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27"/>
        <w:gridCol w:w="6228"/>
      </w:tblGrid>
      <w:tr w:rsidR="00B15E18" w:rsidRPr="00B15E18" w14:paraId="58C03385" w14:textId="77777777" w:rsidTr="00D636E7">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3E9E44BF" w14:textId="77777777" w:rsidR="00D636E7" w:rsidRPr="00B15E18" w:rsidRDefault="00D636E7" w:rsidP="00C9298E">
            <w:pPr>
              <w:pStyle w:val="tvhtml"/>
              <w:spacing w:before="0" w:beforeAutospacing="0" w:after="0" w:afterAutospacing="0"/>
              <w:jc w:val="center"/>
              <w:rPr>
                <w:b/>
                <w:bCs/>
              </w:rPr>
            </w:pPr>
            <w:r w:rsidRPr="00B15E18">
              <w:rPr>
                <w:b/>
                <w:bCs/>
              </w:rPr>
              <w:t>Tiesību akta projekta anotācijas kopsavilkums</w:t>
            </w:r>
          </w:p>
        </w:tc>
      </w:tr>
      <w:tr w:rsidR="00B15E18" w:rsidRPr="00B15E18" w14:paraId="491BBEC4" w14:textId="77777777" w:rsidTr="008C3E54">
        <w:tc>
          <w:tcPr>
            <w:tcW w:w="1561" w:type="pct"/>
            <w:tcBorders>
              <w:top w:val="outset" w:sz="6" w:space="0" w:color="414142"/>
              <w:left w:val="outset" w:sz="6" w:space="0" w:color="414142"/>
              <w:bottom w:val="outset" w:sz="6" w:space="0" w:color="414142"/>
              <w:right w:val="outset" w:sz="6" w:space="0" w:color="414142"/>
            </w:tcBorders>
            <w:hideMark/>
          </w:tcPr>
          <w:p w14:paraId="608550E1" w14:textId="62ADAD44" w:rsidR="00D636E7" w:rsidRPr="00B15E18" w:rsidRDefault="00D636E7" w:rsidP="004040C9">
            <w:pPr>
              <w:spacing w:after="0" w:line="240" w:lineRule="auto"/>
              <w:rPr>
                <w:rFonts w:ascii="Times New Roman" w:hAnsi="Times New Roman" w:cs="Times New Roman"/>
                <w:sz w:val="24"/>
                <w:szCs w:val="24"/>
              </w:rPr>
            </w:pPr>
            <w:r w:rsidRPr="00B15E18">
              <w:rPr>
                <w:rFonts w:ascii="Times New Roman" w:hAnsi="Times New Roman" w:cs="Times New Roman"/>
                <w:sz w:val="24"/>
                <w:szCs w:val="24"/>
              </w:rPr>
              <w:t>Mērķis, risinājums un projekta spēkā stāšanās laiks</w:t>
            </w:r>
            <w:r w:rsidR="00021C99">
              <w:t xml:space="preserve"> </w:t>
            </w:r>
            <w:r w:rsidR="00021C99" w:rsidRPr="00021C99">
              <w:rPr>
                <w:rFonts w:ascii="Times New Roman" w:hAnsi="Times New Roman" w:cs="Times New Roman"/>
                <w:sz w:val="24"/>
                <w:szCs w:val="24"/>
              </w:rPr>
              <w:t>(500 zīmes bez atstarpēm)</w:t>
            </w:r>
          </w:p>
        </w:tc>
        <w:tc>
          <w:tcPr>
            <w:tcW w:w="3439" w:type="pct"/>
            <w:tcBorders>
              <w:top w:val="outset" w:sz="6" w:space="0" w:color="414142"/>
              <w:left w:val="outset" w:sz="6" w:space="0" w:color="414142"/>
              <w:bottom w:val="outset" w:sz="6" w:space="0" w:color="414142"/>
              <w:right w:val="outset" w:sz="6" w:space="0" w:color="414142"/>
            </w:tcBorders>
            <w:hideMark/>
          </w:tcPr>
          <w:p w14:paraId="20D238B0" w14:textId="6776F9DF" w:rsidR="00183471" w:rsidRDefault="00183471" w:rsidP="000A5261">
            <w:pPr>
              <w:spacing w:after="0" w:line="240" w:lineRule="auto"/>
              <w:ind w:left="30" w:hanging="3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Ministru kabineta noteikumu projekta "Ieslodzījuma vietas apmeklēšanas kārtība"</w:t>
            </w:r>
            <w:r w:rsidR="00D83F42">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mērķis </w:t>
            </w:r>
            <w:r w:rsidR="00F95497">
              <w:rPr>
                <w:rFonts w:ascii="Times New Roman" w:eastAsia="Calibri" w:hAnsi="Times New Roman" w:cs="Times New Roman"/>
                <w:color w:val="000000"/>
                <w:sz w:val="24"/>
                <w:szCs w:val="24"/>
              </w:rPr>
              <w:t xml:space="preserve">ir noteikt kārtību, kādā </w:t>
            </w:r>
            <w:r w:rsidR="00A76988">
              <w:rPr>
                <w:rFonts w:ascii="Times New Roman" w:eastAsia="Calibri" w:hAnsi="Times New Roman" w:cs="Times New Roman"/>
                <w:color w:val="000000"/>
                <w:sz w:val="24"/>
                <w:szCs w:val="24"/>
              </w:rPr>
              <w:t>Ieslodzījuma viet</w:t>
            </w:r>
            <w:r w:rsidR="00540218">
              <w:rPr>
                <w:rFonts w:ascii="Times New Roman" w:eastAsia="Calibri" w:hAnsi="Times New Roman" w:cs="Times New Roman"/>
                <w:color w:val="000000"/>
                <w:sz w:val="24"/>
                <w:szCs w:val="24"/>
              </w:rPr>
              <w:t>u</w:t>
            </w:r>
            <w:r w:rsidR="00A76988">
              <w:rPr>
                <w:rFonts w:ascii="Times New Roman" w:eastAsia="Calibri" w:hAnsi="Times New Roman" w:cs="Times New Roman"/>
                <w:color w:val="000000"/>
                <w:sz w:val="24"/>
                <w:szCs w:val="24"/>
              </w:rPr>
              <w:t xml:space="preserve"> pārvaldes likuma 8. panta pirmajā un otrajā daļā minētās personas apmeklē ieslodzījuma vietas. Tāpat noteikumu projekta mērķis ir noteikt transportlīdzekļu ielaišan</w:t>
            </w:r>
            <w:r w:rsidR="00D9057A">
              <w:rPr>
                <w:rFonts w:ascii="Times New Roman" w:eastAsia="Calibri" w:hAnsi="Times New Roman" w:cs="Times New Roman"/>
                <w:color w:val="000000"/>
                <w:sz w:val="24"/>
                <w:szCs w:val="24"/>
              </w:rPr>
              <w:t>a</w:t>
            </w:r>
            <w:r w:rsidR="00A76988">
              <w:rPr>
                <w:rFonts w:ascii="Times New Roman" w:eastAsia="Calibri" w:hAnsi="Times New Roman" w:cs="Times New Roman"/>
                <w:color w:val="000000"/>
                <w:sz w:val="24"/>
                <w:szCs w:val="24"/>
              </w:rPr>
              <w:t>s un izlaišanas kārtību ieslodzījuma vietas teritorijā</w:t>
            </w:r>
            <w:r w:rsidR="00AE2E57">
              <w:rPr>
                <w:rFonts w:ascii="Times New Roman" w:eastAsia="Calibri" w:hAnsi="Times New Roman" w:cs="Times New Roman"/>
                <w:color w:val="000000"/>
                <w:sz w:val="24"/>
                <w:szCs w:val="24"/>
              </w:rPr>
              <w:t>.</w:t>
            </w:r>
          </w:p>
          <w:p w14:paraId="757CA03A" w14:textId="2E9698C4" w:rsidR="00A35AB9" w:rsidRPr="00C16E1B" w:rsidRDefault="00183471" w:rsidP="000A5261">
            <w:pPr>
              <w:spacing w:after="0" w:line="240" w:lineRule="auto"/>
              <w:ind w:left="30" w:hanging="30"/>
              <w:jc w:val="both"/>
              <w:rPr>
                <w:rFonts w:ascii="Times New Roman" w:hAnsi="Times New Roman" w:cs="Times New Roman"/>
                <w:sz w:val="24"/>
                <w:szCs w:val="24"/>
              </w:rPr>
            </w:pPr>
            <w:r w:rsidRPr="00C16E1B">
              <w:rPr>
                <w:rFonts w:ascii="Times New Roman" w:eastAsia="Calibri" w:hAnsi="Times New Roman" w:cs="Times New Roman"/>
                <w:color w:val="000000"/>
                <w:sz w:val="24"/>
                <w:szCs w:val="24"/>
              </w:rPr>
              <w:t>Noteikumu projekts stājas spēkā Oficiālo publikāciju un tiesiskās</w:t>
            </w:r>
            <w:r w:rsidR="00E86DAC">
              <w:rPr>
                <w:rFonts w:ascii="Times New Roman" w:eastAsia="Calibri" w:hAnsi="Times New Roman" w:cs="Times New Roman"/>
                <w:color w:val="000000"/>
                <w:sz w:val="24"/>
                <w:szCs w:val="24"/>
              </w:rPr>
              <w:t xml:space="preserve"> </w:t>
            </w:r>
            <w:r w:rsidRPr="00C16E1B">
              <w:rPr>
                <w:rFonts w:ascii="Times New Roman" w:eastAsia="Calibri" w:hAnsi="Times New Roman" w:cs="Times New Roman"/>
                <w:color w:val="000000"/>
                <w:sz w:val="24"/>
                <w:szCs w:val="24"/>
              </w:rPr>
              <w:t>informācijas likum</w:t>
            </w:r>
            <w:r w:rsidR="00D9057A">
              <w:rPr>
                <w:rFonts w:ascii="Times New Roman" w:eastAsia="Calibri" w:hAnsi="Times New Roman" w:cs="Times New Roman"/>
                <w:color w:val="000000"/>
                <w:sz w:val="24"/>
                <w:szCs w:val="24"/>
              </w:rPr>
              <w:t>ā</w:t>
            </w:r>
            <w:r w:rsidRPr="00C16E1B">
              <w:rPr>
                <w:rFonts w:ascii="Times New Roman" w:eastAsia="Calibri" w:hAnsi="Times New Roman" w:cs="Times New Roman"/>
                <w:color w:val="000000"/>
                <w:sz w:val="24"/>
                <w:szCs w:val="24"/>
              </w:rPr>
              <w:t xml:space="preserve"> noteiktajā kārtībā.</w:t>
            </w:r>
          </w:p>
        </w:tc>
      </w:tr>
    </w:tbl>
    <w:p w14:paraId="48723C0B" w14:textId="239DC232" w:rsidR="00D636E7" w:rsidRPr="00B15E18" w:rsidRDefault="00D636E7" w:rsidP="004040C9">
      <w:pPr>
        <w:shd w:val="clear" w:color="auto" w:fill="FFFFFF"/>
        <w:spacing w:after="0" w:line="240" w:lineRule="auto"/>
        <w:rPr>
          <w:rFonts w:ascii="Times New Roman" w:hAnsi="Times New Roman" w:cs="Times New Roman"/>
          <w:sz w:val="28"/>
          <w:szCs w:val="28"/>
        </w:rPr>
      </w:pPr>
      <w:r w:rsidRPr="00B15E18">
        <w:rPr>
          <w:rFonts w:ascii="Times New Roman" w:hAnsi="Times New Roman" w:cs="Times New Roman"/>
          <w:sz w:val="28"/>
          <w:szCs w:val="28"/>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3"/>
        <w:gridCol w:w="2284"/>
        <w:gridCol w:w="6228"/>
      </w:tblGrid>
      <w:tr w:rsidR="00B15E18" w:rsidRPr="00B15E18" w14:paraId="15479FE3" w14:textId="77777777" w:rsidTr="00D636E7">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1765FD7" w14:textId="77777777" w:rsidR="00D636E7" w:rsidRPr="00B15E18" w:rsidRDefault="00D636E7" w:rsidP="00C9298E">
            <w:pPr>
              <w:pStyle w:val="tvhtml"/>
              <w:spacing w:before="0" w:beforeAutospacing="0" w:after="0" w:afterAutospacing="0"/>
              <w:jc w:val="center"/>
              <w:rPr>
                <w:b/>
                <w:bCs/>
              </w:rPr>
            </w:pPr>
            <w:r w:rsidRPr="00B15E18">
              <w:rPr>
                <w:b/>
                <w:bCs/>
              </w:rPr>
              <w:t>I. Tiesību akta projekta izstrādes nepieciešamība</w:t>
            </w:r>
          </w:p>
        </w:tc>
      </w:tr>
      <w:tr w:rsidR="00B15E18" w:rsidRPr="00B15E18" w14:paraId="5BAFFA03" w14:textId="77777777" w:rsidTr="008C3E54">
        <w:tc>
          <w:tcPr>
            <w:tcW w:w="300" w:type="pct"/>
            <w:tcBorders>
              <w:top w:val="outset" w:sz="6" w:space="0" w:color="414142"/>
              <w:left w:val="outset" w:sz="6" w:space="0" w:color="414142"/>
              <w:bottom w:val="outset" w:sz="6" w:space="0" w:color="414142"/>
              <w:right w:val="outset" w:sz="6" w:space="0" w:color="414142"/>
            </w:tcBorders>
            <w:hideMark/>
          </w:tcPr>
          <w:p w14:paraId="77CD86B4" w14:textId="77777777" w:rsidR="00D636E7" w:rsidRPr="00B15E18" w:rsidRDefault="00D636E7" w:rsidP="00C9298E">
            <w:pPr>
              <w:pStyle w:val="tvhtml"/>
              <w:spacing w:before="0" w:beforeAutospacing="0" w:after="0" w:afterAutospacing="0"/>
              <w:jc w:val="center"/>
            </w:pPr>
            <w:r w:rsidRPr="00B15E18">
              <w:t>1.</w:t>
            </w:r>
          </w:p>
        </w:tc>
        <w:tc>
          <w:tcPr>
            <w:tcW w:w="1261" w:type="pct"/>
            <w:tcBorders>
              <w:top w:val="outset" w:sz="6" w:space="0" w:color="414142"/>
              <w:left w:val="outset" w:sz="6" w:space="0" w:color="414142"/>
              <w:bottom w:val="outset" w:sz="6" w:space="0" w:color="414142"/>
              <w:right w:val="outset" w:sz="6" w:space="0" w:color="414142"/>
            </w:tcBorders>
          </w:tcPr>
          <w:p w14:paraId="22B58CEC" w14:textId="2F21AA01" w:rsidR="00D636E7" w:rsidRPr="00B15E18" w:rsidRDefault="001B147F" w:rsidP="00C9298E">
            <w:pPr>
              <w:spacing w:after="0" w:line="240" w:lineRule="auto"/>
              <w:rPr>
                <w:rFonts w:ascii="Times New Roman" w:hAnsi="Times New Roman" w:cs="Times New Roman"/>
                <w:sz w:val="24"/>
                <w:szCs w:val="24"/>
              </w:rPr>
            </w:pPr>
            <w:r w:rsidRPr="00B15E18">
              <w:rPr>
                <w:rFonts w:ascii="Times New Roman" w:hAnsi="Times New Roman" w:cs="Times New Roman"/>
                <w:sz w:val="24"/>
                <w:szCs w:val="24"/>
              </w:rPr>
              <w:t>Pamatojums</w:t>
            </w:r>
          </w:p>
        </w:tc>
        <w:tc>
          <w:tcPr>
            <w:tcW w:w="3439" w:type="pct"/>
            <w:tcBorders>
              <w:top w:val="outset" w:sz="6" w:space="0" w:color="414142"/>
              <w:left w:val="outset" w:sz="6" w:space="0" w:color="414142"/>
              <w:bottom w:val="outset" w:sz="6" w:space="0" w:color="414142"/>
              <w:right w:val="outset" w:sz="6" w:space="0" w:color="414142"/>
            </w:tcBorders>
          </w:tcPr>
          <w:p w14:paraId="29EBF202" w14:textId="6E4FB477" w:rsidR="00FD21B5" w:rsidRPr="00B15E18" w:rsidRDefault="00C16161" w:rsidP="000A5261">
            <w:pPr>
              <w:spacing w:after="0" w:line="240" w:lineRule="auto"/>
              <w:jc w:val="both"/>
              <w:rPr>
                <w:rFonts w:ascii="Times New Roman" w:hAnsi="Times New Roman" w:cs="Times New Roman"/>
                <w:sz w:val="24"/>
                <w:szCs w:val="24"/>
              </w:rPr>
            </w:pPr>
            <w:r>
              <w:rPr>
                <w:rFonts w:ascii="Times New Roman" w:hAnsi="Times New Roman" w:cs="Times New Roman"/>
                <w:sz w:val="24"/>
                <w:szCs w:val="24"/>
                <w:lang w:bidi="lo-LA"/>
              </w:rPr>
              <w:t>Ieslodzījuma vietu pārvaldes likuma 8.</w:t>
            </w:r>
            <w:r w:rsidR="005512A1">
              <w:rPr>
                <w:rFonts w:ascii="Times New Roman" w:hAnsi="Times New Roman" w:cs="Times New Roman"/>
                <w:sz w:val="24"/>
                <w:szCs w:val="24"/>
                <w:lang w:bidi="lo-LA"/>
              </w:rPr>
              <w:t> </w:t>
            </w:r>
            <w:r>
              <w:rPr>
                <w:rFonts w:ascii="Times New Roman" w:hAnsi="Times New Roman" w:cs="Times New Roman"/>
                <w:sz w:val="24"/>
                <w:szCs w:val="24"/>
                <w:lang w:bidi="lo-LA"/>
              </w:rPr>
              <w:t>panta otrā daļa.</w:t>
            </w:r>
          </w:p>
        </w:tc>
      </w:tr>
      <w:tr w:rsidR="00B15E18" w:rsidRPr="00B15E18" w14:paraId="39742916" w14:textId="77777777" w:rsidTr="008C3E54">
        <w:tc>
          <w:tcPr>
            <w:tcW w:w="300" w:type="pct"/>
            <w:tcBorders>
              <w:top w:val="outset" w:sz="6" w:space="0" w:color="414142"/>
              <w:left w:val="outset" w:sz="6" w:space="0" w:color="414142"/>
              <w:bottom w:val="outset" w:sz="6" w:space="0" w:color="414142"/>
              <w:right w:val="outset" w:sz="6" w:space="0" w:color="414142"/>
            </w:tcBorders>
            <w:hideMark/>
          </w:tcPr>
          <w:p w14:paraId="09172347" w14:textId="77777777" w:rsidR="00D636E7" w:rsidRPr="00B15E18" w:rsidRDefault="00D636E7" w:rsidP="00C9298E">
            <w:pPr>
              <w:pStyle w:val="tvhtml"/>
              <w:spacing w:before="0" w:beforeAutospacing="0" w:after="0" w:afterAutospacing="0"/>
              <w:jc w:val="center"/>
            </w:pPr>
            <w:r w:rsidRPr="00B15E18">
              <w:t>2.</w:t>
            </w:r>
          </w:p>
        </w:tc>
        <w:tc>
          <w:tcPr>
            <w:tcW w:w="1261" w:type="pct"/>
            <w:tcBorders>
              <w:top w:val="outset" w:sz="6" w:space="0" w:color="414142"/>
              <w:left w:val="outset" w:sz="6" w:space="0" w:color="414142"/>
              <w:bottom w:val="outset" w:sz="6" w:space="0" w:color="414142"/>
              <w:right w:val="outset" w:sz="6" w:space="0" w:color="414142"/>
            </w:tcBorders>
            <w:hideMark/>
          </w:tcPr>
          <w:p w14:paraId="11E6B899" w14:textId="77777777" w:rsidR="004F3804" w:rsidRPr="00B15E18" w:rsidRDefault="00D636E7" w:rsidP="00B03644">
            <w:pPr>
              <w:spacing w:after="0" w:line="240" w:lineRule="auto"/>
              <w:rPr>
                <w:rFonts w:ascii="Times New Roman" w:hAnsi="Times New Roman" w:cs="Times New Roman"/>
                <w:sz w:val="24"/>
                <w:szCs w:val="24"/>
              </w:rPr>
            </w:pPr>
            <w:r w:rsidRPr="00B15E18">
              <w:rPr>
                <w:rFonts w:ascii="Times New Roman" w:hAnsi="Times New Roman" w:cs="Times New Roman"/>
                <w:sz w:val="24"/>
                <w:szCs w:val="24"/>
              </w:rPr>
              <w:t>Pašreizējā situācija un problēmas, kuru risināšanai tiesību akta projekts izstrādāts, tiesiskā regulējuma mērķis un būtība</w:t>
            </w:r>
          </w:p>
          <w:p w14:paraId="6E6634CA" w14:textId="77777777" w:rsidR="00DA6757" w:rsidRPr="00B15E18" w:rsidRDefault="00DA6757" w:rsidP="00DA6757">
            <w:pPr>
              <w:rPr>
                <w:rFonts w:ascii="Times New Roman" w:hAnsi="Times New Roman" w:cs="Times New Roman"/>
                <w:sz w:val="24"/>
                <w:szCs w:val="24"/>
              </w:rPr>
            </w:pPr>
          </w:p>
          <w:p w14:paraId="52664C23" w14:textId="77777777" w:rsidR="00DA6757" w:rsidRPr="00B15E18" w:rsidRDefault="00DA6757" w:rsidP="00DA6757">
            <w:pPr>
              <w:rPr>
                <w:rFonts w:ascii="Times New Roman" w:hAnsi="Times New Roman" w:cs="Times New Roman"/>
                <w:sz w:val="24"/>
                <w:szCs w:val="24"/>
              </w:rPr>
            </w:pPr>
          </w:p>
          <w:p w14:paraId="0FA67B40" w14:textId="77777777" w:rsidR="00DA6757" w:rsidRPr="00B15E18" w:rsidRDefault="00DA6757" w:rsidP="00DA6757">
            <w:pPr>
              <w:rPr>
                <w:rFonts w:ascii="Times New Roman" w:hAnsi="Times New Roman" w:cs="Times New Roman"/>
                <w:sz w:val="24"/>
                <w:szCs w:val="24"/>
              </w:rPr>
            </w:pPr>
          </w:p>
          <w:p w14:paraId="373F17B4" w14:textId="77777777" w:rsidR="00DA6757" w:rsidRPr="00B15E18" w:rsidRDefault="00DA6757" w:rsidP="00DA6757">
            <w:pPr>
              <w:rPr>
                <w:rFonts w:ascii="Times New Roman" w:hAnsi="Times New Roman" w:cs="Times New Roman"/>
                <w:sz w:val="24"/>
                <w:szCs w:val="24"/>
              </w:rPr>
            </w:pPr>
          </w:p>
          <w:p w14:paraId="7C752C52" w14:textId="77777777" w:rsidR="00DA6757" w:rsidRPr="00B15E18" w:rsidRDefault="00DA6757" w:rsidP="00DA6757">
            <w:pPr>
              <w:rPr>
                <w:rFonts w:ascii="Times New Roman" w:hAnsi="Times New Roman" w:cs="Times New Roman"/>
                <w:sz w:val="24"/>
                <w:szCs w:val="24"/>
              </w:rPr>
            </w:pPr>
          </w:p>
          <w:p w14:paraId="40A5BF2D" w14:textId="77777777" w:rsidR="00DA6757" w:rsidRPr="00B15E18" w:rsidRDefault="00DA6757" w:rsidP="00DA6757">
            <w:pPr>
              <w:rPr>
                <w:rFonts w:ascii="Times New Roman" w:hAnsi="Times New Roman" w:cs="Times New Roman"/>
                <w:sz w:val="24"/>
                <w:szCs w:val="24"/>
              </w:rPr>
            </w:pPr>
          </w:p>
          <w:p w14:paraId="7C720063" w14:textId="77777777" w:rsidR="00DA6757" w:rsidRPr="00B15E18" w:rsidRDefault="00DA6757" w:rsidP="00DA6757">
            <w:pPr>
              <w:rPr>
                <w:rFonts w:ascii="Times New Roman" w:hAnsi="Times New Roman" w:cs="Times New Roman"/>
                <w:sz w:val="24"/>
                <w:szCs w:val="24"/>
              </w:rPr>
            </w:pPr>
          </w:p>
          <w:p w14:paraId="77058F77" w14:textId="77777777" w:rsidR="00DA6757" w:rsidRPr="00B15E18" w:rsidRDefault="00DA6757" w:rsidP="00DA6757">
            <w:pPr>
              <w:rPr>
                <w:rFonts w:ascii="Times New Roman" w:hAnsi="Times New Roman" w:cs="Times New Roman"/>
                <w:sz w:val="24"/>
                <w:szCs w:val="24"/>
              </w:rPr>
            </w:pPr>
          </w:p>
          <w:p w14:paraId="4489628E" w14:textId="77777777" w:rsidR="00DA6757" w:rsidRPr="00B15E18" w:rsidRDefault="00DA6757" w:rsidP="00DA6757">
            <w:pPr>
              <w:rPr>
                <w:rFonts w:ascii="Times New Roman" w:hAnsi="Times New Roman" w:cs="Times New Roman"/>
                <w:sz w:val="24"/>
                <w:szCs w:val="24"/>
              </w:rPr>
            </w:pPr>
          </w:p>
          <w:p w14:paraId="2053FC4F" w14:textId="6FE03F55" w:rsidR="00DA6757" w:rsidRPr="00B15E18" w:rsidRDefault="00DA6757" w:rsidP="00417E09">
            <w:pPr>
              <w:tabs>
                <w:tab w:val="left" w:pos="1185"/>
              </w:tabs>
              <w:rPr>
                <w:rFonts w:ascii="Times New Roman" w:hAnsi="Times New Roman" w:cs="Times New Roman"/>
                <w:sz w:val="24"/>
                <w:szCs w:val="24"/>
              </w:rPr>
            </w:pPr>
          </w:p>
        </w:tc>
        <w:tc>
          <w:tcPr>
            <w:tcW w:w="3439" w:type="pct"/>
            <w:tcBorders>
              <w:top w:val="outset" w:sz="6" w:space="0" w:color="414142"/>
              <w:left w:val="outset" w:sz="6" w:space="0" w:color="414142"/>
              <w:bottom w:val="outset" w:sz="6" w:space="0" w:color="414142"/>
              <w:right w:val="outset" w:sz="6" w:space="0" w:color="414142"/>
            </w:tcBorders>
            <w:hideMark/>
          </w:tcPr>
          <w:p w14:paraId="2FCF7E08" w14:textId="055EDD1B" w:rsidR="00C16E1B" w:rsidRPr="00C16E1B" w:rsidRDefault="00C16E1B" w:rsidP="009D2B27">
            <w:pPr>
              <w:tabs>
                <w:tab w:val="left" w:pos="4247"/>
              </w:tabs>
              <w:spacing w:after="0" w:line="240" w:lineRule="auto"/>
              <w:ind w:firstLine="284"/>
              <w:jc w:val="both"/>
              <w:rPr>
                <w:rFonts w:ascii="Times New Roman" w:eastAsia="Times New Roman" w:hAnsi="Times New Roman" w:cs="Times New Roman"/>
                <w:sz w:val="24"/>
                <w:szCs w:val="24"/>
                <w:lang w:eastAsia="lv-LV"/>
              </w:rPr>
            </w:pPr>
            <w:r w:rsidRPr="00C16E1B">
              <w:rPr>
                <w:rFonts w:ascii="Times New Roman" w:eastAsia="Times New Roman" w:hAnsi="Times New Roman" w:cs="Times New Roman"/>
                <w:sz w:val="24"/>
                <w:szCs w:val="24"/>
                <w:lang w:eastAsia="lv-LV"/>
              </w:rPr>
              <w:t>2021.</w:t>
            </w:r>
            <w:r w:rsidR="00D83F42">
              <w:rPr>
                <w:rFonts w:ascii="Times New Roman" w:eastAsia="Times New Roman" w:hAnsi="Times New Roman" w:cs="Times New Roman"/>
                <w:sz w:val="24"/>
                <w:szCs w:val="24"/>
                <w:lang w:eastAsia="lv-LV"/>
              </w:rPr>
              <w:t> </w:t>
            </w:r>
            <w:r w:rsidRPr="00C16E1B">
              <w:rPr>
                <w:rFonts w:ascii="Times New Roman" w:eastAsia="Times New Roman" w:hAnsi="Times New Roman" w:cs="Times New Roman"/>
                <w:sz w:val="24"/>
                <w:szCs w:val="24"/>
                <w:lang w:eastAsia="lv-LV"/>
              </w:rPr>
              <w:t>gada 6.</w:t>
            </w:r>
            <w:r w:rsidR="00D83F42">
              <w:rPr>
                <w:rFonts w:ascii="Times New Roman" w:eastAsia="Times New Roman" w:hAnsi="Times New Roman" w:cs="Times New Roman"/>
                <w:sz w:val="24"/>
                <w:szCs w:val="24"/>
                <w:lang w:eastAsia="lv-LV"/>
              </w:rPr>
              <w:t> </w:t>
            </w:r>
            <w:r w:rsidRPr="00C16E1B">
              <w:rPr>
                <w:rFonts w:ascii="Times New Roman" w:eastAsia="Times New Roman" w:hAnsi="Times New Roman" w:cs="Times New Roman"/>
                <w:sz w:val="24"/>
                <w:szCs w:val="24"/>
                <w:lang w:eastAsia="lv-LV"/>
              </w:rPr>
              <w:t>maijā Saeim</w:t>
            </w:r>
            <w:r w:rsidR="00D83F42">
              <w:rPr>
                <w:rFonts w:ascii="Times New Roman" w:eastAsia="Times New Roman" w:hAnsi="Times New Roman" w:cs="Times New Roman"/>
                <w:sz w:val="24"/>
                <w:szCs w:val="24"/>
                <w:lang w:eastAsia="lv-LV"/>
              </w:rPr>
              <w:t>ā</w:t>
            </w:r>
            <w:r w:rsidRPr="00C16E1B">
              <w:rPr>
                <w:rFonts w:ascii="Times New Roman" w:eastAsia="Times New Roman" w:hAnsi="Times New Roman" w:cs="Times New Roman"/>
                <w:sz w:val="24"/>
                <w:szCs w:val="24"/>
                <w:lang w:eastAsia="lv-LV"/>
              </w:rPr>
              <w:t xml:space="preserve"> pieņemti "Grozījumi Ieslodzījuma vietu pārvaldes likumā", kas paredz izteikt jaunā redakcijā minētā likuma 8.</w:t>
            </w:r>
            <w:r w:rsidR="00D83F42">
              <w:rPr>
                <w:rFonts w:ascii="Times New Roman" w:eastAsia="Times New Roman" w:hAnsi="Times New Roman" w:cs="Times New Roman"/>
                <w:sz w:val="24"/>
                <w:szCs w:val="24"/>
                <w:lang w:eastAsia="lv-LV"/>
              </w:rPr>
              <w:t> </w:t>
            </w:r>
            <w:r w:rsidRPr="00C16E1B">
              <w:rPr>
                <w:rFonts w:ascii="Times New Roman" w:eastAsia="Times New Roman" w:hAnsi="Times New Roman" w:cs="Times New Roman"/>
                <w:sz w:val="24"/>
                <w:szCs w:val="24"/>
                <w:lang w:eastAsia="lv-LV"/>
              </w:rPr>
              <w:t>panta otro daļu, nosakot, ka "(2) Ministru kabinets nosaka kārtību, kādā šā panta pirmajā daļā minētās personas, kā arī citas personas apmeklē ieslodzījuma vietas". Minētie grozījumi stājušies spēkā 2021.</w:t>
            </w:r>
            <w:r w:rsidR="00D83F42">
              <w:rPr>
                <w:rFonts w:ascii="Times New Roman" w:eastAsia="Times New Roman" w:hAnsi="Times New Roman" w:cs="Times New Roman"/>
                <w:sz w:val="24"/>
                <w:szCs w:val="24"/>
                <w:lang w:eastAsia="lv-LV"/>
              </w:rPr>
              <w:t> </w:t>
            </w:r>
            <w:r w:rsidRPr="00C16E1B">
              <w:rPr>
                <w:rFonts w:ascii="Times New Roman" w:eastAsia="Times New Roman" w:hAnsi="Times New Roman" w:cs="Times New Roman"/>
                <w:sz w:val="24"/>
                <w:szCs w:val="24"/>
                <w:lang w:eastAsia="lv-LV"/>
              </w:rPr>
              <w:t>gada 4.</w:t>
            </w:r>
            <w:r w:rsidR="00D83F42">
              <w:rPr>
                <w:rFonts w:ascii="Times New Roman" w:eastAsia="Times New Roman" w:hAnsi="Times New Roman" w:cs="Times New Roman"/>
                <w:sz w:val="24"/>
                <w:szCs w:val="24"/>
                <w:lang w:eastAsia="lv-LV"/>
              </w:rPr>
              <w:t> </w:t>
            </w:r>
            <w:r w:rsidRPr="00C16E1B">
              <w:rPr>
                <w:rFonts w:ascii="Times New Roman" w:eastAsia="Times New Roman" w:hAnsi="Times New Roman" w:cs="Times New Roman"/>
                <w:sz w:val="24"/>
                <w:szCs w:val="24"/>
                <w:lang w:eastAsia="lv-LV"/>
              </w:rPr>
              <w:t xml:space="preserve">jūnijā. </w:t>
            </w:r>
          </w:p>
          <w:p w14:paraId="2C724EFD" w14:textId="01497AFC" w:rsidR="0069629F" w:rsidRDefault="0069629F" w:rsidP="0069629F">
            <w:pPr>
              <w:tabs>
                <w:tab w:val="left" w:pos="4247"/>
              </w:tabs>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Šobrīd k</w:t>
            </w:r>
            <w:r w:rsidRPr="00C16E1B">
              <w:rPr>
                <w:rFonts w:ascii="Times New Roman" w:eastAsia="Times New Roman" w:hAnsi="Times New Roman" w:cs="Times New Roman"/>
                <w:sz w:val="24"/>
                <w:szCs w:val="24"/>
                <w:lang w:eastAsia="lv-LV"/>
              </w:rPr>
              <w:t xml:space="preserve">ārtību, kādā </w:t>
            </w:r>
            <w:r>
              <w:rPr>
                <w:rFonts w:ascii="Times New Roman" w:eastAsia="Times New Roman" w:hAnsi="Times New Roman" w:cs="Times New Roman"/>
                <w:sz w:val="24"/>
                <w:szCs w:val="24"/>
                <w:lang w:eastAsia="lv-LV"/>
              </w:rPr>
              <w:t xml:space="preserve">apmeklētāji </w:t>
            </w:r>
            <w:r w:rsidRPr="00C16E1B">
              <w:rPr>
                <w:rFonts w:ascii="Times New Roman" w:eastAsia="Times New Roman" w:hAnsi="Times New Roman" w:cs="Times New Roman"/>
                <w:sz w:val="24"/>
                <w:szCs w:val="24"/>
                <w:lang w:eastAsia="lv-LV"/>
              </w:rPr>
              <w:t>apmeklē ieslodzījuma vietas nosaka Ieslodzījuma vietu pārvaldes</w:t>
            </w:r>
            <w:r>
              <w:rPr>
                <w:rFonts w:ascii="Times New Roman" w:eastAsia="Times New Roman" w:hAnsi="Times New Roman" w:cs="Times New Roman"/>
                <w:sz w:val="24"/>
                <w:szCs w:val="24"/>
                <w:lang w:eastAsia="lv-LV"/>
              </w:rPr>
              <w:t xml:space="preserve"> (turpmāk – Pārvalde)</w:t>
            </w:r>
            <w:r w:rsidRPr="00C16E1B">
              <w:rPr>
                <w:rFonts w:ascii="Times New Roman" w:eastAsia="Times New Roman" w:hAnsi="Times New Roman" w:cs="Times New Roman"/>
                <w:sz w:val="24"/>
                <w:szCs w:val="24"/>
                <w:lang w:eastAsia="lv-LV"/>
              </w:rPr>
              <w:t xml:space="preserve"> iekšējais normatīvais akts, kas nav saistošs ieslodzījuma vietas apmeklētājiem</w:t>
            </w:r>
            <w:r>
              <w:rPr>
                <w:rFonts w:ascii="Times New Roman" w:eastAsia="Times New Roman" w:hAnsi="Times New Roman" w:cs="Times New Roman"/>
                <w:sz w:val="24"/>
                <w:szCs w:val="24"/>
                <w:lang w:eastAsia="lv-LV"/>
              </w:rPr>
              <w:t>.</w:t>
            </w:r>
            <w:r w:rsidRPr="00C16E1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Ņ</w:t>
            </w:r>
            <w:r w:rsidRPr="00C16E1B">
              <w:rPr>
                <w:rFonts w:ascii="Times New Roman" w:eastAsia="Times New Roman" w:hAnsi="Times New Roman" w:cs="Times New Roman"/>
                <w:sz w:val="24"/>
                <w:szCs w:val="24"/>
                <w:lang w:eastAsia="lv-LV"/>
              </w:rPr>
              <w:t>emot vērā Ieslodzījuma vietu pārvaldes likuma 8.</w:t>
            </w:r>
            <w:r>
              <w:rPr>
                <w:rFonts w:ascii="Times New Roman" w:eastAsia="Times New Roman" w:hAnsi="Times New Roman" w:cs="Times New Roman"/>
                <w:sz w:val="24"/>
                <w:szCs w:val="24"/>
                <w:lang w:eastAsia="lv-LV"/>
              </w:rPr>
              <w:t> </w:t>
            </w:r>
            <w:r w:rsidRPr="00C16E1B">
              <w:rPr>
                <w:rFonts w:ascii="Times New Roman" w:eastAsia="Times New Roman" w:hAnsi="Times New Roman" w:cs="Times New Roman"/>
                <w:sz w:val="24"/>
                <w:szCs w:val="24"/>
                <w:lang w:eastAsia="lv-LV"/>
              </w:rPr>
              <w:t>panta otrajā daļā ietverto pilnvarojumu Ministru kabinetam</w:t>
            </w:r>
            <w:r w:rsidR="00D9057A">
              <w:rPr>
                <w:rFonts w:ascii="Times New Roman" w:eastAsia="Times New Roman" w:hAnsi="Times New Roman" w:cs="Times New Roman"/>
                <w:sz w:val="24"/>
                <w:szCs w:val="24"/>
                <w:lang w:eastAsia="lv-LV"/>
              </w:rPr>
              <w:t>,</w:t>
            </w:r>
            <w:r w:rsidRPr="00C16E1B">
              <w:rPr>
                <w:rFonts w:ascii="Times New Roman" w:eastAsia="Times New Roman" w:hAnsi="Times New Roman" w:cs="Times New Roman"/>
                <w:sz w:val="24"/>
                <w:szCs w:val="24"/>
                <w:lang w:eastAsia="lv-LV"/>
              </w:rPr>
              <w:t xml:space="preserve"> noteikumu izdošanai</w:t>
            </w:r>
            <w:r w:rsidR="00D9057A">
              <w:rPr>
                <w:rFonts w:ascii="Times New Roman" w:eastAsia="Times New Roman" w:hAnsi="Times New Roman" w:cs="Times New Roman"/>
                <w:sz w:val="24"/>
                <w:szCs w:val="24"/>
                <w:lang w:eastAsia="lv-LV"/>
              </w:rPr>
              <w:t xml:space="preserve"> </w:t>
            </w:r>
            <w:r w:rsidRPr="00C16E1B">
              <w:rPr>
                <w:rFonts w:ascii="Times New Roman" w:eastAsia="Times New Roman" w:hAnsi="Times New Roman" w:cs="Times New Roman"/>
                <w:sz w:val="24"/>
                <w:szCs w:val="24"/>
                <w:lang w:eastAsia="lv-LV"/>
              </w:rPr>
              <w:t>ir sagatavots jauns Ministru kabineta noteikumu projekts "Ieslodzījuma vietu apmeklēšanas kārtība" (turpmāk</w:t>
            </w:r>
            <w:r>
              <w:rPr>
                <w:rFonts w:ascii="Times New Roman" w:eastAsia="Times New Roman" w:hAnsi="Times New Roman" w:cs="Times New Roman"/>
                <w:sz w:val="24"/>
                <w:szCs w:val="24"/>
                <w:lang w:eastAsia="lv-LV"/>
              </w:rPr>
              <w:t> </w:t>
            </w:r>
            <w:r w:rsidRPr="00C16E1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w:t>
            </w:r>
            <w:r w:rsidRPr="00C16E1B">
              <w:rPr>
                <w:rFonts w:ascii="Times New Roman" w:eastAsia="Times New Roman" w:hAnsi="Times New Roman" w:cs="Times New Roman"/>
                <w:sz w:val="24"/>
                <w:szCs w:val="24"/>
                <w:lang w:eastAsia="lv-LV"/>
              </w:rPr>
              <w:t xml:space="preserve">oteikumu projekts). </w:t>
            </w:r>
          </w:p>
          <w:p w14:paraId="4622C64F" w14:textId="48F24C98" w:rsidR="00C16E1B" w:rsidRDefault="00C16E1B" w:rsidP="009D2B27">
            <w:pPr>
              <w:tabs>
                <w:tab w:val="left" w:pos="4247"/>
              </w:tabs>
              <w:spacing w:after="0" w:line="240" w:lineRule="auto"/>
              <w:ind w:firstLine="284"/>
              <w:jc w:val="both"/>
              <w:rPr>
                <w:rFonts w:ascii="Times New Roman" w:eastAsia="Times New Roman" w:hAnsi="Times New Roman" w:cs="Times New Roman"/>
                <w:sz w:val="24"/>
                <w:szCs w:val="24"/>
                <w:lang w:eastAsia="lv-LV"/>
              </w:rPr>
            </w:pPr>
            <w:r w:rsidRPr="00C16E1B">
              <w:rPr>
                <w:rFonts w:ascii="Times New Roman" w:eastAsia="Times New Roman" w:hAnsi="Times New Roman" w:cs="Times New Roman"/>
                <w:sz w:val="24"/>
                <w:szCs w:val="24"/>
                <w:lang w:eastAsia="lv-LV"/>
              </w:rPr>
              <w:t>Saskaņā ar Ieslodzījuma vietu pārvaldes likuma 8.</w:t>
            </w:r>
            <w:r w:rsidR="00D83F42">
              <w:rPr>
                <w:rFonts w:ascii="Times New Roman" w:eastAsia="Times New Roman" w:hAnsi="Times New Roman" w:cs="Times New Roman"/>
                <w:sz w:val="24"/>
                <w:szCs w:val="24"/>
                <w:lang w:eastAsia="lv-LV"/>
              </w:rPr>
              <w:t> </w:t>
            </w:r>
            <w:r w:rsidRPr="00C16E1B">
              <w:rPr>
                <w:rFonts w:ascii="Times New Roman" w:eastAsia="Times New Roman" w:hAnsi="Times New Roman" w:cs="Times New Roman"/>
                <w:sz w:val="24"/>
                <w:szCs w:val="24"/>
                <w:lang w:eastAsia="lv-LV"/>
              </w:rPr>
              <w:t>panta pirmo daļu bez speciālas atļaujas apmeklēt ieslodzījuma vietas ir tiesības Valsts prezidentam, Saeimas priekšsēdētājam, Ministru prezidentam, tieslietu ministram un Tieslietu ministrijas valsts sekretāram, ģenerālprokuroram un viņam pakļautajiem prokuroriem, kuri veic uzraudzību brīvības atņemšanas iestādēs, kā arī tiesu apgabalu virsprokuroriem, kuru teritorijā atrodas attiecīgās ieslodzījuma vietas, tiesībsargam un Iekšējās drošības biroja amatpersonām, valsts drošības iestāžu amatpersonām, Korupcijas novēršanas un apkarošanas biroja amatpersonām.</w:t>
            </w:r>
          </w:p>
          <w:p w14:paraId="17A8E6A0" w14:textId="4335B4EE" w:rsidR="0069629F" w:rsidRPr="00C16E1B" w:rsidRDefault="0069629F" w:rsidP="0007322F">
            <w:pPr>
              <w:tabs>
                <w:tab w:val="left" w:pos="4247"/>
              </w:tabs>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Noteikumu projektā ir paredzēta kartība, kādā </w:t>
            </w:r>
            <w:r w:rsidRPr="00E32A2B">
              <w:rPr>
                <w:rFonts w:ascii="Times New Roman" w:eastAsia="Times New Roman" w:hAnsi="Times New Roman" w:cs="Times New Roman"/>
                <w:sz w:val="24"/>
                <w:szCs w:val="24"/>
                <w:lang w:eastAsia="lv-LV"/>
              </w:rPr>
              <w:t>Ieslodzījuma vietu pārvaldes likuma 8.panta</w:t>
            </w:r>
            <w:r w:rsidR="00793737">
              <w:rPr>
                <w:rFonts w:ascii="Times New Roman" w:eastAsia="Times New Roman" w:hAnsi="Times New Roman" w:cs="Times New Roman"/>
                <w:sz w:val="24"/>
                <w:szCs w:val="24"/>
                <w:lang w:eastAsia="lv-LV"/>
              </w:rPr>
              <w:t xml:space="preserve"> pirmajā daļā</w:t>
            </w:r>
            <w:r w:rsidRPr="00E32A2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minētās personas apmeklē ieslodzījuma vietu. Šobrīd, neviens normatīvais akts nenoteic to, kā iepriekš minētās personas apmeklē ieslodzījuma vietu, kādus priekšmetus tās var ienest, ievest, iznest un izvest no ieslodzījuma vietas, kā arī to, kādā veidā notiek šo personu pārbaude. Projektā ir noteikts to priekšmetu </w:t>
            </w:r>
            <w:r w:rsidR="0062655C">
              <w:rPr>
                <w:rFonts w:ascii="Times New Roman" w:eastAsia="Times New Roman" w:hAnsi="Times New Roman" w:cs="Times New Roman"/>
                <w:sz w:val="24"/>
                <w:szCs w:val="24"/>
                <w:lang w:eastAsia="lv-LV"/>
              </w:rPr>
              <w:t>klāsts</w:t>
            </w:r>
            <w:r>
              <w:rPr>
                <w:rFonts w:ascii="Times New Roman" w:eastAsia="Times New Roman" w:hAnsi="Times New Roman" w:cs="Times New Roman"/>
                <w:sz w:val="24"/>
                <w:szCs w:val="24"/>
                <w:lang w:eastAsia="lv-LV"/>
              </w:rPr>
              <w:t>, kurus nav atļauts ienest un ievest ieslodzījuma vietā, savukārt par citiem priekšmetiem, kas ir paredzēti ienešanai, ievešanai ieslodzījuma viet</w:t>
            </w:r>
            <w:r w:rsidR="00793737">
              <w:rPr>
                <w:rFonts w:ascii="Times New Roman" w:eastAsia="Times New Roman" w:hAnsi="Times New Roman" w:cs="Times New Roman"/>
                <w:sz w:val="24"/>
                <w:szCs w:val="24"/>
                <w:lang w:eastAsia="lv-LV"/>
              </w:rPr>
              <w:t>as teritorijā</w:t>
            </w:r>
            <w:r w:rsidR="00E90B9A">
              <w:rPr>
                <w:rFonts w:ascii="Times New Roman" w:eastAsia="Times New Roman" w:hAnsi="Times New Roman" w:cs="Times New Roman"/>
                <w:sz w:val="24"/>
                <w:szCs w:val="24"/>
                <w:lang w:eastAsia="lv-LV"/>
              </w:rPr>
              <w:t xml:space="preserve"> un tie ir nepieciešami dienesta pienākumu veikšanai,</w:t>
            </w:r>
            <w:r>
              <w:rPr>
                <w:rFonts w:ascii="Times New Roman" w:eastAsia="Times New Roman" w:hAnsi="Times New Roman" w:cs="Times New Roman"/>
                <w:sz w:val="24"/>
                <w:szCs w:val="24"/>
                <w:lang w:eastAsia="lv-LV"/>
              </w:rPr>
              <w:t xml:space="preserve"> ir jāinformē Pārvald</w:t>
            </w:r>
            <w:r w:rsidR="00793737">
              <w:rPr>
                <w:rFonts w:ascii="Times New Roman" w:eastAsia="Times New Roman" w:hAnsi="Times New Roman" w:cs="Times New Roman"/>
                <w:sz w:val="24"/>
                <w:szCs w:val="24"/>
                <w:lang w:eastAsia="lv-LV"/>
              </w:rPr>
              <w:t>e</w:t>
            </w:r>
            <w:r>
              <w:rPr>
                <w:rFonts w:ascii="Times New Roman" w:eastAsia="Times New Roman" w:hAnsi="Times New Roman" w:cs="Times New Roman"/>
                <w:sz w:val="24"/>
                <w:szCs w:val="24"/>
                <w:lang w:eastAsia="lv-LV"/>
              </w:rPr>
              <w:t xml:space="preserve">. </w:t>
            </w:r>
            <w:r w:rsidR="00490E8F">
              <w:rPr>
                <w:rFonts w:ascii="Times New Roman" w:eastAsia="Times New Roman" w:hAnsi="Times New Roman" w:cs="Times New Roman"/>
                <w:sz w:val="24"/>
                <w:szCs w:val="24"/>
                <w:lang w:eastAsia="lv-LV"/>
              </w:rPr>
              <w:t>L</w:t>
            </w:r>
            <w:r>
              <w:rPr>
                <w:rFonts w:ascii="Times New Roman" w:eastAsia="Times New Roman" w:hAnsi="Times New Roman" w:cs="Times New Roman"/>
                <w:sz w:val="24"/>
                <w:szCs w:val="24"/>
                <w:lang w:eastAsia="lv-LV"/>
              </w:rPr>
              <w:t xml:space="preserve">ikumdevējs ir noteicis </w:t>
            </w:r>
            <w:r>
              <w:rPr>
                <w:rFonts w:ascii="Times New Roman" w:eastAsia="Times New Roman" w:hAnsi="Times New Roman" w:cs="Times New Roman"/>
                <w:sz w:val="24"/>
                <w:szCs w:val="24"/>
                <w:lang w:eastAsia="lv-LV"/>
              </w:rPr>
              <w:lastRenderedPageBreak/>
              <w:t>atšķirīgu, atvieglotu iekļūšanas iespēju Ieslodzījuma vietu pārvaldes likuma 8.panta</w:t>
            </w:r>
            <w:r w:rsidR="00BE5E71">
              <w:rPr>
                <w:rFonts w:ascii="Times New Roman" w:eastAsia="Times New Roman" w:hAnsi="Times New Roman" w:cs="Times New Roman"/>
                <w:sz w:val="24"/>
                <w:szCs w:val="24"/>
                <w:lang w:eastAsia="lv-LV"/>
              </w:rPr>
              <w:t xml:space="preserve"> pirmajā daļā</w:t>
            </w:r>
            <w:r w:rsidR="00E90B9A">
              <w:rPr>
                <w:rFonts w:ascii="Times New Roman" w:eastAsia="Times New Roman" w:hAnsi="Times New Roman" w:cs="Times New Roman"/>
                <w:sz w:val="24"/>
                <w:szCs w:val="24"/>
                <w:lang w:eastAsia="lv-LV"/>
              </w:rPr>
              <w:t xml:space="preserve"> minēt</w:t>
            </w:r>
            <w:r w:rsidR="00BE5E71">
              <w:rPr>
                <w:rFonts w:ascii="Times New Roman" w:eastAsia="Times New Roman" w:hAnsi="Times New Roman" w:cs="Times New Roman"/>
                <w:sz w:val="24"/>
                <w:szCs w:val="24"/>
                <w:lang w:eastAsia="lv-LV"/>
              </w:rPr>
              <w:t>ajā</w:t>
            </w:r>
            <w:r w:rsidR="00E90B9A">
              <w:rPr>
                <w:rFonts w:ascii="Times New Roman" w:eastAsia="Times New Roman" w:hAnsi="Times New Roman" w:cs="Times New Roman"/>
                <w:sz w:val="24"/>
                <w:szCs w:val="24"/>
                <w:lang w:eastAsia="lv-LV"/>
              </w:rPr>
              <w:t>m</w:t>
            </w:r>
            <w:r>
              <w:rPr>
                <w:rFonts w:ascii="Times New Roman" w:eastAsia="Times New Roman" w:hAnsi="Times New Roman" w:cs="Times New Roman"/>
                <w:sz w:val="24"/>
                <w:szCs w:val="24"/>
                <w:lang w:eastAsia="lv-LV"/>
              </w:rPr>
              <w:t xml:space="preserve"> personām, </w:t>
            </w:r>
            <w:r w:rsidR="00490E8F">
              <w:rPr>
                <w:rFonts w:ascii="Times New Roman" w:eastAsia="Times New Roman" w:hAnsi="Times New Roman" w:cs="Times New Roman"/>
                <w:sz w:val="24"/>
                <w:szCs w:val="24"/>
                <w:lang w:eastAsia="lv-LV"/>
              </w:rPr>
              <w:t xml:space="preserve">turklāt </w:t>
            </w:r>
            <w:r w:rsidR="00E90B9A">
              <w:rPr>
                <w:rFonts w:ascii="Times New Roman" w:eastAsia="Times New Roman" w:hAnsi="Times New Roman" w:cs="Times New Roman"/>
                <w:sz w:val="24"/>
                <w:szCs w:val="24"/>
                <w:lang w:eastAsia="lv-LV"/>
              </w:rPr>
              <w:t>pirms iekļūšanas ieslodzījuma vietā</w:t>
            </w:r>
            <w:r w:rsidR="00490E8F">
              <w:rPr>
                <w:rFonts w:ascii="Times New Roman" w:eastAsia="Times New Roman" w:hAnsi="Times New Roman" w:cs="Times New Roman"/>
                <w:sz w:val="24"/>
                <w:szCs w:val="24"/>
                <w:lang w:eastAsia="lv-LV"/>
              </w:rPr>
              <w:t xml:space="preserve">, tiks veikta šo </w:t>
            </w:r>
            <w:r w:rsidR="00490E8F" w:rsidRPr="00490E8F">
              <w:rPr>
                <w:rFonts w:ascii="Times New Roman" w:eastAsia="Times New Roman" w:hAnsi="Times New Roman" w:cs="Times New Roman"/>
                <w:sz w:val="24"/>
                <w:szCs w:val="24"/>
                <w:lang w:eastAsia="lv-LV"/>
              </w:rPr>
              <w:t>personu apskat</w:t>
            </w:r>
            <w:r w:rsidR="00490E8F">
              <w:rPr>
                <w:rFonts w:ascii="Times New Roman" w:eastAsia="Times New Roman" w:hAnsi="Times New Roman" w:cs="Times New Roman"/>
                <w:sz w:val="24"/>
                <w:szCs w:val="24"/>
                <w:lang w:eastAsia="lv-LV"/>
              </w:rPr>
              <w:t>e</w:t>
            </w:r>
            <w:r w:rsidR="00490E8F" w:rsidRPr="00490E8F">
              <w:rPr>
                <w:rFonts w:ascii="Times New Roman" w:eastAsia="Times New Roman" w:hAnsi="Times New Roman" w:cs="Times New Roman"/>
                <w:sz w:val="24"/>
                <w:szCs w:val="24"/>
                <w:lang w:eastAsia="lv-LV"/>
              </w:rPr>
              <w:t>, mantu un apģērba pārbaud</w:t>
            </w:r>
            <w:r w:rsidR="00490E8F">
              <w:rPr>
                <w:rFonts w:ascii="Times New Roman" w:eastAsia="Times New Roman" w:hAnsi="Times New Roman" w:cs="Times New Roman"/>
                <w:sz w:val="24"/>
                <w:szCs w:val="24"/>
                <w:lang w:eastAsia="lv-LV"/>
              </w:rPr>
              <w:t>e</w:t>
            </w:r>
            <w:r w:rsidR="00793737">
              <w:rPr>
                <w:rFonts w:ascii="Times New Roman" w:eastAsia="Times New Roman" w:hAnsi="Times New Roman" w:cs="Times New Roman"/>
                <w:sz w:val="24"/>
                <w:szCs w:val="24"/>
                <w:lang w:eastAsia="lv-LV"/>
              </w:rPr>
              <w:t xml:space="preserve">. </w:t>
            </w:r>
          </w:p>
          <w:p w14:paraId="602CEB20" w14:textId="1AE594B0" w:rsidR="0007322F" w:rsidRDefault="00C16E1B" w:rsidP="009D2B27">
            <w:pPr>
              <w:tabs>
                <w:tab w:val="left" w:pos="4247"/>
              </w:tabs>
              <w:spacing w:after="0" w:line="240" w:lineRule="auto"/>
              <w:ind w:firstLine="284"/>
              <w:jc w:val="both"/>
              <w:rPr>
                <w:rFonts w:ascii="Times New Roman" w:eastAsia="Times New Roman" w:hAnsi="Times New Roman" w:cs="Times New Roman"/>
                <w:sz w:val="24"/>
                <w:szCs w:val="24"/>
                <w:lang w:eastAsia="lv-LV"/>
              </w:rPr>
            </w:pPr>
            <w:r w:rsidRPr="00C16E1B">
              <w:rPr>
                <w:rFonts w:ascii="Times New Roman" w:eastAsia="Times New Roman" w:hAnsi="Times New Roman" w:cs="Times New Roman"/>
                <w:sz w:val="24"/>
                <w:szCs w:val="24"/>
                <w:lang w:eastAsia="lv-LV"/>
              </w:rPr>
              <w:t>Noteikumu projekts paredz</w:t>
            </w:r>
            <w:r w:rsidR="0007322F">
              <w:rPr>
                <w:rFonts w:ascii="Times New Roman" w:eastAsia="Times New Roman" w:hAnsi="Times New Roman" w:cs="Times New Roman"/>
                <w:sz w:val="24"/>
                <w:szCs w:val="24"/>
                <w:lang w:eastAsia="lv-LV"/>
              </w:rPr>
              <w:t xml:space="preserve"> iespēju,</w:t>
            </w:r>
            <w:r w:rsidRPr="00C16E1B">
              <w:rPr>
                <w:rFonts w:ascii="Times New Roman" w:eastAsia="Times New Roman" w:hAnsi="Times New Roman" w:cs="Times New Roman"/>
                <w:sz w:val="24"/>
                <w:szCs w:val="24"/>
                <w:lang w:eastAsia="lv-LV"/>
              </w:rPr>
              <w:t xml:space="preserve"> k</w:t>
            </w:r>
            <w:r w:rsidR="0007322F">
              <w:rPr>
                <w:rFonts w:ascii="Times New Roman" w:eastAsia="Times New Roman" w:hAnsi="Times New Roman" w:cs="Times New Roman"/>
                <w:sz w:val="24"/>
                <w:szCs w:val="24"/>
                <w:lang w:eastAsia="lv-LV"/>
              </w:rPr>
              <w:t>ā</w:t>
            </w:r>
            <w:r w:rsidRPr="00C16E1B">
              <w:rPr>
                <w:rFonts w:ascii="Times New Roman" w:eastAsia="Times New Roman" w:hAnsi="Times New Roman" w:cs="Times New Roman"/>
                <w:sz w:val="24"/>
                <w:szCs w:val="24"/>
                <w:lang w:eastAsia="lv-LV"/>
              </w:rPr>
              <w:t xml:space="preserve"> </w:t>
            </w:r>
            <w:r w:rsidR="00877F42" w:rsidRPr="00C16E1B">
              <w:rPr>
                <w:rFonts w:ascii="Times New Roman" w:eastAsia="Times New Roman" w:hAnsi="Times New Roman" w:cs="Times New Roman"/>
                <w:sz w:val="24"/>
                <w:szCs w:val="24"/>
                <w:lang w:eastAsia="lv-LV"/>
              </w:rPr>
              <w:t>apmeklētāj</w:t>
            </w:r>
            <w:r w:rsidR="00877F42">
              <w:rPr>
                <w:rFonts w:ascii="Times New Roman" w:eastAsia="Times New Roman" w:hAnsi="Times New Roman" w:cs="Times New Roman"/>
                <w:sz w:val="24"/>
                <w:szCs w:val="24"/>
                <w:lang w:eastAsia="lv-LV"/>
              </w:rPr>
              <w:t>i</w:t>
            </w:r>
            <w:r w:rsidR="0007322F">
              <w:rPr>
                <w:rFonts w:ascii="Times New Roman" w:eastAsia="Times New Roman" w:hAnsi="Times New Roman" w:cs="Times New Roman"/>
                <w:sz w:val="24"/>
                <w:szCs w:val="24"/>
                <w:lang w:eastAsia="lv-LV"/>
              </w:rPr>
              <w:t xml:space="preserve">, kuri nav minēti Ieslodzījuma vietu pārvaldes likuma 8.panta pirmajā daļā, var </w:t>
            </w:r>
            <w:r w:rsidRPr="00C16E1B">
              <w:rPr>
                <w:rFonts w:ascii="Times New Roman" w:eastAsia="Times New Roman" w:hAnsi="Times New Roman" w:cs="Times New Roman"/>
                <w:sz w:val="24"/>
                <w:szCs w:val="24"/>
                <w:lang w:eastAsia="lv-LV"/>
              </w:rPr>
              <w:t>pieteikt</w:t>
            </w:r>
            <w:r w:rsidR="0007322F">
              <w:rPr>
                <w:rFonts w:ascii="Times New Roman" w:eastAsia="Times New Roman" w:hAnsi="Times New Roman" w:cs="Times New Roman"/>
                <w:sz w:val="24"/>
                <w:szCs w:val="24"/>
                <w:lang w:eastAsia="lv-LV"/>
              </w:rPr>
              <w:t>ies</w:t>
            </w:r>
            <w:r w:rsidRPr="00C16E1B">
              <w:rPr>
                <w:rFonts w:ascii="Times New Roman" w:eastAsia="Times New Roman" w:hAnsi="Times New Roman" w:cs="Times New Roman"/>
                <w:sz w:val="24"/>
                <w:szCs w:val="24"/>
                <w:lang w:eastAsia="lv-LV"/>
              </w:rPr>
              <w:t xml:space="preserve"> ieslodzījuma vietas apmeklēšan</w:t>
            </w:r>
            <w:r w:rsidR="0007322F">
              <w:rPr>
                <w:rFonts w:ascii="Times New Roman" w:eastAsia="Times New Roman" w:hAnsi="Times New Roman" w:cs="Times New Roman"/>
                <w:sz w:val="24"/>
                <w:szCs w:val="24"/>
                <w:lang w:eastAsia="lv-LV"/>
              </w:rPr>
              <w:t>ai</w:t>
            </w:r>
            <w:r w:rsidRPr="00C16E1B">
              <w:rPr>
                <w:rFonts w:ascii="Times New Roman" w:eastAsia="Times New Roman" w:hAnsi="Times New Roman" w:cs="Times New Roman"/>
                <w:sz w:val="24"/>
                <w:szCs w:val="24"/>
                <w:lang w:eastAsia="lv-LV"/>
              </w:rPr>
              <w:t>:</w:t>
            </w:r>
            <w:r w:rsidR="00D83F42">
              <w:rPr>
                <w:rFonts w:ascii="Times New Roman" w:eastAsia="Times New Roman" w:hAnsi="Times New Roman" w:cs="Times New Roman"/>
                <w:sz w:val="24"/>
                <w:szCs w:val="24"/>
                <w:lang w:eastAsia="lv-LV"/>
              </w:rPr>
              <w:t> </w:t>
            </w:r>
          </w:p>
          <w:p w14:paraId="112516C4" w14:textId="471F3B8F" w:rsidR="0007322F" w:rsidRDefault="00C16E1B" w:rsidP="009D2B27">
            <w:pPr>
              <w:tabs>
                <w:tab w:val="left" w:pos="4247"/>
              </w:tabs>
              <w:spacing w:after="0" w:line="240" w:lineRule="auto"/>
              <w:ind w:firstLine="284"/>
              <w:jc w:val="both"/>
              <w:rPr>
                <w:rFonts w:ascii="Times New Roman" w:eastAsia="Times New Roman" w:hAnsi="Times New Roman" w:cs="Times New Roman"/>
                <w:sz w:val="24"/>
                <w:szCs w:val="24"/>
                <w:lang w:eastAsia="lv-LV"/>
              </w:rPr>
            </w:pPr>
            <w:r w:rsidRPr="00C16E1B">
              <w:rPr>
                <w:rFonts w:ascii="Times New Roman" w:eastAsia="Times New Roman" w:hAnsi="Times New Roman" w:cs="Times New Roman"/>
                <w:sz w:val="24"/>
                <w:szCs w:val="24"/>
                <w:lang w:eastAsia="lv-LV"/>
              </w:rPr>
              <w:t>1)</w:t>
            </w:r>
            <w:r w:rsidR="00D83F42">
              <w:rPr>
                <w:rFonts w:ascii="Times New Roman" w:eastAsia="Times New Roman" w:hAnsi="Times New Roman" w:cs="Times New Roman"/>
                <w:sz w:val="24"/>
                <w:szCs w:val="24"/>
                <w:lang w:eastAsia="lv-LV"/>
              </w:rPr>
              <w:t> </w:t>
            </w:r>
            <w:r w:rsidRPr="00C16E1B">
              <w:rPr>
                <w:rFonts w:ascii="Times New Roman" w:eastAsia="Times New Roman" w:hAnsi="Times New Roman" w:cs="Times New Roman"/>
                <w:sz w:val="24"/>
                <w:szCs w:val="24"/>
                <w:lang w:eastAsia="lv-LV"/>
              </w:rPr>
              <w:t xml:space="preserve"> </w:t>
            </w:r>
            <w:r w:rsidR="00490E8F" w:rsidRPr="00490E8F">
              <w:rPr>
                <w:rFonts w:ascii="Times New Roman" w:eastAsia="Times New Roman" w:hAnsi="Times New Roman" w:cs="Times New Roman"/>
                <w:sz w:val="24"/>
                <w:szCs w:val="24"/>
                <w:lang w:eastAsia="lv-LV"/>
              </w:rPr>
              <w:t>elektroniski aizpildot pieteikumu</w:t>
            </w:r>
            <w:r w:rsidRPr="00C16E1B">
              <w:rPr>
                <w:rFonts w:ascii="Times New Roman" w:eastAsia="Times New Roman" w:hAnsi="Times New Roman" w:cs="Times New Roman"/>
                <w:sz w:val="24"/>
                <w:szCs w:val="24"/>
                <w:lang w:eastAsia="lv-LV"/>
              </w:rPr>
              <w:t xml:space="preserve"> </w:t>
            </w:r>
            <w:r w:rsidR="00047729">
              <w:rPr>
                <w:rFonts w:ascii="Times New Roman" w:eastAsia="Times New Roman" w:hAnsi="Times New Roman" w:cs="Times New Roman"/>
                <w:sz w:val="24"/>
                <w:szCs w:val="24"/>
                <w:lang w:eastAsia="lv-LV"/>
              </w:rPr>
              <w:t>Pārvaldes tīmekļa vietnē</w:t>
            </w:r>
            <w:r w:rsidRPr="00C16E1B">
              <w:rPr>
                <w:rFonts w:ascii="Times New Roman" w:eastAsia="Times New Roman" w:hAnsi="Times New Roman" w:cs="Times New Roman"/>
                <w:sz w:val="24"/>
                <w:szCs w:val="24"/>
                <w:lang w:eastAsia="lv-LV"/>
              </w:rPr>
              <w:t xml:space="preserve">; </w:t>
            </w:r>
          </w:p>
          <w:p w14:paraId="7CA25069" w14:textId="11FEE602" w:rsidR="0007322F" w:rsidRDefault="00C16E1B" w:rsidP="009D2B27">
            <w:pPr>
              <w:tabs>
                <w:tab w:val="left" w:pos="4247"/>
              </w:tabs>
              <w:spacing w:after="0" w:line="240" w:lineRule="auto"/>
              <w:ind w:firstLine="284"/>
              <w:jc w:val="both"/>
              <w:rPr>
                <w:rFonts w:ascii="Times New Roman" w:eastAsia="Times New Roman" w:hAnsi="Times New Roman" w:cs="Times New Roman"/>
                <w:sz w:val="24"/>
                <w:szCs w:val="24"/>
                <w:lang w:eastAsia="lv-LV"/>
              </w:rPr>
            </w:pPr>
            <w:r w:rsidRPr="00C16E1B">
              <w:rPr>
                <w:rFonts w:ascii="Times New Roman" w:eastAsia="Times New Roman" w:hAnsi="Times New Roman" w:cs="Times New Roman"/>
                <w:sz w:val="24"/>
                <w:szCs w:val="24"/>
                <w:lang w:eastAsia="lv-LV"/>
              </w:rPr>
              <w:t xml:space="preserve">2) </w:t>
            </w:r>
            <w:r w:rsidR="00490E8F" w:rsidRPr="00490E8F">
              <w:rPr>
                <w:rFonts w:ascii="Times New Roman" w:eastAsia="Times New Roman" w:hAnsi="Times New Roman" w:cs="Times New Roman"/>
                <w:sz w:val="24"/>
                <w:szCs w:val="24"/>
                <w:lang w:eastAsia="lv-LV"/>
              </w:rPr>
              <w:t>nosūtot pa pastu iesniegumu Pārvaldei vai ieslodzījuma vietai</w:t>
            </w:r>
            <w:r w:rsidRPr="00C16E1B">
              <w:rPr>
                <w:rFonts w:ascii="Times New Roman" w:eastAsia="Times New Roman" w:hAnsi="Times New Roman" w:cs="Times New Roman"/>
                <w:sz w:val="24"/>
                <w:szCs w:val="24"/>
                <w:lang w:eastAsia="lv-LV"/>
              </w:rPr>
              <w:t>;</w:t>
            </w:r>
            <w:r w:rsidR="00D83F42">
              <w:rPr>
                <w:rFonts w:ascii="Times New Roman" w:eastAsia="Times New Roman" w:hAnsi="Times New Roman" w:cs="Times New Roman"/>
                <w:sz w:val="24"/>
                <w:szCs w:val="24"/>
                <w:lang w:eastAsia="lv-LV"/>
              </w:rPr>
              <w:t> </w:t>
            </w:r>
          </w:p>
          <w:p w14:paraId="1732D842" w14:textId="2E51DF07" w:rsidR="0007322F" w:rsidRDefault="00C16E1B" w:rsidP="009D2B27">
            <w:pPr>
              <w:tabs>
                <w:tab w:val="left" w:pos="4247"/>
              </w:tabs>
              <w:spacing w:after="0" w:line="240" w:lineRule="auto"/>
              <w:ind w:firstLine="284"/>
              <w:jc w:val="both"/>
              <w:rPr>
                <w:rFonts w:ascii="Times New Roman" w:eastAsia="Times New Roman" w:hAnsi="Times New Roman" w:cs="Times New Roman"/>
                <w:sz w:val="24"/>
                <w:szCs w:val="24"/>
                <w:lang w:eastAsia="lv-LV"/>
              </w:rPr>
            </w:pPr>
            <w:r w:rsidRPr="00C16E1B">
              <w:rPr>
                <w:rFonts w:ascii="Times New Roman" w:eastAsia="Times New Roman" w:hAnsi="Times New Roman" w:cs="Times New Roman"/>
                <w:sz w:val="24"/>
                <w:szCs w:val="24"/>
                <w:lang w:eastAsia="lv-LV"/>
              </w:rPr>
              <w:t>3)</w:t>
            </w:r>
            <w:r w:rsidR="00D83F42">
              <w:rPr>
                <w:rFonts w:ascii="Times New Roman" w:eastAsia="Times New Roman" w:hAnsi="Times New Roman" w:cs="Times New Roman"/>
                <w:sz w:val="24"/>
                <w:szCs w:val="24"/>
                <w:lang w:eastAsia="lv-LV"/>
              </w:rPr>
              <w:t> </w:t>
            </w:r>
            <w:r w:rsidR="00490E8F" w:rsidRPr="00490E8F">
              <w:rPr>
                <w:rFonts w:ascii="Times New Roman" w:eastAsia="Times New Roman" w:hAnsi="Times New Roman" w:cs="Times New Roman"/>
                <w:sz w:val="24"/>
                <w:szCs w:val="24"/>
                <w:lang w:eastAsia="lv-LV"/>
              </w:rPr>
              <w:t>nosūtot iesniegumu Pārvaldei vai ieslodzījuma vietai, kas ir parakstīts ar drošu elektronisko parakstu</w:t>
            </w:r>
            <w:r w:rsidR="00047729">
              <w:rPr>
                <w:rFonts w:ascii="Times New Roman" w:eastAsia="Times New Roman" w:hAnsi="Times New Roman" w:cs="Times New Roman"/>
                <w:sz w:val="24"/>
                <w:szCs w:val="24"/>
                <w:lang w:eastAsia="lv-LV"/>
              </w:rPr>
              <w:t xml:space="preserve">; </w:t>
            </w:r>
          </w:p>
          <w:p w14:paraId="129B5DFE" w14:textId="7D78DA99" w:rsidR="00C16E1B" w:rsidRDefault="00047729" w:rsidP="009D2B27">
            <w:pPr>
              <w:tabs>
                <w:tab w:val="left" w:pos="4247"/>
              </w:tabs>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 </w:t>
            </w:r>
            <w:r w:rsidR="00490E8F" w:rsidRPr="00490E8F">
              <w:rPr>
                <w:rFonts w:ascii="Times New Roman" w:eastAsia="Times New Roman" w:hAnsi="Times New Roman" w:cs="Times New Roman"/>
                <w:sz w:val="24"/>
                <w:szCs w:val="24"/>
                <w:lang w:eastAsia="lv-LV"/>
              </w:rPr>
              <w:t>noformējot iesniegumu klātienē Pārvaldē vai ieslodzījuma vietā</w:t>
            </w:r>
            <w:r w:rsidR="00C16E1B" w:rsidRPr="00C16E1B">
              <w:rPr>
                <w:rFonts w:ascii="Times New Roman" w:eastAsia="Times New Roman" w:hAnsi="Times New Roman" w:cs="Times New Roman"/>
                <w:sz w:val="24"/>
                <w:szCs w:val="24"/>
                <w:lang w:eastAsia="lv-LV"/>
              </w:rPr>
              <w:t xml:space="preserve">. </w:t>
            </w:r>
            <w:r w:rsidR="0007322F">
              <w:rPr>
                <w:rFonts w:ascii="Times New Roman" w:eastAsia="Times New Roman" w:hAnsi="Times New Roman" w:cs="Times New Roman"/>
                <w:sz w:val="24"/>
                <w:szCs w:val="24"/>
                <w:lang w:eastAsia="lv-LV"/>
              </w:rPr>
              <w:t>Noteikumi paredz, kāda veida informācij</w:t>
            </w:r>
            <w:r w:rsidR="00793737">
              <w:rPr>
                <w:rFonts w:ascii="Times New Roman" w:eastAsia="Times New Roman" w:hAnsi="Times New Roman" w:cs="Times New Roman"/>
                <w:sz w:val="24"/>
                <w:szCs w:val="24"/>
                <w:lang w:eastAsia="lv-LV"/>
              </w:rPr>
              <w:t>a</w:t>
            </w:r>
            <w:r w:rsidR="0007322F">
              <w:rPr>
                <w:rFonts w:ascii="Times New Roman" w:eastAsia="Times New Roman" w:hAnsi="Times New Roman" w:cs="Times New Roman"/>
                <w:sz w:val="24"/>
                <w:szCs w:val="24"/>
                <w:lang w:eastAsia="lv-LV"/>
              </w:rPr>
              <w:t xml:space="preserve"> a</w:t>
            </w:r>
            <w:r w:rsidR="00C16E1B" w:rsidRPr="00C16E1B">
              <w:rPr>
                <w:rFonts w:ascii="Times New Roman" w:eastAsia="Times New Roman" w:hAnsi="Times New Roman" w:cs="Times New Roman"/>
                <w:sz w:val="24"/>
                <w:szCs w:val="24"/>
                <w:lang w:eastAsia="lv-LV"/>
              </w:rPr>
              <w:t xml:space="preserve">pmeklētājam </w:t>
            </w:r>
            <w:r w:rsidR="00793737">
              <w:rPr>
                <w:rFonts w:ascii="Times New Roman" w:eastAsia="Times New Roman" w:hAnsi="Times New Roman" w:cs="Times New Roman"/>
                <w:sz w:val="24"/>
                <w:szCs w:val="24"/>
                <w:lang w:eastAsia="lv-LV"/>
              </w:rPr>
              <w:t xml:space="preserve">jānorāda </w:t>
            </w:r>
            <w:r w:rsidR="00C16E1B" w:rsidRPr="00C16E1B">
              <w:rPr>
                <w:rFonts w:ascii="Times New Roman" w:eastAsia="Times New Roman" w:hAnsi="Times New Roman" w:cs="Times New Roman"/>
                <w:sz w:val="24"/>
                <w:szCs w:val="24"/>
                <w:lang w:eastAsia="lv-LV"/>
              </w:rPr>
              <w:t>iesniegumā</w:t>
            </w:r>
            <w:r w:rsidR="0007322F">
              <w:rPr>
                <w:rFonts w:ascii="Times New Roman" w:eastAsia="Times New Roman" w:hAnsi="Times New Roman" w:cs="Times New Roman"/>
                <w:sz w:val="24"/>
                <w:szCs w:val="24"/>
                <w:lang w:eastAsia="lv-LV"/>
              </w:rPr>
              <w:t>.</w:t>
            </w:r>
            <w:r w:rsidR="00DC0B5A">
              <w:rPr>
                <w:rFonts w:ascii="Times New Roman" w:eastAsia="Times New Roman" w:hAnsi="Times New Roman" w:cs="Times New Roman"/>
                <w:sz w:val="24"/>
                <w:szCs w:val="24"/>
                <w:lang w:eastAsia="lv-LV"/>
              </w:rPr>
              <w:t xml:space="preserve"> </w:t>
            </w:r>
            <w:r w:rsidR="00606F0F">
              <w:rPr>
                <w:rFonts w:ascii="Times New Roman" w:eastAsia="Times New Roman" w:hAnsi="Times New Roman" w:cs="Times New Roman"/>
                <w:sz w:val="24"/>
                <w:szCs w:val="24"/>
                <w:lang w:eastAsia="lv-LV"/>
              </w:rPr>
              <w:t>Pirms</w:t>
            </w:r>
            <w:r w:rsidR="00DC0B5A">
              <w:rPr>
                <w:rFonts w:ascii="Times New Roman" w:eastAsia="Times New Roman" w:hAnsi="Times New Roman" w:cs="Times New Roman"/>
                <w:sz w:val="24"/>
                <w:szCs w:val="24"/>
                <w:lang w:eastAsia="lv-LV"/>
              </w:rPr>
              <w:t xml:space="preserve"> apmeklētāj</w:t>
            </w:r>
            <w:r w:rsidR="00606F0F">
              <w:rPr>
                <w:rFonts w:ascii="Times New Roman" w:eastAsia="Times New Roman" w:hAnsi="Times New Roman" w:cs="Times New Roman"/>
                <w:sz w:val="24"/>
                <w:szCs w:val="24"/>
                <w:lang w:eastAsia="lv-LV"/>
              </w:rPr>
              <w:t>s</w:t>
            </w:r>
            <w:r w:rsidR="00DC0B5A">
              <w:rPr>
                <w:rFonts w:ascii="Times New Roman" w:eastAsia="Times New Roman" w:hAnsi="Times New Roman" w:cs="Times New Roman"/>
                <w:sz w:val="24"/>
                <w:szCs w:val="24"/>
                <w:lang w:eastAsia="lv-LV"/>
              </w:rPr>
              <w:t xml:space="preserve"> </w:t>
            </w:r>
            <w:r w:rsidR="00927726">
              <w:rPr>
                <w:rFonts w:ascii="Times New Roman" w:eastAsia="Times New Roman" w:hAnsi="Times New Roman" w:cs="Times New Roman"/>
                <w:sz w:val="24"/>
                <w:szCs w:val="24"/>
                <w:lang w:eastAsia="lv-LV"/>
              </w:rPr>
              <w:t xml:space="preserve">ieslodzījuma vietā </w:t>
            </w:r>
            <w:r w:rsidR="00DC0B5A">
              <w:rPr>
                <w:rFonts w:ascii="Times New Roman" w:eastAsia="Times New Roman" w:hAnsi="Times New Roman" w:cs="Times New Roman"/>
                <w:sz w:val="24"/>
                <w:szCs w:val="24"/>
                <w:lang w:eastAsia="lv-LV"/>
              </w:rPr>
              <w:t>jebkurā veidā nogādā</w:t>
            </w:r>
            <w:r w:rsidR="00927726">
              <w:rPr>
                <w:rFonts w:ascii="Times New Roman" w:eastAsia="Times New Roman" w:hAnsi="Times New Roman" w:cs="Times New Roman"/>
                <w:sz w:val="24"/>
                <w:szCs w:val="24"/>
                <w:lang w:eastAsia="lv-LV"/>
              </w:rPr>
              <w:t>s</w:t>
            </w:r>
            <w:r w:rsidR="00DC0B5A">
              <w:rPr>
                <w:rFonts w:ascii="Times New Roman" w:eastAsia="Times New Roman" w:hAnsi="Times New Roman" w:cs="Times New Roman"/>
                <w:sz w:val="24"/>
                <w:szCs w:val="24"/>
                <w:lang w:eastAsia="lv-LV"/>
              </w:rPr>
              <w:t>, iznes</w:t>
            </w:r>
            <w:r w:rsidR="00927726">
              <w:rPr>
                <w:rFonts w:ascii="Times New Roman" w:eastAsia="Times New Roman" w:hAnsi="Times New Roman" w:cs="Times New Roman"/>
                <w:sz w:val="24"/>
                <w:szCs w:val="24"/>
                <w:lang w:eastAsia="lv-LV"/>
              </w:rPr>
              <w:t>is</w:t>
            </w:r>
            <w:r w:rsidR="00DC0B5A">
              <w:rPr>
                <w:rFonts w:ascii="Times New Roman" w:eastAsia="Times New Roman" w:hAnsi="Times New Roman" w:cs="Times New Roman"/>
                <w:sz w:val="24"/>
                <w:szCs w:val="24"/>
                <w:lang w:eastAsia="lv-LV"/>
              </w:rPr>
              <w:t xml:space="preserve"> vai izve</w:t>
            </w:r>
            <w:r w:rsidR="00927726">
              <w:rPr>
                <w:rFonts w:ascii="Times New Roman" w:eastAsia="Times New Roman" w:hAnsi="Times New Roman" w:cs="Times New Roman"/>
                <w:sz w:val="24"/>
                <w:szCs w:val="24"/>
                <w:lang w:eastAsia="lv-LV"/>
              </w:rPr>
              <w:t>dis</w:t>
            </w:r>
            <w:r w:rsidR="00DC0B5A">
              <w:rPr>
                <w:rFonts w:ascii="Times New Roman" w:eastAsia="Times New Roman" w:hAnsi="Times New Roman" w:cs="Times New Roman"/>
                <w:sz w:val="24"/>
                <w:szCs w:val="24"/>
                <w:lang w:eastAsia="lv-LV"/>
              </w:rPr>
              <w:t xml:space="preserve"> priekšmetus, izstrādājumus vai vielas</w:t>
            </w:r>
            <w:r w:rsidR="00606F0F">
              <w:rPr>
                <w:rFonts w:ascii="Times New Roman" w:eastAsia="Times New Roman" w:hAnsi="Times New Roman" w:cs="Times New Roman"/>
                <w:sz w:val="24"/>
                <w:szCs w:val="24"/>
                <w:lang w:eastAsia="lv-LV"/>
              </w:rPr>
              <w:t>, apmeklētāj</w:t>
            </w:r>
            <w:r w:rsidR="00927726">
              <w:rPr>
                <w:rFonts w:ascii="Times New Roman" w:eastAsia="Times New Roman" w:hAnsi="Times New Roman" w:cs="Times New Roman"/>
                <w:sz w:val="24"/>
                <w:szCs w:val="24"/>
                <w:lang w:eastAsia="lv-LV"/>
              </w:rPr>
              <w:t>am</w:t>
            </w:r>
            <w:r w:rsidR="00606F0F">
              <w:rPr>
                <w:rFonts w:ascii="Times New Roman" w:eastAsia="Times New Roman" w:hAnsi="Times New Roman" w:cs="Times New Roman"/>
                <w:sz w:val="24"/>
                <w:szCs w:val="24"/>
                <w:lang w:eastAsia="lv-LV"/>
              </w:rPr>
              <w:t xml:space="preserve"> iesniegumā </w:t>
            </w:r>
            <w:r w:rsidR="00927726">
              <w:rPr>
                <w:rFonts w:ascii="Times New Roman" w:eastAsia="Times New Roman" w:hAnsi="Times New Roman" w:cs="Times New Roman"/>
                <w:sz w:val="24"/>
                <w:szCs w:val="24"/>
                <w:lang w:eastAsia="lv-LV"/>
              </w:rPr>
              <w:t>jā</w:t>
            </w:r>
            <w:r w:rsidR="00606F0F">
              <w:rPr>
                <w:rFonts w:ascii="Times New Roman" w:eastAsia="Times New Roman" w:hAnsi="Times New Roman" w:cs="Times New Roman"/>
                <w:sz w:val="24"/>
                <w:szCs w:val="24"/>
                <w:lang w:eastAsia="lv-LV"/>
              </w:rPr>
              <w:t xml:space="preserve">norāda </w:t>
            </w:r>
            <w:r w:rsidR="00606F0F" w:rsidRPr="00606F0F">
              <w:rPr>
                <w:rFonts w:ascii="Times New Roman" w:eastAsia="Times New Roman" w:hAnsi="Times New Roman" w:cs="Times New Roman"/>
                <w:sz w:val="24"/>
                <w:szCs w:val="24"/>
                <w:lang w:eastAsia="lv-LV"/>
              </w:rPr>
              <w:t>priekšmetus, izstrādājumus vai vielas</w:t>
            </w:r>
            <w:r w:rsidR="00927726">
              <w:rPr>
                <w:rFonts w:ascii="Times New Roman" w:eastAsia="Times New Roman" w:hAnsi="Times New Roman" w:cs="Times New Roman"/>
                <w:sz w:val="24"/>
                <w:szCs w:val="24"/>
                <w:lang w:eastAsia="lv-LV"/>
              </w:rPr>
              <w:t>,</w:t>
            </w:r>
            <w:r w:rsidR="00606F0F">
              <w:rPr>
                <w:rFonts w:ascii="Times New Roman" w:eastAsia="Times New Roman" w:hAnsi="Times New Roman" w:cs="Times New Roman"/>
                <w:sz w:val="24"/>
                <w:szCs w:val="24"/>
                <w:lang w:eastAsia="lv-LV"/>
              </w:rPr>
              <w:t xml:space="preserve"> kurās </w:t>
            </w:r>
            <w:r w:rsidR="00927726">
              <w:rPr>
                <w:rFonts w:ascii="Times New Roman" w:eastAsia="Times New Roman" w:hAnsi="Times New Roman" w:cs="Times New Roman"/>
                <w:sz w:val="24"/>
                <w:szCs w:val="24"/>
                <w:lang w:eastAsia="lv-LV"/>
              </w:rPr>
              <w:t>nepieciešams</w:t>
            </w:r>
            <w:r w:rsidR="00606F0F">
              <w:rPr>
                <w:rFonts w:ascii="Times New Roman" w:eastAsia="Times New Roman" w:hAnsi="Times New Roman" w:cs="Times New Roman"/>
                <w:sz w:val="24"/>
                <w:szCs w:val="24"/>
                <w:lang w:eastAsia="lv-LV"/>
              </w:rPr>
              <w:t xml:space="preserve"> ienest </w:t>
            </w:r>
            <w:r w:rsidR="00927726">
              <w:rPr>
                <w:rFonts w:ascii="Times New Roman" w:eastAsia="Times New Roman" w:hAnsi="Times New Roman" w:cs="Times New Roman"/>
                <w:sz w:val="24"/>
                <w:szCs w:val="24"/>
                <w:lang w:eastAsia="lv-LV"/>
              </w:rPr>
              <w:t xml:space="preserve">vai </w:t>
            </w:r>
            <w:r w:rsidR="00606F0F">
              <w:rPr>
                <w:rFonts w:ascii="Times New Roman" w:eastAsia="Times New Roman" w:hAnsi="Times New Roman" w:cs="Times New Roman"/>
                <w:sz w:val="24"/>
                <w:szCs w:val="24"/>
                <w:lang w:eastAsia="lv-LV"/>
              </w:rPr>
              <w:t>ievest</w:t>
            </w:r>
            <w:r w:rsidR="00927726">
              <w:rPr>
                <w:rFonts w:ascii="Times New Roman" w:eastAsia="Times New Roman" w:hAnsi="Times New Roman" w:cs="Times New Roman"/>
                <w:sz w:val="24"/>
                <w:szCs w:val="24"/>
                <w:lang w:eastAsia="lv-LV"/>
              </w:rPr>
              <w:t>, iznest vai izvest, kā arī pamatojumu (dienesta vai darba pienākumu izpildei, ar komersantu noslēgtā līguma ietvaros vai ieslodzīto tiesību nodrošināšanai</w:t>
            </w:r>
            <w:r w:rsidR="009438B1">
              <w:rPr>
                <w:rFonts w:ascii="Times New Roman" w:eastAsia="Times New Roman" w:hAnsi="Times New Roman" w:cs="Times New Roman"/>
                <w:sz w:val="24"/>
                <w:szCs w:val="24"/>
                <w:lang w:eastAsia="lv-LV"/>
              </w:rPr>
              <w:t xml:space="preserve"> u.c.</w:t>
            </w:r>
            <w:r w:rsidR="00927726">
              <w:rPr>
                <w:rFonts w:ascii="Times New Roman" w:eastAsia="Times New Roman" w:hAnsi="Times New Roman" w:cs="Times New Roman"/>
                <w:sz w:val="24"/>
                <w:szCs w:val="24"/>
                <w:lang w:eastAsia="lv-LV"/>
              </w:rPr>
              <w:t xml:space="preserve">) </w:t>
            </w:r>
            <w:r w:rsidR="00606F0F">
              <w:rPr>
                <w:rFonts w:ascii="Times New Roman" w:eastAsia="Times New Roman" w:hAnsi="Times New Roman" w:cs="Times New Roman"/>
                <w:sz w:val="24"/>
                <w:szCs w:val="24"/>
                <w:lang w:eastAsia="lv-LV"/>
              </w:rPr>
              <w:t>un saņem</w:t>
            </w:r>
            <w:r w:rsidR="00A36D8A">
              <w:rPr>
                <w:rFonts w:ascii="Times New Roman" w:eastAsia="Times New Roman" w:hAnsi="Times New Roman" w:cs="Times New Roman"/>
                <w:sz w:val="24"/>
                <w:szCs w:val="24"/>
                <w:lang w:eastAsia="lv-LV"/>
              </w:rPr>
              <w:t>t</w:t>
            </w:r>
            <w:r w:rsidR="00606F0F">
              <w:rPr>
                <w:rFonts w:ascii="Times New Roman" w:eastAsia="Times New Roman" w:hAnsi="Times New Roman" w:cs="Times New Roman"/>
                <w:sz w:val="24"/>
                <w:szCs w:val="24"/>
                <w:lang w:eastAsia="lv-LV"/>
              </w:rPr>
              <w:t xml:space="preserve"> Pārvaldes priekšnieka, Pārvaldes priekšnieka vietnieka vai ieslodzījuma vietas priekšnieka atļauju.</w:t>
            </w:r>
            <w:r w:rsidR="00606F0F" w:rsidRPr="00C16E1B">
              <w:rPr>
                <w:rFonts w:ascii="Times New Roman" w:eastAsia="Times New Roman" w:hAnsi="Times New Roman" w:cs="Times New Roman"/>
                <w:sz w:val="24"/>
                <w:szCs w:val="24"/>
                <w:lang w:eastAsia="lv-LV"/>
              </w:rPr>
              <w:t xml:space="preserve"> </w:t>
            </w:r>
            <w:r w:rsidR="00C16E1B" w:rsidRPr="00C16E1B">
              <w:rPr>
                <w:rFonts w:ascii="Times New Roman" w:eastAsia="Times New Roman" w:hAnsi="Times New Roman" w:cs="Times New Roman"/>
                <w:sz w:val="24"/>
                <w:szCs w:val="24"/>
                <w:lang w:eastAsia="lv-LV"/>
              </w:rPr>
              <w:t xml:space="preserve">Apmeklētāja iesniegumu izvērtē Pārvaldes priekšnieks, Pārvaldes priekšnieka vietnieks vai ieslodzījuma vietas priekšnieks, </w:t>
            </w:r>
            <w:r w:rsidR="00C515EC" w:rsidRPr="00C515EC">
              <w:rPr>
                <w:rFonts w:ascii="Times New Roman" w:eastAsia="Times New Roman" w:hAnsi="Times New Roman" w:cs="Times New Roman"/>
                <w:sz w:val="24"/>
                <w:szCs w:val="24"/>
                <w:lang w:eastAsia="lv-LV"/>
              </w:rPr>
              <w:t>un ņemot vērā medicīnas, drošības un noziedzības novēršanas kritērijus, ne vēlāk kā 5 darbdienu laikā pieņem vienu no šādiem lēmumiem (rezolūcijas veidā):</w:t>
            </w:r>
          </w:p>
          <w:p w14:paraId="20672B67" w14:textId="25EB7387" w:rsidR="00C515EC" w:rsidRDefault="00C515EC" w:rsidP="009D2B27">
            <w:pPr>
              <w:tabs>
                <w:tab w:val="left" w:pos="4247"/>
              </w:tabs>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Pr="00C515EC">
              <w:rPr>
                <w:rFonts w:ascii="Times New Roman" w:eastAsia="Times New Roman" w:hAnsi="Times New Roman" w:cs="Times New Roman"/>
                <w:sz w:val="24"/>
                <w:szCs w:val="24"/>
                <w:lang w:eastAsia="lv-LV"/>
              </w:rPr>
              <w:t>atļaut apmeklējumu;</w:t>
            </w:r>
          </w:p>
          <w:p w14:paraId="54BBC241" w14:textId="3C8B904A" w:rsidR="00C515EC" w:rsidRDefault="00C515EC" w:rsidP="009D2B27">
            <w:pPr>
              <w:tabs>
                <w:tab w:val="left" w:pos="4247"/>
              </w:tabs>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Pr="00C515EC">
              <w:rPr>
                <w:rFonts w:ascii="Times New Roman" w:eastAsia="Times New Roman" w:hAnsi="Times New Roman" w:cs="Times New Roman"/>
                <w:sz w:val="24"/>
                <w:szCs w:val="24"/>
                <w:lang w:eastAsia="lv-LV"/>
              </w:rPr>
              <w:t>atļaut apmeklējumu, veicot precizējumus attiecībā uz transportlīdzek</w:t>
            </w:r>
            <w:r>
              <w:rPr>
                <w:rFonts w:ascii="Times New Roman" w:eastAsia="Times New Roman" w:hAnsi="Times New Roman" w:cs="Times New Roman"/>
                <w:sz w:val="24"/>
                <w:szCs w:val="24"/>
                <w:lang w:eastAsia="lv-LV"/>
              </w:rPr>
              <w:t>li</w:t>
            </w:r>
            <w:r w:rsidRPr="00C515EC">
              <w:rPr>
                <w:rFonts w:ascii="Times New Roman" w:eastAsia="Times New Roman" w:hAnsi="Times New Roman" w:cs="Times New Roman"/>
                <w:sz w:val="24"/>
                <w:szCs w:val="24"/>
                <w:lang w:eastAsia="lv-LV"/>
              </w:rPr>
              <w:t>, ar kuru apmeklētājs</w:t>
            </w:r>
            <w:r>
              <w:rPr>
                <w:rFonts w:ascii="Times New Roman" w:eastAsia="Times New Roman" w:hAnsi="Times New Roman" w:cs="Times New Roman"/>
                <w:sz w:val="24"/>
                <w:szCs w:val="24"/>
                <w:lang w:eastAsia="lv-LV"/>
              </w:rPr>
              <w:t xml:space="preserve"> </w:t>
            </w:r>
            <w:r w:rsidRPr="00C515EC">
              <w:rPr>
                <w:rFonts w:ascii="Times New Roman" w:eastAsia="Times New Roman" w:hAnsi="Times New Roman" w:cs="Times New Roman"/>
                <w:sz w:val="24"/>
                <w:szCs w:val="24"/>
                <w:lang w:eastAsia="lv-LV"/>
              </w:rPr>
              <w:t>ieradīsies, un ar kuru nepieciešams iekļūt ieslodzījuma vietā;</w:t>
            </w:r>
            <w:r>
              <w:rPr>
                <w:rFonts w:ascii="Times New Roman" w:eastAsia="Times New Roman" w:hAnsi="Times New Roman" w:cs="Times New Roman"/>
                <w:sz w:val="24"/>
                <w:szCs w:val="24"/>
                <w:lang w:eastAsia="lv-LV"/>
              </w:rPr>
              <w:t xml:space="preserve"> </w:t>
            </w:r>
            <w:r w:rsidRPr="00C515EC">
              <w:rPr>
                <w:rFonts w:ascii="Times New Roman" w:eastAsia="Times New Roman" w:hAnsi="Times New Roman" w:cs="Times New Roman"/>
                <w:sz w:val="24"/>
                <w:szCs w:val="24"/>
                <w:lang w:eastAsia="lv-LV"/>
              </w:rPr>
              <w:t>priekšmetu, izstrādājumu vai vielu sarakstu, kuri tiks nogādāti ieslodzījuma vietā vai izvesti no tās un šādas nepieciešamības pamatojumu;</w:t>
            </w:r>
            <w:r>
              <w:rPr>
                <w:rFonts w:ascii="Times New Roman" w:eastAsia="Times New Roman" w:hAnsi="Times New Roman" w:cs="Times New Roman"/>
                <w:sz w:val="24"/>
                <w:szCs w:val="24"/>
                <w:lang w:eastAsia="lv-LV"/>
              </w:rPr>
              <w:t xml:space="preserve"> </w:t>
            </w:r>
            <w:r w:rsidRPr="00C515EC">
              <w:rPr>
                <w:rFonts w:ascii="Times New Roman" w:eastAsia="Times New Roman" w:hAnsi="Times New Roman" w:cs="Times New Roman"/>
                <w:sz w:val="24"/>
                <w:szCs w:val="24"/>
                <w:lang w:eastAsia="lv-LV"/>
              </w:rPr>
              <w:t>informāciju par nepieciešamību (pamatojumu) filmēt, veikt audio vai video ierakstu un izmantojamo tehniku</w:t>
            </w:r>
            <w:r>
              <w:rPr>
                <w:rFonts w:ascii="Times New Roman" w:eastAsia="Times New Roman" w:hAnsi="Times New Roman" w:cs="Times New Roman"/>
                <w:sz w:val="24"/>
                <w:szCs w:val="24"/>
                <w:lang w:eastAsia="lv-LV"/>
              </w:rPr>
              <w:t>;</w:t>
            </w:r>
          </w:p>
          <w:p w14:paraId="54A81098" w14:textId="51FBB5C9" w:rsidR="00C515EC" w:rsidRDefault="00C515EC" w:rsidP="009D2B27">
            <w:pPr>
              <w:tabs>
                <w:tab w:val="left" w:pos="4247"/>
              </w:tabs>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t xml:space="preserve"> </w:t>
            </w:r>
            <w:r w:rsidRPr="00C515EC">
              <w:rPr>
                <w:rFonts w:ascii="Times New Roman" w:eastAsia="Times New Roman" w:hAnsi="Times New Roman" w:cs="Times New Roman"/>
                <w:sz w:val="24"/>
                <w:szCs w:val="24"/>
                <w:lang w:eastAsia="lv-LV"/>
              </w:rPr>
              <w:t>neatļaut apmeklējumu.</w:t>
            </w:r>
          </w:p>
          <w:p w14:paraId="23BD8902" w14:textId="4D739043" w:rsidR="00C515EC" w:rsidRPr="00C16E1B" w:rsidRDefault="00614C43" w:rsidP="00424082">
            <w:pPr>
              <w:tabs>
                <w:tab w:val="left" w:pos="4247"/>
              </w:tabs>
              <w:spacing w:after="0" w:line="240" w:lineRule="auto"/>
              <w:ind w:firstLine="284"/>
              <w:jc w:val="both"/>
              <w:rPr>
                <w:rFonts w:ascii="Times New Roman" w:eastAsia="Times New Roman" w:hAnsi="Times New Roman" w:cs="Times New Roman"/>
                <w:sz w:val="24"/>
                <w:szCs w:val="24"/>
                <w:lang w:eastAsia="lv-LV"/>
              </w:rPr>
            </w:pPr>
            <w:r w:rsidRPr="00614C43">
              <w:rPr>
                <w:rFonts w:ascii="Times New Roman" w:eastAsia="Times New Roman" w:hAnsi="Times New Roman" w:cs="Times New Roman"/>
                <w:sz w:val="24"/>
                <w:szCs w:val="24"/>
                <w:lang w:eastAsia="lv-LV"/>
              </w:rPr>
              <w:t>Pārvaldes priekšniek</w:t>
            </w:r>
            <w:r w:rsidR="00D740BC">
              <w:rPr>
                <w:rFonts w:ascii="Times New Roman" w:eastAsia="Times New Roman" w:hAnsi="Times New Roman" w:cs="Times New Roman"/>
                <w:sz w:val="24"/>
                <w:szCs w:val="24"/>
                <w:lang w:eastAsia="lv-LV"/>
              </w:rPr>
              <w:t>a</w:t>
            </w:r>
            <w:r w:rsidRPr="00614C43">
              <w:rPr>
                <w:rFonts w:ascii="Times New Roman" w:eastAsia="Times New Roman" w:hAnsi="Times New Roman" w:cs="Times New Roman"/>
                <w:sz w:val="24"/>
                <w:szCs w:val="24"/>
                <w:lang w:eastAsia="lv-LV"/>
              </w:rPr>
              <w:t>, Pārvaldes priekšnieka vietniek</w:t>
            </w:r>
            <w:r w:rsidR="00D740BC">
              <w:rPr>
                <w:rFonts w:ascii="Times New Roman" w:eastAsia="Times New Roman" w:hAnsi="Times New Roman" w:cs="Times New Roman"/>
                <w:sz w:val="24"/>
                <w:szCs w:val="24"/>
                <w:lang w:eastAsia="lv-LV"/>
              </w:rPr>
              <w:t>a</w:t>
            </w:r>
            <w:r w:rsidRPr="00614C43">
              <w:rPr>
                <w:rFonts w:ascii="Times New Roman" w:eastAsia="Times New Roman" w:hAnsi="Times New Roman" w:cs="Times New Roman"/>
                <w:sz w:val="24"/>
                <w:szCs w:val="24"/>
                <w:lang w:eastAsia="lv-LV"/>
              </w:rPr>
              <w:t xml:space="preserve"> vai ieslodzījuma vietas priekšniek</w:t>
            </w:r>
            <w:r w:rsidR="00D740BC">
              <w:rPr>
                <w:rFonts w:ascii="Times New Roman" w:eastAsia="Times New Roman" w:hAnsi="Times New Roman" w:cs="Times New Roman"/>
                <w:sz w:val="24"/>
                <w:szCs w:val="24"/>
                <w:lang w:eastAsia="lv-LV"/>
              </w:rPr>
              <w:t xml:space="preserve">a lēmums (rezolūcijas veidā) nav administratīvais akts </w:t>
            </w:r>
            <w:r w:rsidR="00D740BC" w:rsidRPr="00D740BC">
              <w:rPr>
                <w:rFonts w:ascii="Times New Roman" w:eastAsia="Times New Roman" w:hAnsi="Times New Roman" w:cs="Times New Roman"/>
                <w:sz w:val="24"/>
                <w:szCs w:val="24"/>
                <w:lang w:eastAsia="lv-LV"/>
              </w:rPr>
              <w:t>Administratīvā procesa likum</w:t>
            </w:r>
            <w:r w:rsidR="00D740BC">
              <w:rPr>
                <w:rFonts w:ascii="Times New Roman" w:eastAsia="Times New Roman" w:hAnsi="Times New Roman" w:cs="Times New Roman"/>
                <w:sz w:val="24"/>
                <w:szCs w:val="24"/>
                <w:lang w:eastAsia="lv-LV"/>
              </w:rPr>
              <w:t xml:space="preserve">a izpratnē. Vērtējot iesniegumā norādīto pamatojumu, par iebraukšanu ieslodzījuma vietā ar transportlīdzekli, </w:t>
            </w:r>
            <w:r w:rsidR="00D740BC" w:rsidRPr="00D740BC">
              <w:rPr>
                <w:rFonts w:ascii="Times New Roman" w:eastAsia="Times New Roman" w:hAnsi="Times New Roman" w:cs="Times New Roman"/>
                <w:sz w:val="24"/>
                <w:szCs w:val="24"/>
                <w:lang w:eastAsia="lv-LV"/>
              </w:rPr>
              <w:t>priekšmetu, izstrādājumu vai vielu</w:t>
            </w:r>
            <w:r w:rsidR="00D740BC">
              <w:rPr>
                <w:rFonts w:ascii="Times New Roman" w:eastAsia="Times New Roman" w:hAnsi="Times New Roman" w:cs="Times New Roman"/>
                <w:sz w:val="24"/>
                <w:szCs w:val="24"/>
                <w:lang w:eastAsia="lv-LV"/>
              </w:rPr>
              <w:t xml:space="preserve"> nogādāšanu vai izvešanu no ieslodzījuma vietas, kā arī par nepieciešamību  </w:t>
            </w:r>
            <w:r w:rsidR="00D740BC" w:rsidRPr="00D740BC">
              <w:rPr>
                <w:rFonts w:ascii="Times New Roman" w:eastAsia="Times New Roman" w:hAnsi="Times New Roman" w:cs="Times New Roman"/>
                <w:sz w:val="24"/>
                <w:szCs w:val="24"/>
                <w:lang w:eastAsia="lv-LV"/>
              </w:rPr>
              <w:t>filmēt, veikt audio vai video ierakstu un izmantojamo tehniku</w:t>
            </w:r>
            <w:r w:rsidR="00D740BC">
              <w:rPr>
                <w:rFonts w:ascii="Times New Roman" w:eastAsia="Times New Roman" w:hAnsi="Times New Roman" w:cs="Times New Roman"/>
                <w:sz w:val="24"/>
                <w:szCs w:val="24"/>
                <w:lang w:eastAsia="lv-LV"/>
              </w:rPr>
              <w:t xml:space="preserve"> ieslodzījuma vietā</w:t>
            </w:r>
            <w:r w:rsidR="00BE495B">
              <w:rPr>
                <w:rFonts w:ascii="Times New Roman" w:eastAsia="Times New Roman" w:hAnsi="Times New Roman" w:cs="Times New Roman"/>
                <w:sz w:val="24"/>
                <w:szCs w:val="24"/>
                <w:lang w:eastAsia="lv-LV"/>
              </w:rPr>
              <w:t xml:space="preserve">, </w:t>
            </w:r>
            <w:r w:rsidR="00D740BC">
              <w:rPr>
                <w:rFonts w:ascii="Times New Roman" w:eastAsia="Times New Roman" w:hAnsi="Times New Roman" w:cs="Times New Roman"/>
                <w:sz w:val="24"/>
                <w:szCs w:val="24"/>
                <w:lang w:eastAsia="lv-LV"/>
              </w:rPr>
              <w:t xml:space="preserve"> </w:t>
            </w:r>
            <w:r w:rsidR="00BE495B" w:rsidRPr="00BE495B">
              <w:rPr>
                <w:rFonts w:ascii="Times New Roman" w:eastAsia="Times New Roman" w:hAnsi="Times New Roman" w:cs="Times New Roman"/>
                <w:sz w:val="24"/>
                <w:szCs w:val="24"/>
                <w:lang w:eastAsia="lv-LV"/>
              </w:rPr>
              <w:t>Pārvaldes priekšnieks, Pārvaldes priekšnieka vietnieks vai ieslodzījuma vietas priekšnieks</w:t>
            </w:r>
            <w:r w:rsidR="00BE495B">
              <w:rPr>
                <w:rFonts w:ascii="Times New Roman" w:eastAsia="Times New Roman" w:hAnsi="Times New Roman" w:cs="Times New Roman"/>
                <w:sz w:val="24"/>
                <w:szCs w:val="24"/>
                <w:lang w:eastAsia="lv-LV"/>
              </w:rPr>
              <w:t xml:space="preserve"> var neatļaut iepriekš minēto. Turklāt, apmeklētājs, saņemot atļauju apmeklēt ieslodzījuma vietu, bet nesaņemot atļauju iebraukt ieslodzījuma vietā ar transportlīdzekli; nogādāt vai izvest priekšmetus, izstrādājumus vai vielas no ieslodzījuma </w:t>
            </w:r>
            <w:r w:rsidR="00BE495B">
              <w:rPr>
                <w:rFonts w:ascii="Times New Roman" w:eastAsia="Times New Roman" w:hAnsi="Times New Roman" w:cs="Times New Roman"/>
                <w:sz w:val="24"/>
                <w:szCs w:val="24"/>
                <w:lang w:eastAsia="lv-LV"/>
              </w:rPr>
              <w:lastRenderedPageBreak/>
              <w:t xml:space="preserve">vietas vai  </w:t>
            </w:r>
            <w:r w:rsidR="00BE495B" w:rsidRPr="00BE495B">
              <w:rPr>
                <w:rFonts w:ascii="Times New Roman" w:eastAsia="Times New Roman" w:hAnsi="Times New Roman" w:cs="Times New Roman"/>
                <w:sz w:val="24"/>
                <w:szCs w:val="24"/>
                <w:lang w:eastAsia="lv-LV"/>
              </w:rPr>
              <w:t>filmēt, veikt audio vai video ierakstu un izmantojamo tehniku ieslodzījuma vietā</w:t>
            </w:r>
            <w:r w:rsidR="00424082">
              <w:rPr>
                <w:rFonts w:ascii="Times New Roman" w:eastAsia="Times New Roman" w:hAnsi="Times New Roman" w:cs="Times New Roman"/>
                <w:sz w:val="24"/>
                <w:szCs w:val="24"/>
                <w:lang w:eastAsia="lv-LV"/>
              </w:rPr>
              <w:t>, varēs ieslodzījuma vietu apmeklēt.</w:t>
            </w:r>
            <w:r w:rsidR="00BE495B">
              <w:rPr>
                <w:rFonts w:ascii="Times New Roman" w:eastAsia="Times New Roman" w:hAnsi="Times New Roman" w:cs="Times New Roman"/>
                <w:sz w:val="24"/>
                <w:szCs w:val="24"/>
                <w:lang w:eastAsia="lv-LV"/>
              </w:rPr>
              <w:t xml:space="preserve">  </w:t>
            </w:r>
          </w:p>
          <w:p w14:paraId="400D5FC0" w14:textId="19FF938D" w:rsidR="00AE2E57" w:rsidRDefault="00AE2E57" w:rsidP="009D2B27">
            <w:pPr>
              <w:tabs>
                <w:tab w:val="left" w:pos="4247"/>
              </w:tabs>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C16E1B" w:rsidRPr="00C16E1B">
              <w:rPr>
                <w:rFonts w:ascii="Times New Roman" w:eastAsia="Times New Roman" w:hAnsi="Times New Roman" w:cs="Times New Roman"/>
                <w:sz w:val="24"/>
                <w:szCs w:val="24"/>
                <w:lang w:eastAsia="lv-LV"/>
              </w:rPr>
              <w:t xml:space="preserve">rojekts paredz speciālo atļauju </w:t>
            </w:r>
            <w:r w:rsidR="0007322F">
              <w:rPr>
                <w:rFonts w:ascii="Times New Roman" w:eastAsia="Times New Roman" w:hAnsi="Times New Roman" w:cs="Times New Roman"/>
                <w:sz w:val="24"/>
                <w:szCs w:val="24"/>
                <w:lang w:eastAsia="lv-LV"/>
              </w:rPr>
              <w:t xml:space="preserve">veidus </w:t>
            </w:r>
            <w:r w:rsidR="00C16E1B" w:rsidRPr="00C16E1B">
              <w:rPr>
                <w:rFonts w:ascii="Times New Roman" w:eastAsia="Times New Roman" w:hAnsi="Times New Roman" w:cs="Times New Roman"/>
                <w:sz w:val="24"/>
                <w:szCs w:val="24"/>
                <w:lang w:eastAsia="lv-LV"/>
              </w:rPr>
              <w:t>ieslodzījuma vietas apmeklēšanai</w:t>
            </w:r>
            <w:r w:rsidR="0007322F">
              <w:rPr>
                <w:rFonts w:ascii="Times New Roman" w:eastAsia="Times New Roman" w:hAnsi="Times New Roman" w:cs="Times New Roman"/>
                <w:sz w:val="24"/>
                <w:szCs w:val="24"/>
                <w:lang w:eastAsia="lv-LV"/>
              </w:rPr>
              <w:t xml:space="preserve">, bet ir jānorāda, ka </w:t>
            </w:r>
            <w:r w:rsidR="00C16E1B" w:rsidRPr="00C16E1B">
              <w:rPr>
                <w:rFonts w:ascii="Times New Roman" w:eastAsia="Times New Roman" w:hAnsi="Times New Roman" w:cs="Times New Roman"/>
                <w:sz w:val="24"/>
                <w:szCs w:val="24"/>
                <w:lang w:eastAsia="lv-LV"/>
              </w:rPr>
              <w:t xml:space="preserve">Noteikumu projekts </w:t>
            </w:r>
            <w:r w:rsidR="007466E3">
              <w:rPr>
                <w:rFonts w:ascii="Times New Roman" w:eastAsia="Times New Roman" w:hAnsi="Times New Roman" w:cs="Times New Roman"/>
                <w:sz w:val="24"/>
                <w:szCs w:val="24"/>
                <w:lang w:eastAsia="lv-LV"/>
              </w:rPr>
              <w:t xml:space="preserve">neattiecas uz </w:t>
            </w:r>
            <w:r w:rsidR="00C16E1B" w:rsidRPr="00C16E1B">
              <w:rPr>
                <w:rFonts w:ascii="Times New Roman" w:eastAsia="Times New Roman" w:hAnsi="Times New Roman" w:cs="Times New Roman"/>
                <w:sz w:val="24"/>
                <w:szCs w:val="24"/>
                <w:lang w:eastAsia="lv-LV"/>
              </w:rPr>
              <w:t>Pārvaldes personāla ieslodzījuma viet</w:t>
            </w:r>
            <w:r w:rsidR="0007322F">
              <w:rPr>
                <w:rFonts w:ascii="Times New Roman" w:eastAsia="Times New Roman" w:hAnsi="Times New Roman" w:cs="Times New Roman"/>
                <w:sz w:val="24"/>
                <w:szCs w:val="24"/>
                <w:lang w:eastAsia="lv-LV"/>
              </w:rPr>
              <w:t>as</w:t>
            </w:r>
            <w:r w:rsidR="00C16E1B" w:rsidRPr="00C16E1B">
              <w:rPr>
                <w:rFonts w:ascii="Times New Roman" w:eastAsia="Times New Roman" w:hAnsi="Times New Roman" w:cs="Times New Roman"/>
                <w:sz w:val="24"/>
                <w:szCs w:val="24"/>
                <w:lang w:eastAsia="lv-LV"/>
              </w:rPr>
              <w:t xml:space="preserve"> apmeklēšanas kārtību</w:t>
            </w:r>
            <w:r>
              <w:rPr>
                <w:rFonts w:ascii="Times New Roman" w:eastAsia="Times New Roman" w:hAnsi="Times New Roman" w:cs="Times New Roman"/>
                <w:sz w:val="24"/>
                <w:szCs w:val="24"/>
                <w:lang w:eastAsia="lv-LV"/>
              </w:rPr>
              <w:t>, jo Pārvaldes iekšējie noteikumi no</w:t>
            </w:r>
            <w:r w:rsidR="0007322F">
              <w:rPr>
                <w:rFonts w:ascii="Times New Roman" w:eastAsia="Times New Roman" w:hAnsi="Times New Roman" w:cs="Times New Roman"/>
                <w:sz w:val="24"/>
                <w:szCs w:val="24"/>
                <w:lang w:eastAsia="lv-LV"/>
              </w:rPr>
              <w:t>saka</w:t>
            </w:r>
            <w:r>
              <w:rPr>
                <w:rFonts w:ascii="Times New Roman" w:eastAsia="Times New Roman" w:hAnsi="Times New Roman" w:cs="Times New Roman"/>
                <w:sz w:val="24"/>
                <w:szCs w:val="24"/>
                <w:lang w:eastAsia="lv-LV"/>
              </w:rPr>
              <w:t xml:space="preserve"> kārtību, kādā veidā Pārvaldes personāls apmeklē ieslodzījuma vietas.</w:t>
            </w:r>
          </w:p>
          <w:p w14:paraId="559FD062" w14:textId="37A5EBFF" w:rsidR="00AE2E57" w:rsidRDefault="00C16E1B" w:rsidP="009D2B27">
            <w:pPr>
              <w:tabs>
                <w:tab w:val="left" w:pos="4247"/>
              </w:tabs>
              <w:spacing w:after="0" w:line="240" w:lineRule="auto"/>
              <w:ind w:firstLine="284"/>
              <w:jc w:val="both"/>
              <w:rPr>
                <w:rFonts w:ascii="Times New Roman" w:eastAsia="Times New Roman" w:hAnsi="Times New Roman" w:cs="Times New Roman"/>
                <w:sz w:val="24"/>
                <w:szCs w:val="24"/>
                <w:lang w:eastAsia="lv-LV"/>
              </w:rPr>
            </w:pPr>
            <w:r w:rsidRPr="00C16E1B">
              <w:rPr>
                <w:rFonts w:ascii="Times New Roman" w:eastAsia="Times New Roman" w:hAnsi="Times New Roman" w:cs="Times New Roman"/>
                <w:sz w:val="24"/>
                <w:szCs w:val="24"/>
                <w:lang w:eastAsia="lv-LV"/>
              </w:rPr>
              <w:t xml:space="preserve"> Noteikumu projekts</w:t>
            </w:r>
            <w:r w:rsidR="007466E3">
              <w:rPr>
                <w:rFonts w:ascii="Times New Roman" w:eastAsia="Times New Roman" w:hAnsi="Times New Roman" w:cs="Times New Roman"/>
                <w:sz w:val="24"/>
                <w:szCs w:val="24"/>
                <w:lang w:eastAsia="lv-LV"/>
              </w:rPr>
              <w:t xml:space="preserve"> paredz</w:t>
            </w:r>
            <w:r w:rsidRPr="00C16E1B">
              <w:rPr>
                <w:rFonts w:ascii="Times New Roman" w:eastAsia="Times New Roman" w:hAnsi="Times New Roman" w:cs="Times New Roman"/>
                <w:sz w:val="24"/>
                <w:szCs w:val="24"/>
                <w:lang w:eastAsia="lv-LV"/>
              </w:rPr>
              <w:t>, ka ir trīs veidu speciālās atļaujas ieslodzījuma vietu apmeklēšanai: 1) Pārvaldes dienesta apliecība; 2) Pārvaldes pastāvīg</w:t>
            </w:r>
            <w:r w:rsidR="00D9057A">
              <w:rPr>
                <w:rFonts w:ascii="Times New Roman" w:eastAsia="Times New Roman" w:hAnsi="Times New Roman" w:cs="Times New Roman"/>
                <w:sz w:val="24"/>
                <w:szCs w:val="24"/>
                <w:lang w:eastAsia="lv-LV"/>
              </w:rPr>
              <w:t>ā</w:t>
            </w:r>
            <w:r w:rsidRPr="00C16E1B">
              <w:rPr>
                <w:rFonts w:ascii="Times New Roman" w:eastAsia="Times New Roman" w:hAnsi="Times New Roman" w:cs="Times New Roman"/>
                <w:sz w:val="24"/>
                <w:szCs w:val="24"/>
                <w:lang w:eastAsia="lv-LV"/>
              </w:rPr>
              <w:t xml:space="preserve"> caurlaide; 3) vienreizējā caurlaide. Ieslodzījuma vietu pārvaldes likuma 8.</w:t>
            </w:r>
            <w:r w:rsidR="007466E3">
              <w:rPr>
                <w:rFonts w:ascii="Times New Roman" w:eastAsia="Times New Roman" w:hAnsi="Times New Roman" w:cs="Times New Roman"/>
                <w:sz w:val="24"/>
                <w:szCs w:val="24"/>
                <w:lang w:eastAsia="lv-LV"/>
              </w:rPr>
              <w:t> </w:t>
            </w:r>
            <w:r w:rsidRPr="00C16E1B">
              <w:rPr>
                <w:rFonts w:ascii="Times New Roman" w:eastAsia="Times New Roman" w:hAnsi="Times New Roman" w:cs="Times New Roman"/>
                <w:sz w:val="24"/>
                <w:szCs w:val="24"/>
                <w:lang w:eastAsia="lv-LV"/>
              </w:rPr>
              <w:t>panta pirmajā daļā noteiktās personas apmeklē ieslodzījuma vietu, uzrādot dienesta apliecību vai citu amatu apliecinošu dokumentu</w:t>
            </w:r>
            <w:r w:rsidR="0090602D">
              <w:rPr>
                <w:rFonts w:ascii="Times New Roman" w:eastAsia="Times New Roman" w:hAnsi="Times New Roman" w:cs="Times New Roman"/>
                <w:sz w:val="24"/>
                <w:szCs w:val="24"/>
                <w:lang w:eastAsia="lv-LV"/>
              </w:rPr>
              <w:t xml:space="preserve">, kas savukārt precizē to, kādā veidā </w:t>
            </w:r>
            <w:r w:rsidR="0090602D" w:rsidRPr="00C16E1B">
              <w:rPr>
                <w:rFonts w:ascii="Times New Roman" w:eastAsia="Times New Roman" w:hAnsi="Times New Roman" w:cs="Times New Roman"/>
                <w:sz w:val="24"/>
                <w:szCs w:val="24"/>
                <w:lang w:eastAsia="lv-LV"/>
              </w:rPr>
              <w:t>Ieslodzījuma vietu pārvaldes likuma 8.</w:t>
            </w:r>
            <w:r w:rsidR="0090602D">
              <w:rPr>
                <w:rFonts w:ascii="Times New Roman" w:eastAsia="Times New Roman" w:hAnsi="Times New Roman" w:cs="Times New Roman"/>
                <w:sz w:val="24"/>
                <w:szCs w:val="24"/>
                <w:lang w:eastAsia="lv-LV"/>
              </w:rPr>
              <w:t> </w:t>
            </w:r>
            <w:r w:rsidR="0090602D" w:rsidRPr="00C16E1B">
              <w:rPr>
                <w:rFonts w:ascii="Times New Roman" w:eastAsia="Times New Roman" w:hAnsi="Times New Roman" w:cs="Times New Roman"/>
                <w:sz w:val="24"/>
                <w:szCs w:val="24"/>
                <w:lang w:eastAsia="lv-LV"/>
              </w:rPr>
              <w:t>panta pirmajā daļā noteiktās personas</w:t>
            </w:r>
            <w:r w:rsidR="0090602D">
              <w:rPr>
                <w:rFonts w:ascii="Times New Roman" w:eastAsia="Times New Roman" w:hAnsi="Times New Roman" w:cs="Times New Roman"/>
                <w:sz w:val="24"/>
                <w:szCs w:val="24"/>
                <w:lang w:eastAsia="lv-LV"/>
              </w:rPr>
              <w:t xml:space="preserve"> apmeklē ieslodzījuma vietu</w:t>
            </w:r>
            <w:r w:rsidRPr="00C16E1B">
              <w:rPr>
                <w:rFonts w:ascii="Times New Roman" w:eastAsia="Times New Roman" w:hAnsi="Times New Roman" w:cs="Times New Roman"/>
                <w:sz w:val="24"/>
                <w:szCs w:val="24"/>
                <w:lang w:eastAsia="lv-LV"/>
              </w:rPr>
              <w:t>.</w:t>
            </w:r>
            <w:r w:rsidR="00EF4CDE">
              <w:rPr>
                <w:rFonts w:ascii="Times New Roman" w:eastAsia="Times New Roman" w:hAnsi="Times New Roman" w:cs="Times New Roman"/>
                <w:sz w:val="24"/>
                <w:szCs w:val="24"/>
                <w:lang w:eastAsia="lv-LV"/>
              </w:rPr>
              <w:t xml:space="preserve"> </w:t>
            </w:r>
          </w:p>
          <w:p w14:paraId="00613325" w14:textId="3C94B2E4" w:rsidR="00AE2E57" w:rsidRDefault="0090602D" w:rsidP="009D2B27">
            <w:pPr>
              <w:tabs>
                <w:tab w:val="left" w:pos="4247"/>
              </w:tabs>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projektā ir iekļautas Pārvaldes priekšnieka</w:t>
            </w:r>
            <w:r w:rsidR="00A36D8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A36D8A">
              <w:rPr>
                <w:rFonts w:ascii="Times New Roman" w:eastAsia="Times New Roman" w:hAnsi="Times New Roman" w:cs="Times New Roman"/>
                <w:sz w:val="24"/>
                <w:szCs w:val="24"/>
                <w:lang w:eastAsia="lv-LV"/>
              </w:rPr>
              <w:t xml:space="preserve">Pārvaldes priekšnieka vietnieka </w:t>
            </w:r>
            <w:r>
              <w:rPr>
                <w:rFonts w:ascii="Times New Roman" w:eastAsia="Times New Roman" w:hAnsi="Times New Roman" w:cs="Times New Roman"/>
                <w:sz w:val="24"/>
                <w:szCs w:val="24"/>
                <w:lang w:eastAsia="lv-LV"/>
              </w:rPr>
              <w:t>tiesības,</w:t>
            </w:r>
            <w:r w:rsidR="00A36D8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konkrētajos gadījumos </w:t>
            </w:r>
            <w:r w:rsidR="00DD576D">
              <w:rPr>
                <w:rFonts w:ascii="Times New Roman" w:eastAsia="Times New Roman" w:hAnsi="Times New Roman" w:cs="Times New Roman"/>
                <w:sz w:val="24"/>
                <w:szCs w:val="24"/>
                <w:lang w:eastAsia="lv-LV"/>
              </w:rPr>
              <w:t>pilnvarot</w:t>
            </w:r>
            <w:r w:rsidR="00EF4CDE">
              <w:rPr>
                <w:rFonts w:ascii="Times New Roman" w:eastAsia="Times New Roman" w:hAnsi="Times New Roman" w:cs="Times New Roman"/>
                <w:sz w:val="24"/>
                <w:szCs w:val="24"/>
                <w:lang w:eastAsia="lv-LV"/>
              </w:rPr>
              <w:t xml:space="preserve"> ieslodzījuma vietas priekšniek</w:t>
            </w:r>
            <w:r w:rsidR="00DD576D">
              <w:rPr>
                <w:rFonts w:ascii="Times New Roman" w:eastAsia="Times New Roman" w:hAnsi="Times New Roman" w:cs="Times New Roman"/>
                <w:sz w:val="24"/>
                <w:szCs w:val="24"/>
                <w:lang w:eastAsia="lv-LV"/>
              </w:rPr>
              <w:t>u</w:t>
            </w:r>
            <w:r w:rsidR="00793737">
              <w:rPr>
                <w:rFonts w:ascii="Times New Roman" w:eastAsia="Times New Roman" w:hAnsi="Times New Roman" w:cs="Times New Roman"/>
                <w:sz w:val="24"/>
                <w:szCs w:val="24"/>
                <w:lang w:eastAsia="lv-LV"/>
              </w:rPr>
              <w:t xml:space="preserve"> pieņemt lēmumu par apmeklējuma atļauju,</w:t>
            </w:r>
            <w:r w:rsidR="00EF4CDE">
              <w:rPr>
                <w:rFonts w:ascii="Times New Roman" w:eastAsia="Times New Roman" w:hAnsi="Times New Roman" w:cs="Times New Roman"/>
                <w:sz w:val="24"/>
                <w:szCs w:val="24"/>
                <w:lang w:eastAsia="lv-LV"/>
              </w:rPr>
              <w:t xml:space="preserve"> </w:t>
            </w:r>
            <w:r w:rsidR="00DD576D">
              <w:rPr>
                <w:rFonts w:ascii="Times New Roman" w:eastAsia="Times New Roman" w:hAnsi="Times New Roman" w:cs="Times New Roman"/>
                <w:sz w:val="24"/>
                <w:szCs w:val="24"/>
                <w:lang w:eastAsia="lv-LV"/>
              </w:rPr>
              <w:t>izvērtē</w:t>
            </w:r>
            <w:r w:rsidR="00793737">
              <w:rPr>
                <w:rFonts w:ascii="Times New Roman" w:eastAsia="Times New Roman" w:hAnsi="Times New Roman" w:cs="Times New Roman"/>
                <w:sz w:val="24"/>
                <w:szCs w:val="24"/>
                <w:lang w:eastAsia="lv-LV"/>
              </w:rPr>
              <w:t>jot</w:t>
            </w:r>
            <w:r w:rsidR="00DD576D">
              <w:rPr>
                <w:rFonts w:ascii="Times New Roman" w:eastAsia="Times New Roman" w:hAnsi="Times New Roman" w:cs="Times New Roman"/>
                <w:sz w:val="24"/>
                <w:szCs w:val="24"/>
                <w:lang w:eastAsia="lv-LV"/>
              </w:rPr>
              <w:t xml:space="preserve"> ieslodzījuma vietas apmeklēšanas nepieciešamību</w:t>
            </w:r>
            <w:r w:rsidR="00AE2E57">
              <w:rPr>
                <w:rFonts w:ascii="Times New Roman" w:eastAsia="Times New Roman" w:hAnsi="Times New Roman" w:cs="Times New Roman"/>
                <w:sz w:val="24"/>
                <w:szCs w:val="24"/>
                <w:lang w:eastAsia="lv-LV"/>
              </w:rPr>
              <w:t xml:space="preserve"> un steidzamību</w:t>
            </w:r>
            <w:r w:rsidR="00047729">
              <w:rPr>
                <w:rFonts w:ascii="Times New Roman" w:eastAsia="Times New Roman" w:hAnsi="Times New Roman" w:cs="Times New Roman"/>
                <w:sz w:val="24"/>
                <w:szCs w:val="24"/>
                <w:lang w:eastAsia="lv-LV"/>
              </w:rPr>
              <w:t>.</w:t>
            </w:r>
            <w:r w:rsidR="00C16E1B" w:rsidRPr="00C16E1B">
              <w:rPr>
                <w:rFonts w:ascii="Times New Roman" w:eastAsia="Times New Roman" w:hAnsi="Times New Roman" w:cs="Times New Roman"/>
                <w:sz w:val="24"/>
                <w:szCs w:val="24"/>
                <w:lang w:eastAsia="lv-LV"/>
              </w:rPr>
              <w:t xml:space="preserve"> </w:t>
            </w:r>
            <w:r w:rsidR="003076C9">
              <w:rPr>
                <w:rFonts w:ascii="Times New Roman" w:eastAsia="Times New Roman" w:hAnsi="Times New Roman" w:cs="Times New Roman"/>
                <w:sz w:val="24"/>
                <w:szCs w:val="24"/>
                <w:lang w:eastAsia="lv-LV"/>
              </w:rPr>
              <w:t xml:space="preserve">Šie gadījumi, galvenokārt, būs attiecināmi uz krīzes situācijām, apmācībām vai citām situācijām, kas nav saistīti </w:t>
            </w:r>
            <w:r>
              <w:rPr>
                <w:rFonts w:ascii="Times New Roman" w:eastAsia="Times New Roman" w:hAnsi="Times New Roman" w:cs="Times New Roman"/>
                <w:sz w:val="24"/>
                <w:szCs w:val="24"/>
                <w:lang w:eastAsia="lv-LV"/>
              </w:rPr>
              <w:t xml:space="preserve">ar </w:t>
            </w:r>
            <w:r w:rsidR="003076C9">
              <w:rPr>
                <w:rFonts w:ascii="Times New Roman" w:eastAsia="Times New Roman" w:hAnsi="Times New Roman" w:cs="Times New Roman"/>
                <w:sz w:val="24"/>
                <w:szCs w:val="24"/>
                <w:lang w:eastAsia="lv-LV"/>
              </w:rPr>
              <w:t xml:space="preserve">ieslodzīto tiesību nodrošināšanu. </w:t>
            </w:r>
          </w:p>
          <w:p w14:paraId="16F2BFEF" w14:textId="79B9ECB1" w:rsidR="00DC0B5A" w:rsidRDefault="00877F42" w:rsidP="00DC0B5A">
            <w:pPr>
              <w:tabs>
                <w:tab w:val="left" w:pos="4247"/>
              </w:tabs>
              <w:spacing w:after="0" w:line="240" w:lineRule="auto"/>
              <w:ind w:firstLine="25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w:t>
            </w:r>
            <w:r w:rsidR="00950342">
              <w:rPr>
                <w:rFonts w:ascii="Times New Roman" w:eastAsia="Times New Roman" w:hAnsi="Times New Roman" w:cs="Times New Roman"/>
                <w:sz w:val="24"/>
                <w:szCs w:val="24"/>
                <w:lang w:eastAsia="lv-LV"/>
              </w:rPr>
              <w:t xml:space="preserve"> projektā ir noteikt</w:t>
            </w:r>
            <w:r w:rsidR="00491563">
              <w:rPr>
                <w:rFonts w:ascii="Times New Roman" w:eastAsia="Times New Roman" w:hAnsi="Times New Roman" w:cs="Times New Roman"/>
                <w:sz w:val="24"/>
                <w:szCs w:val="24"/>
                <w:lang w:eastAsia="lv-LV"/>
              </w:rPr>
              <w:t>s process, kādā veidā persona var</w:t>
            </w:r>
            <w:r w:rsidR="00950342">
              <w:rPr>
                <w:rFonts w:ascii="Times New Roman" w:eastAsia="Times New Roman" w:hAnsi="Times New Roman" w:cs="Times New Roman"/>
                <w:sz w:val="24"/>
                <w:szCs w:val="24"/>
                <w:lang w:eastAsia="lv-LV"/>
              </w:rPr>
              <w:t xml:space="preserve"> </w:t>
            </w:r>
            <w:r w:rsidR="00C16E1B" w:rsidRPr="00C16E1B">
              <w:rPr>
                <w:rFonts w:ascii="Times New Roman" w:eastAsia="Times New Roman" w:hAnsi="Times New Roman" w:cs="Times New Roman"/>
                <w:sz w:val="24"/>
                <w:szCs w:val="24"/>
                <w:lang w:eastAsia="lv-LV"/>
              </w:rPr>
              <w:t>saņemt pastāvīgu caurlaidi</w:t>
            </w:r>
            <w:r w:rsidR="00C14E35">
              <w:rPr>
                <w:rFonts w:ascii="Times New Roman" w:eastAsia="Times New Roman" w:hAnsi="Times New Roman" w:cs="Times New Roman"/>
                <w:sz w:val="24"/>
                <w:szCs w:val="24"/>
                <w:lang w:eastAsia="lv-LV"/>
              </w:rPr>
              <w:t>.</w:t>
            </w:r>
            <w:r w:rsidR="00C16E1B" w:rsidRPr="00C16E1B">
              <w:rPr>
                <w:rFonts w:ascii="Times New Roman" w:eastAsia="Times New Roman" w:hAnsi="Times New Roman" w:cs="Times New Roman"/>
                <w:sz w:val="24"/>
                <w:szCs w:val="24"/>
                <w:lang w:eastAsia="lv-LV"/>
              </w:rPr>
              <w:t xml:space="preserve"> </w:t>
            </w:r>
            <w:r w:rsidR="00C14E35">
              <w:rPr>
                <w:rFonts w:ascii="Times New Roman" w:eastAsia="Times New Roman" w:hAnsi="Times New Roman" w:cs="Times New Roman"/>
                <w:sz w:val="24"/>
                <w:szCs w:val="24"/>
                <w:lang w:eastAsia="lv-LV"/>
              </w:rPr>
              <w:t>I</w:t>
            </w:r>
            <w:r w:rsidR="00C14E35" w:rsidRPr="00C16E1B">
              <w:rPr>
                <w:rFonts w:ascii="Times New Roman" w:eastAsia="Times New Roman" w:hAnsi="Times New Roman" w:cs="Times New Roman"/>
                <w:sz w:val="24"/>
                <w:szCs w:val="24"/>
                <w:lang w:eastAsia="lv-LV"/>
              </w:rPr>
              <w:t xml:space="preserve">esniegumu </w:t>
            </w:r>
            <w:r w:rsidR="00C16E1B" w:rsidRPr="00C16E1B">
              <w:rPr>
                <w:rFonts w:ascii="Times New Roman" w:eastAsia="Times New Roman" w:hAnsi="Times New Roman" w:cs="Times New Roman"/>
                <w:sz w:val="24"/>
                <w:szCs w:val="24"/>
                <w:lang w:eastAsia="lv-LV"/>
              </w:rPr>
              <w:t xml:space="preserve">par pastāvīgās caurlaides izsniegšanu savas kompetences ietvaros izvērtē Pārvaldes priekšnieks vai Pārvaldes priekšnieka vietnieks un, ņemot vērā medicīnas, drošības un noziedzības novēršanas kritērijus, </w:t>
            </w:r>
            <w:r w:rsidR="00E20F22" w:rsidRPr="00E20F22">
              <w:rPr>
                <w:rFonts w:ascii="Times New Roman" w:eastAsia="Times New Roman" w:hAnsi="Times New Roman" w:cs="Times New Roman"/>
                <w:sz w:val="24"/>
                <w:szCs w:val="24"/>
                <w:lang w:eastAsia="lv-LV"/>
              </w:rPr>
              <w:t xml:space="preserve">ne vēlāk kā 20 darbdienu laikā </w:t>
            </w:r>
            <w:r w:rsidR="00C16E1B" w:rsidRPr="00C16E1B">
              <w:rPr>
                <w:rFonts w:ascii="Times New Roman" w:eastAsia="Times New Roman" w:hAnsi="Times New Roman" w:cs="Times New Roman"/>
                <w:sz w:val="24"/>
                <w:szCs w:val="24"/>
                <w:lang w:eastAsia="lv-LV"/>
              </w:rPr>
              <w:t xml:space="preserve">pieņem vienu no šādiem lēmumiem: 1) </w:t>
            </w:r>
            <w:r w:rsidR="00E20F22" w:rsidRPr="00E20F22">
              <w:rPr>
                <w:rFonts w:ascii="Times New Roman" w:eastAsia="Times New Roman" w:hAnsi="Times New Roman" w:cs="Times New Roman"/>
                <w:sz w:val="24"/>
                <w:szCs w:val="24"/>
                <w:lang w:eastAsia="lv-LV"/>
              </w:rPr>
              <w:t>izsniegt pastāvīgo caurlaidi</w:t>
            </w:r>
            <w:r w:rsidR="00C16E1B" w:rsidRPr="00C16E1B">
              <w:rPr>
                <w:rFonts w:ascii="Times New Roman" w:eastAsia="Times New Roman" w:hAnsi="Times New Roman" w:cs="Times New Roman"/>
                <w:sz w:val="24"/>
                <w:szCs w:val="24"/>
                <w:lang w:eastAsia="lv-LV"/>
              </w:rPr>
              <w:t xml:space="preserve">; 2) </w:t>
            </w:r>
            <w:r w:rsidR="00E20F22" w:rsidRPr="00E20F22">
              <w:rPr>
                <w:rFonts w:ascii="Times New Roman" w:eastAsia="Times New Roman" w:hAnsi="Times New Roman" w:cs="Times New Roman"/>
                <w:sz w:val="24"/>
                <w:szCs w:val="24"/>
                <w:lang w:eastAsia="lv-LV"/>
              </w:rPr>
              <w:t>atteikt pastāvīgās caurlaides izsniegšanu</w:t>
            </w:r>
            <w:r w:rsidR="00491563">
              <w:rPr>
                <w:rFonts w:ascii="Times New Roman" w:eastAsia="Times New Roman" w:hAnsi="Times New Roman" w:cs="Times New Roman"/>
                <w:sz w:val="24"/>
                <w:szCs w:val="24"/>
                <w:lang w:eastAsia="lv-LV"/>
              </w:rPr>
              <w:t>.</w:t>
            </w:r>
          </w:p>
          <w:p w14:paraId="240E01C7" w14:textId="7D8F2E15" w:rsidR="00424082" w:rsidRDefault="00E679FD" w:rsidP="00DC0B5A">
            <w:pPr>
              <w:tabs>
                <w:tab w:val="left" w:pos="4247"/>
              </w:tabs>
              <w:spacing w:after="0" w:line="240" w:lineRule="auto"/>
              <w:ind w:firstLine="25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Noteikumu projekts </w:t>
            </w:r>
            <w:proofErr w:type="spellStart"/>
            <w:r>
              <w:rPr>
                <w:rFonts w:ascii="Times New Roman" w:eastAsia="Times New Roman" w:hAnsi="Times New Roman" w:cs="Times New Roman"/>
                <w:sz w:val="24"/>
                <w:szCs w:val="24"/>
                <w:lang w:eastAsia="lv-LV"/>
              </w:rPr>
              <w:t>p</w:t>
            </w:r>
            <w:r w:rsidR="009100A7">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rredz</w:t>
            </w:r>
            <w:proofErr w:type="spellEnd"/>
            <w:r>
              <w:rPr>
                <w:rFonts w:ascii="Times New Roman" w:eastAsia="Times New Roman" w:hAnsi="Times New Roman" w:cs="Times New Roman"/>
                <w:sz w:val="24"/>
                <w:szCs w:val="24"/>
                <w:lang w:eastAsia="lv-LV"/>
              </w:rPr>
              <w:t xml:space="preserve"> tiesības ieslodzījuma vietas amatpersonām veikt </w:t>
            </w:r>
            <w:r w:rsidR="008B1D54">
              <w:rPr>
                <w:rFonts w:ascii="Times New Roman" w:eastAsia="Times New Roman" w:hAnsi="Times New Roman" w:cs="Times New Roman"/>
                <w:sz w:val="24"/>
                <w:szCs w:val="24"/>
                <w:lang w:eastAsia="lv-LV"/>
              </w:rPr>
              <w:t>personas</w:t>
            </w:r>
            <w:r>
              <w:rPr>
                <w:rFonts w:ascii="Times New Roman" w:eastAsia="Times New Roman" w:hAnsi="Times New Roman" w:cs="Times New Roman"/>
                <w:sz w:val="24"/>
                <w:szCs w:val="24"/>
                <w:lang w:eastAsia="lv-LV"/>
              </w:rPr>
              <w:t xml:space="preserve"> un </w:t>
            </w:r>
            <w:r w:rsidR="008B1D54">
              <w:rPr>
                <w:rFonts w:ascii="Times New Roman" w:eastAsia="Times New Roman" w:hAnsi="Times New Roman" w:cs="Times New Roman"/>
                <w:sz w:val="24"/>
                <w:szCs w:val="24"/>
                <w:lang w:eastAsia="lv-LV"/>
              </w:rPr>
              <w:t>tās</w:t>
            </w:r>
            <w:r>
              <w:rPr>
                <w:rFonts w:ascii="Times New Roman" w:eastAsia="Times New Roman" w:hAnsi="Times New Roman" w:cs="Times New Roman"/>
                <w:sz w:val="24"/>
                <w:szCs w:val="24"/>
                <w:lang w:eastAsia="lv-LV"/>
              </w:rPr>
              <w:t xml:space="preserve"> personīg</w:t>
            </w:r>
            <w:r w:rsidR="008B1D54">
              <w:rPr>
                <w:rFonts w:ascii="Times New Roman" w:eastAsia="Times New Roman" w:hAnsi="Times New Roman" w:cs="Times New Roman"/>
                <w:sz w:val="24"/>
                <w:szCs w:val="24"/>
                <w:lang w:eastAsia="lv-LV"/>
              </w:rPr>
              <w:t>o</w:t>
            </w:r>
            <w:r>
              <w:rPr>
                <w:rFonts w:ascii="Times New Roman" w:eastAsia="Times New Roman" w:hAnsi="Times New Roman" w:cs="Times New Roman"/>
                <w:sz w:val="24"/>
                <w:szCs w:val="24"/>
                <w:lang w:eastAsia="lv-LV"/>
              </w:rPr>
              <w:t xml:space="preserve"> mant</w:t>
            </w:r>
            <w:r w:rsidR="008B1D54">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 xml:space="preserve"> apskati nolūkā </w:t>
            </w:r>
            <w:r w:rsidR="008B1D54">
              <w:rPr>
                <w:rFonts w:ascii="Times New Roman" w:eastAsia="Times New Roman" w:hAnsi="Times New Roman" w:cs="Times New Roman"/>
                <w:sz w:val="24"/>
                <w:szCs w:val="24"/>
                <w:lang w:eastAsia="lv-LV"/>
              </w:rPr>
              <w:t xml:space="preserve">nepieļaut </w:t>
            </w:r>
            <w:r w:rsidR="008B1D54" w:rsidRPr="008B1D54">
              <w:rPr>
                <w:rFonts w:ascii="Times New Roman" w:eastAsia="Times New Roman" w:hAnsi="Times New Roman" w:cs="Times New Roman"/>
                <w:sz w:val="24"/>
                <w:szCs w:val="24"/>
                <w:lang w:eastAsia="lv-LV"/>
              </w:rPr>
              <w:t>neatļauto priekšmetu, izstrādājumu vai vielu</w:t>
            </w:r>
            <w:r w:rsidR="008B1D54">
              <w:rPr>
                <w:rFonts w:ascii="Times New Roman" w:eastAsia="Times New Roman" w:hAnsi="Times New Roman" w:cs="Times New Roman"/>
                <w:sz w:val="24"/>
                <w:szCs w:val="24"/>
                <w:lang w:eastAsia="lv-LV"/>
              </w:rPr>
              <w:t xml:space="preserve"> nokļūšanu ieslodzījuma vietas teritorijā vai pie ieslodzītajiem. Šī apskate noteikta Noteikumu projektā, pamatojoties uz Ieslodzījuma vietu pārvaldes likuma </w:t>
            </w:r>
            <w:proofErr w:type="gramStart"/>
            <w:r w:rsidR="008B1D54">
              <w:rPr>
                <w:rFonts w:ascii="Times New Roman" w:eastAsia="Times New Roman" w:hAnsi="Times New Roman" w:cs="Times New Roman"/>
                <w:sz w:val="24"/>
                <w:szCs w:val="24"/>
                <w:lang w:eastAsia="lv-LV"/>
              </w:rPr>
              <w:t>22.panta</w:t>
            </w:r>
            <w:proofErr w:type="gramEnd"/>
            <w:r w:rsidR="008B1D54">
              <w:rPr>
                <w:rFonts w:ascii="Times New Roman" w:eastAsia="Times New Roman" w:hAnsi="Times New Roman" w:cs="Times New Roman"/>
                <w:sz w:val="24"/>
                <w:szCs w:val="24"/>
                <w:lang w:eastAsia="lv-LV"/>
              </w:rPr>
              <w:t xml:space="preserve"> pirmās daļas 4.punktu</w:t>
            </w:r>
            <w:r w:rsidR="00D87217">
              <w:rPr>
                <w:rFonts w:ascii="Times New Roman" w:eastAsia="Times New Roman" w:hAnsi="Times New Roman" w:cs="Times New Roman"/>
                <w:sz w:val="24"/>
                <w:szCs w:val="24"/>
                <w:lang w:eastAsia="lv-LV"/>
              </w:rPr>
              <w:t>, proti, a</w:t>
            </w:r>
            <w:r w:rsidR="00D87217" w:rsidRPr="00D87217">
              <w:rPr>
                <w:rFonts w:ascii="Times New Roman" w:eastAsia="Times New Roman" w:hAnsi="Times New Roman" w:cs="Times New Roman"/>
                <w:sz w:val="24"/>
                <w:szCs w:val="24"/>
                <w:lang w:eastAsia="lv-LV"/>
              </w:rPr>
              <w:t xml:space="preserve">matpersonai, pildot dienesta </w:t>
            </w:r>
            <w:r w:rsidR="00D9057A">
              <w:rPr>
                <w:rFonts w:ascii="Times New Roman" w:eastAsia="Times New Roman" w:hAnsi="Times New Roman" w:cs="Times New Roman"/>
                <w:sz w:val="24"/>
                <w:szCs w:val="24"/>
                <w:lang w:eastAsia="lv-LV"/>
              </w:rPr>
              <w:t>pienākumus</w:t>
            </w:r>
            <w:r w:rsidR="00D87217" w:rsidRPr="00D87217">
              <w:rPr>
                <w:rFonts w:ascii="Times New Roman" w:eastAsia="Times New Roman" w:hAnsi="Times New Roman" w:cs="Times New Roman"/>
                <w:sz w:val="24"/>
                <w:szCs w:val="24"/>
                <w:lang w:eastAsia="lv-LV"/>
              </w:rPr>
              <w:t>,</w:t>
            </w:r>
            <w:r w:rsidR="00D87217">
              <w:rPr>
                <w:rFonts w:ascii="Times New Roman" w:eastAsia="Times New Roman" w:hAnsi="Times New Roman" w:cs="Times New Roman"/>
                <w:sz w:val="24"/>
                <w:szCs w:val="24"/>
                <w:lang w:eastAsia="lv-LV"/>
              </w:rPr>
              <w:t xml:space="preserve"> </w:t>
            </w:r>
            <w:r w:rsidR="00D87217" w:rsidRPr="00D87217">
              <w:rPr>
                <w:rFonts w:ascii="Times New Roman" w:eastAsia="Times New Roman" w:hAnsi="Times New Roman" w:cs="Times New Roman"/>
                <w:sz w:val="24"/>
                <w:szCs w:val="24"/>
                <w:lang w:eastAsia="lv-LV"/>
              </w:rPr>
              <w:t>ir tiesības</w:t>
            </w:r>
            <w:r w:rsidR="00D87217">
              <w:rPr>
                <w:rFonts w:ascii="Times New Roman" w:eastAsia="Times New Roman" w:hAnsi="Times New Roman" w:cs="Times New Roman"/>
                <w:sz w:val="24"/>
                <w:szCs w:val="24"/>
                <w:lang w:eastAsia="lv-LV"/>
              </w:rPr>
              <w:t xml:space="preserve"> </w:t>
            </w:r>
            <w:r w:rsidR="00D87217" w:rsidRPr="00D87217">
              <w:rPr>
                <w:rFonts w:ascii="Times New Roman" w:eastAsia="Times New Roman" w:hAnsi="Times New Roman" w:cs="Times New Roman"/>
                <w:sz w:val="24"/>
                <w:szCs w:val="24"/>
                <w:lang w:eastAsia="lv-LV"/>
              </w:rPr>
              <w:t>normatīvajos aktos noteiktajā kārtībā izdarīt personu apskati, telpu, mantu un apģērba pārbaudi, arī izmantojot tehniskos līdzekļus, izņemt priekšmetus, izstrādājumus un vielas, kuras aizliegts ienest, lietot un glabāt ieslodzījuma vietā</w:t>
            </w:r>
            <w:r w:rsidR="008B1D54">
              <w:rPr>
                <w:rFonts w:ascii="Times New Roman" w:eastAsia="Times New Roman" w:hAnsi="Times New Roman" w:cs="Times New Roman"/>
                <w:sz w:val="24"/>
                <w:szCs w:val="24"/>
                <w:lang w:eastAsia="lv-LV"/>
              </w:rPr>
              <w:t>.</w:t>
            </w:r>
            <w:r w:rsidR="00D87217">
              <w:rPr>
                <w:rFonts w:ascii="Times New Roman" w:eastAsia="Times New Roman" w:hAnsi="Times New Roman" w:cs="Times New Roman"/>
                <w:sz w:val="24"/>
                <w:szCs w:val="24"/>
                <w:lang w:eastAsia="lv-LV"/>
              </w:rPr>
              <w:t xml:space="preserve"> </w:t>
            </w:r>
            <w:r w:rsidR="007466E3">
              <w:rPr>
                <w:rFonts w:ascii="Times New Roman" w:eastAsia="Times New Roman" w:hAnsi="Times New Roman" w:cs="Times New Roman"/>
                <w:sz w:val="24"/>
                <w:szCs w:val="24"/>
                <w:lang w:eastAsia="lv-LV"/>
              </w:rPr>
              <w:t>Noteikumu projektā ir</w:t>
            </w:r>
            <w:r w:rsidR="00C16E1B" w:rsidRPr="00C16E1B">
              <w:rPr>
                <w:rFonts w:ascii="Times New Roman" w:eastAsia="Times New Roman" w:hAnsi="Times New Roman" w:cs="Times New Roman"/>
                <w:sz w:val="24"/>
                <w:szCs w:val="24"/>
                <w:lang w:eastAsia="lv-LV"/>
              </w:rPr>
              <w:t xml:space="preserve"> noteikta</w:t>
            </w:r>
            <w:r w:rsidR="007466E3">
              <w:rPr>
                <w:rFonts w:ascii="Times New Roman" w:eastAsia="Times New Roman" w:hAnsi="Times New Roman" w:cs="Times New Roman"/>
                <w:sz w:val="24"/>
                <w:szCs w:val="24"/>
                <w:lang w:eastAsia="lv-LV"/>
              </w:rPr>
              <w:t xml:space="preserve"> arī</w:t>
            </w:r>
            <w:r w:rsidR="00C16E1B" w:rsidRPr="00C16E1B">
              <w:rPr>
                <w:rFonts w:ascii="Times New Roman" w:eastAsia="Times New Roman" w:hAnsi="Times New Roman" w:cs="Times New Roman"/>
                <w:sz w:val="24"/>
                <w:szCs w:val="24"/>
                <w:lang w:eastAsia="lv-LV"/>
              </w:rPr>
              <w:t xml:space="preserve"> transportlīdzekļa iebraukšanas un izbraukšanas kārtība no ieslodzījuma vietas un tā pārbaudes veikšana</w:t>
            </w:r>
            <w:r w:rsidR="007466E3">
              <w:rPr>
                <w:rFonts w:ascii="Times New Roman" w:eastAsia="Times New Roman" w:hAnsi="Times New Roman" w:cs="Times New Roman"/>
                <w:sz w:val="24"/>
                <w:szCs w:val="24"/>
                <w:lang w:eastAsia="lv-LV"/>
              </w:rPr>
              <w:t>. Noteikumu projektā paredzētas</w:t>
            </w:r>
            <w:r w:rsidR="00C16E1B" w:rsidRPr="00C16E1B">
              <w:rPr>
                <w:rFonts w:ascii="Times New Roman" w:eastAsia="Times New Roman" w:hAnsi="Times New Roman" w:cs="Times New Roman"/>
                <w:sz w:val="24"/>
                <w:szCs w:val="24"/>
                <w:lang w:eastAsia="lv-LV"/>
              </w:rPr>
              <w:t xml:space="preserve"> ieslodzījuma vietas amatpersonu tiesības veikt transportlīdzekļa un vadītāja pārbaudi</w:t>
            </w:r>
            <w:r w:rsidR="007466E3">
              <w:rPr>
                <w:rFonts w:ascii="Times New Roman" w:eastAsia="Times New Roman" w:hAnsi="Times New Roman" w:cs="Times New Roman"/>
                <w:sz w:val="24"/>
                <w:szCs w:val="24"/>
                <w:lang w:eastAsia="lv-LV"/>
              </w:rPr>
              <w:t>,</w:t>
            </w:r>
            <w:r w:rsidR="00C16E1B" w:rsidRPr="00C16E1B">
              <w:rPr>
                <w:rFonts w:ascii="Times New Roman" w:eastAsia="Times New Roman" w:hAnsi="Times New Roman" w:cs="Times New Roman"/>
                <w:sz w:val="24"/>
                <w:szCs w:val="24"/>
                <w:lang w:eastAsia="lv-LV"/>
              </w:rPr>
              <w:t xml:space="preserve"> </w:t>
            </w:r>
            <w:r w:rsidR="00D9057A">
              <w:rPr>
                <w:rFonts w:ascii="Times New Roman" w:eastAsia="Times New Roman" w:hAnsi="Times New Roman" w:cs="Times New Roman"/>
                <w:sz w:val="24"/>
                <w:szCs w:val="24"/>
                <w:lang w:eastAsia="lv-LV"/>
              </w:rPr>
              <w:t xml:space="preserve">tam </w:t>
            </w:r>
            <w:r w:rsidR="00C16E1B" w:rsidRPr="00C16E1B">
              <w:rPr>
                <w:rFonts w:ascii="Times New Roman" w:eastAsia="Times New Roman" w:hAnsi="Times New Roman" w:cs="Times New Roman"/>
                <w:sz w:val="24"/>
                <w:szCs w:val="24"/>
                <w:lang w:eastAsia="lv-LV"/>
              </w:rPr>
              <w:t>iebraucot un izbraucot no ieslodzījuma vietas, neatļauto priekšmetu, izstrādājumu vai vielu, kuru ievešana vai izvešana no ieslodzījuma vietas nav atļauta</w:t>
            </w:r>
            <w:r w:rsidR="007466E3">
              <w:rPr>
                <w:rFonts w:ascii="Times New Roman" w:eastAsia="Times New Roman" w:hAnsi="Times New Roman" w:cs="Times New Roman"/>
                <w:sz w:val="24"/>
                <w:szCs w:val="24"/>
                <w:lang w:eastAsia="lv-LV"/>
              </w:rPr>
              <w:t>,</w:t>
            </w:r>
            <w:r w:rsidR="00C16E1B" w:rsidRPr="00C16E1B">
              <w:rPr>
                <w:rFonts w:ascii="Times New Roman" w:eastAsia="Times New Roman" w:hAnsi="Times New Roman" w:cs="Times New Roman"/>
                <w:sz w:val="24"/>
                <w:szCs w:val="24"/>
                <w:lang w:eastAsia="lv-LV"/>
              </w:rPr>
              <w:t xml:space="preserve"> nodošana speciāli paredzētājā vietā.</w:t>
            </w:r>
            <w:r w:rsidR="00424082">
              <w:rPr>
                <w:rFonts w:ascii="Times New Roman" w:eastAsia="Times New Roman" w:hAnsi="Times New Roman" w:cs="Times New Roman"/>
                <w:sz w:val="24"/>
                <w:szCs w:val="24"/>
                <w:lang w:eastAsia="lv-LV"/>
              </w:rPr>
              <w:t xml:space="preserve"> Ieslodzījuma vietas amatpersonas, </w:t>
            </w:r>
            <w:r w:rsidR="00424082" w:rsidRPr="00424082">
              <w:rPr>
                <w:rFonts w:ascii="Times New Roman" w:eastAsia="Times New Roman" w:hAnsi="Times New Roman" w:cs="Times New Roman"/>
                <w:sz w:val="24"/>
                <w:szCs w:val="24"/>
                <w:lang w:eastAsia="lv-LV"/>
              </w:rPr>
              <w:t>konstatē</w:t>
            </w:r>
            <w:r w:rsidR="00424082">
              <w:rPr>
                <w:rFonts w:ascii="Times New Roman" w:eastAsia="Times New Roman" w:hAnsi="Times New Roman" w:cs="Times New Roman"/>
                <w:sz w:val="24"/>
                <w:szCs w:val="24"/>
                <w:lang w:eastAsia="lv-LV"/>
              </w:rPr>
              <w:t>jot</w:t>
            </w:r>
            <w:r w:rsidR="00424082" w:rsidRPr="00424082">
              <w:rPr>
                <w:rFonts w:ascii="Times New Roman" w:eastAsia="Times New Roman" w:hAnsi="Times New Roman" w:cs="Times New Roman"/>
                <w:sz w:val="24"/>
                <w:szCs w:val="24"/>
                <w:lang w:eastAsia="lv-LV"/>
              </w:rPr>
              <w:t xml:space="preserve"> </w:t>
            </w:r>
            <w:r w:rsidR="00424082" w:rsidRPr="00424082">
              <w:rPr>
                <w:rFonts w:ascii="Times New Roman" w:eastAsia="Times New Roman" w:hAnsi="Times New Roman" w:cs="Times New Roman"/>
                <w:sz w:val="24"/>
                <w:szCs w:val="24"/>
                <w:lang w:eastAsia="lv-LV"/>
              </w:rPr>
              <w:lastRenderedPageBreak/>
              <w:t>priekšmetus, vielas vai izstrādājumus, par kuriem nav saņemta atļauja tos nogādāt</w:t>
            </w:r>
            <w:r w:rsidR="003622DA">
              <w:rPr>
                <w:rFonts w:ascii="Times New Roman" w:eastAsia="Times New Roman" w:hAnsi="Times New Roman" w:cs="Times New Roman"/>
                <w:sz w:val="24"/>
                <w:szCs w:val="24"/>
                <w:lang w:eastAsia="lv-LV"/>
              </w:rPr>
              <w:t>,</w:t>
            </w:r>
            <w:r w:rsidR="00424082" w:rsidRPr="00424082">
              <w:rPr>
                <w:rFonts w:ascii="Times New Roman" w:eastAsia="Times New Roman" w:hAnsi="Times New Roman" w:cs="Times New Roman"/>
                <w:sz w:val="24"/>
                <w:szCs w:val="24"/>
                <w:lang w:eastAsia="lv-LV"/>
              </w:rPr>
              <w:t xml:space="preserve"> </w:t>
            </w:r>
            <w:r w:rsidR="003622DA" w:rsidRPr="00424082">
              <w:rPr>
                <w:rFonts w:ascii="Times New Roman" w:eastAsia="Times New Roman" w:hAnsi="Times New Roman" w:cs="Times New Roman"/>
                <w:sz w:val="24"/>
                <w:szCs w:val="24"/>
                <w:lang w:eastAsia="lv-LV"/>
              </w:rPr>
              <w:t xml:space="preserve">iznest </w:t>
            </w:r>
            <w:r w:rsidR="00424082" w:rsidRPr="00424082">
              <w:rPr>
                <w:rFonts w:ascii="Times New Roman" w:eastAsia="Times New Roman" w:hAnsi="Times New Roman" w:cs="Times New Roman"/>
                <w:sz w:val="24"/>
                <w:szCs w:val="24"/>
                <w:lang w:eastAsia="lv-LV"/>
              </w:rPr>
              <w:t>vai</w:t>
            </w:r>
            <w:r w:rsidR="003622DA">
              <w:rPr>
                <w:rFonts w:ascii="Times New Roman" w:eastAsia="Times New Roman" w:hAnsi="Times New Roman" w:cs="Times New Roman"/>
                <w:sz w:val="24"/>
                <w:szCs w:val="24"/>
                <w:lang w:eastAsia="lv-LV"/>
              </w:rPr>
              <w:t xml:space="preserve"> izvest</w:t>
            </w:r>
            <w:r w:rsidR="00424082" w:rsidRPr="00424082">
              <w:rPr>
                <w:rFonts w:ascii="Times New Roman" w:eastAsia="Times New Roman" w:hAnsi="Times New Roman" w:cs="Times New Roman"/>
                <w:sz w:val="24"/>
                <w:szCs w:val="24"/>
                <w:lang w:eastAsia="lv-LV"/>
              </w:rPr>
              <w:t xml:space="preserve"> no ieslodzījuma vietas, apmeklētāju kopā ar izņemtajiem priekšmetiem, vielām vai izstrādājumiem un noformētiem nepieciešamajiem dokumentiem nodod kompetentajai iestādei vai amatpersonai</w:t>
            </w:r>
            <w:r w:rsidR="00C16E1B" w:rsidRPr="00C16E1B">
              <w:rPr>
                <w:rFonts w:ascii="Times New Roman" w:eastAsia="Times New Roman" w:hAnsi="Times New Roman" w:cs="Times New Roman"/>
                <w:sz w:val="24"/>
                <w:szCs w:val="24"/>
                <w:lang w:eastAsia="lv-LV"/>
              </w:rPr>
              <w:t xml:space="preserve"> </w:t>
            </w:r>
            <w:r w:rsidR="00424082">
              <w:rPr>
                <w:rFonts w:ascii="Times New Roman" w:eastAsia="Times New Roman" w:hAnsi="Times New Roman" w:cs="Times New Roman"/>
                <w:sz w:val="24"/>
                <w:szCs w:val="24"/>
                <w:lang w:eastAsia="lv-LV"/>
              </w:rPr>
              <w:t xml:space="preserve">administratīvas lietvedības </w:t>
            </w:r>
            <w:r w:rsidR="00BE44E3">
              <w:rPr>
                <w:rFonts w:ascii="Times New Roman" w:eastAsia="Times New Roman" w:hAnsi="Times New Roman" w:cs="Times New Roman"/>
                <w:sz w:val="24"/>
                <w:szCs w:val="24"/>
                <w:lang w:eastAsia="lv-LV"/>
              </w:rPr>
              <w:t xml:space="preserve">ierosināšanai </w:t>
            </w:r>
            <w:r w:rsidR="00424082">
              <w:rPr>
                <w:rFonts w:ascii="Times New Roman" w:eastAsia="Times New Roman" w:hAnsi="Times New Roman" w:cs="Times New Roman"/>
                <w:sz w:val="24"/>
                <w:szCs w:val="24"/>
                <w:lang w:eastAsia="lv-LV"/>
              </w:rPr>
              <w:t xml:space="preserve">vai kriminālprocesa </w:t>
            </w:r>
            <w:r w:rsidR="00BE44E3">
              <w:rPr>
                <w:rFonts w:ascii="Times New Roman" w:eastAsia="Times New Roman" w:hAnsi="Times New Roman" w:cs="Times New Roman"/>
                <w:sz w:val="24"/>
                <w:szCs w:val="24"/>
                <w:lang w:eastAsia="lv-LV"/>
              </w:rPr>
              <w:t>uzsākšanai</w:t>
            </w:r>
            <w:r w:rsidR="00424082">
              <w:rPr>
                <w:rFonts w:ascii="Times New Roman" w:eastAsia="Times New Roman" w:hAnsi="Times New Roman" w:cs="Times New Roman"/>
                <w:sz w:val="24"/>
                <w:szCs w:val="24"/>
                <w:lang w:eastAsia="lv-LV"/>
              </w:rPr>
              <w:t>.</w:t>
            </w:r>
          </w:p>
          <w:p w14:paraId="1320D8C0" w14:textId="67262E10" w:rsidR="003622DA" w:rsidRDefault="00952B35" w:rsidP="00DC0B5A">
            <w:pPr>
              <w:tabs>
                <w:tab w:val="left" w:pos="4247"/>
              </w:tabs>
              <w:spacing w:after="0" w:line="240" w:lineRule="auto"/>
              <w:ind w:firstLine="25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projektā noteikts, ka t</w:t>
            </w:r>
            <w:r w:rsidRPr="00385478">
              <w:rPr>
                <w:rFonts w:ascii="Times New Roman" w:eastAsia="Times New Roman" w:hAnsi="Times New Roman" w:cs="Times New Roman"/>
                <w:sz w:val="24"/>
                <w:szCs w:val="24"/>
                <w:lang w:eastAsia="lv-LV"/>
              </w:rPr>
              <w:t>iesībaizsardzības iestāžu transportlīdzekļ</w:t>
            </w:r>
            <w:r>
              <w:rPr>
                <w:rFonts w:ascii="Times New Roman" w:eastAsia="Times New Roman" w:hAnsi="Times New Roman" w:cs="Times New Roman"/>
                <w:sz w:val="24"/>
                <w:szCs w:val="24"/>
                <w:lang w:eastAsia="lv-LV"/>
              </w:rPr>
              <w:t>us</w:t>
            </w:r>
            <w:r w:rsidRPr="00385478">
              <w:rPr>
                <w:rFonts w:ascii="Times New Roman" w:eastAsia="Times New Roman" w:hAnsi="Times New Roman" w:cs="Times New Roman"/>
                <w:sz w:val="24"/>
                <w:szCs w:val="24"/>
                <w:lang w:eastAsia="lv-LV"/>
              </w:rPr>
              <w:t xml:space="preserve"> un darbiniekus, </w:t>
            </w:r>
            <w:proofErr w:type="gramStart"/>
            <w:r w:rsidRPr="00385478">
              <w:rPr>
                <w:rFonts w:ascii="Times New Roman" w:eastAsia="Times New Roman" w:hAnsi="Times New Roman" w:cs="Times New Roman"/>
                <w:sz w:val="24"/>
                <w:szCs w:val="24"/>
                <w:lang w:eastAsia="lv-LV"/>
              </w:rPr>
              <w:t xml:space="preserve">kuri pārvadā ieslodzītos, ielaiž un izlaiž no ieslodzījuma vietas, pamatojoties uz attiecīgo tiesībaizsardzības iestāžu vadītāja apstiprināto sarakstu, </w:t>
            </w:r>
            <w:r w:rsidR="004C3C5E" w:rsidRPr="004C3C5E">
              <w:rPr>
                <w:rFonts w:ascii="Times New Roman" w:eastAsia="Times New Roman" w:hAnsi="Times New Roman" w:cs="Times New Roman"/>
                <w:sz w:val="24"/>
                <w:szCs w:val="24"/>
                <w:lang w:eastAsia="lv-LV"/>
              </w:rPr>
              <w:t>kurā</w:t>
            </w:r>
            <w:proofErr w:type="gramEnd"/>
            <w:r w:rsidR="004C3C5E" w:rsidRPr="004C3C5E">
              <w:rPr>
                <w:rFonts w:ascii="Times New Roman" w:eastAsia="Times New Roman" w:hAnsi="Times New Roman" w:cs="Times New Roman"/>
                <w:sz w:val="24"/>
                <w:szCs w:val="24"/>
                <w:lang w:eastAsia="lv-LV"/>
              </w:rPr>
              <w:t xml:space="preserve"> norādīti darbinieku amati, vārdi un uzvārdi, dienesta apliecību numuri, konvojējamo ieslodzīto personu vārds, uzvārds, un ieslodzīto kopskaits</w:t>
            </w:r>
            <w:r>
              <w:rPr>
                <w:rFonts w:ascii="Times New Roman" w:eastAsia="Times New Roman" w:hAnsi="Times New Roman" w:cs="Times New Roman"/>
                <w:sz w:val="24"/>
                <w:szCs w:val="24"/>
                <w:lang w:eastAsia="lv-LV"/>
              </w:rPr>
              <w:t>.</w:t>
            </w:r>
            <w:r w:rsidR="00154AC6">
              <w:rPr>
                <w:rFonts w:ascii="Times New Roman" w:eastAsia="Times New Roman" w:hAnsi="Times New Roman" w:cs="Times New Roman"/>
                <w:sz w:val="24"/>
                <w:szCs w:val="24"/>
                <w:lang w:eastAsia="lv-LV"/>
              </w:rPr>
              <w:t xml:space="preserve"> </w:t>
            </w:r>
            <w:r w:rsidR="00D9057A">
              <w:rPr>
                <w:rFonts w:ascii="Times New Roman" w:eastAsia="Times New Roman" w:hAnsi="Times New Roman" w:cs="Times New Roman"/>
                <w:sz w:val="24"/>
                <w:szCs w:val="24"/>
                <w:lang w:eastAsia="lv-LV"/>
              </w:rPr>
              <w:t xml:space="preserve">Noteikumu projekts paredz </w:t>
            </w:r>
            <w:r w:rsidR="00154AC6" w:rsidRPr="00154AC6">
              <w:rPr>
                <w:rFonts w:ascii="Times New Roman" w:eastAsia="Times New Roman" w:hAnsi="Times New Roman" w:cs="Times New Roman"/>
                <w:sz w:val="24"/>
                <w:szCs w:val="24"/>
                <w:lang w:eastAsia="lv-LV"/>
              </w:rPr>
              <w:t>Valsts ugunsdzēsības un glābšanas dienesta vai Neatliekamās medicīniskās palīdzības dienesta transportlīdzek</w:t>
            </w:r>
            <w:r w:rsidR="00154AC6">
              <w:rPr>
                <w:rFonts w:ascii="Times New Roman" w:eastAsia="Times New Roman" w:hAnsi="Times New Roman" w:cs="Times New Roman"/>
                <w:sz w:val="24"/>
                <w:szCs w:val="24"/>
                <w:lang w:eastAsia="lv-LV"/>
              </w:rPr>
              <w:t>ļa</w:t>
            </w:r>
            <w:r w:rsidR="00154AC6" w:rsidRPr="00154AC6">
              <w:rPr>
                <w:rFonts w:ascii="Times New Roman" w:eastAsia="Times New Roman" w:hAnsi="Times New Roman" w:cs="Times New Roman"/>
                <w:sz w:val="24"/>
                <w:szCs w:val="24"/>
                <w:lang w:eastAsia="lv-LV"/>
              </w:rPr>
              <w:t xml:space="preserve"> un darbinieku</w:t>
            </w:r>
            <w:r w:rsidR="00154AC6">
              <w:rPr>
                <w:rFonts w:ascii="Times New Roman" w:eastAsia="Times New Roman" w:hAnsi="Times New Roman" w:cs="Times New Roman"/>
                <w:sz w:val="24"/>
                <w:szCs w:val="24"/>
                <w:lang w:eastAsia="lv-LV"/>
              </w:rPr>
              <w:t xml:space="preserve"> ieslodzījuma vietas teritorijā ielaišanas un pārbaudes kārtīb</w:t>
            </w:r>
            <w:r w:rsidR="00D9057A">
              <w:rPr>
                <w:rFonts w:ascii="Times New Roman" w:eastAsia="Times New Roman" w:hAnsi="Times New Roman" w:cs="Times New Roman"/>
                <w:sz w:val="24"/>
                <w:szCs w:val="24"/>
                <w:lang w:eastAsia="lv-LV"/>
              </w:rPr>
              <w:t>u</w:t>
            </w:r>
            <w:r w:rsidR="00154AC6">
              <w:rPr>
                <w:rFonts w:ascii="Times New Roman" w:eastAsia="Times New Roman" w:hAnsi="Times New Roman" w:cs="Times New Roman"/>
                <w:sz w:val="24"/>
                <w:szCs w:val="24"/>
                <w:lang w:eastAsia="lv-LV"/>
              </w:rPr>
              <w:t>.</w:t>
            </w:r>
            <w:r w:rsidR="00D87217">
              <w:rPr>
                <w:rFonts w:ascii="Times New Roman" w:eastAsia="Times New Roman" w:hAnsi="Times New Roman" w:cs="Times New Roman"/>
                <w:sz w:val="24"/>
                <w:szCs w:val="24"/>
                <w:lang w:eastAsia="lv-LV"/>
              </w:rPr>
              <w:t xml:space="preserve"> </w:t>
            </w:r>
            <w:r w:rsidR="00C16E1B" w:rsidRPr="00C16E1B">
              <w:rPr>
                <w:rFonts w:ascii="Times New Roman" w:eastAsia="Times New Roman" w:hAnsi="Times New Roman" w:cs="Times New Roman"/>
                <w:sz w:val="24"/>
                <w:szCs w:val="24"/>
                <w:lang w:eastAsia="lv-LV"/>
              </w:rPr>
              <w:t xml:space="preserve">Vienlaikus </w:t>
            </w:r>
            <w:r w:rsidR="007466E3">
              <w:rPr>
                <w:rFonts w:ascii="Times New Roman" w:eastAsia="Times New Roman" w:hAnsi="Times New Roman" w:cs="Times New Roman"/>
                <w:sz w:val="24"/>
                <w:szCs w:val="24"/>
                <w:lang w:eastAsia="lv-LV"/>
              </w:rPr>
              <w:t xml:space="preserve">Noteikumu projektā </w:t>
            </w:r>
            <w:r w:rsidR="00C16E1B" w:rsidRPr="00C16E1B">
              <w:rPr>
                <w:rFonts w:ascii="Times New Roman" w:eastAsia="Times New Roman" w:hAnsi="Times New Roman" w:cs="Times New Roman"/>
                <w:sz w:val="24"/>
                <w:szCs w:val="24"/>
                <w:lang w:eastAsia="lv-LV"/>
              </w:rPr>
              <w:t>noteikta kārtība, kādā veidā ieslodzījuma vietas teritorijā ienes vai ieved, iznes vai izved materiālās vērtības.</w:t>
            </w:r>
            <w:r w:rsidR="003622D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w:t>
            </w:r>
            <w:r w:rsidR="00C16E1B" w:rsidRPr="00C16E1B">
              <w:rPr>
                <w:rFonts w:ascii="Times New Roman" w:eastAsia="Times New Roman" w:hAnsi="Times New Roman" w:cs="Times New Roman"/>
                <w:sz w:val="24"/>
                <w:szCs w:val="24"/>
                <w:lang w:eastAsia="lv-LV"/>
              </w:rPr>
              <w:t>vārijas</w:t>
            </w:r>
            <w:r>
              <w:rPr>
                <w:rFonts w:ascii="Times New Roman" w:eastAsia="Times New Roman" w:hAnsi="Times New Roman" w:cs="Times New Roman"/>
                <w:sz w:val="24"/>
                <w:szCs w:val="24"/>
                <w:lang w:eastAsia="lv-LV"/>
              </w:rPr>
              <w:t xml:space="preserve"> dienestu</w:t>
            </w:r>
            <w:r w:rsidR="00C16E1B" w:rsidRPr="00C16E1B">
              <w:rPr>
                <w:rFonts w:ascii="Times New Roman" w:eastAsia="Times New Roman" w:hAnsi="Times New Roman" w:cs="Times New Roman"/>
                <w:sz w:val="24"/>
                <w:szCs w:val="24"/>
                <w:lang w:eastAsia="lv-LV"/>
              </w:rPr>
              <w:t xml:space="preserve"> transportlīdzekļu ielaišanas un izlaišanas kārtība no ieslodzījuma vietas, ka arī transportlīdzekļa, vadītāja, ievedam</w:t>
            </w:r>
            <w:r w:rsidR="00D9057A">
              <w:rPr>
                <w:rFonts w:ascii="Times New Roman" w:eastAsia="Times New Roman" w:hAnsi="Times New Roman" w:cs="Times New Roman"/>
                <w:sz w:val="24"/>
                <w:szCs w:val="24"/>
                <w:lang w:eastAsia="lv-LV"/>
              </w:rPr>
              <w:t>ā</w:t>
            </w:r>
            <w:r w:rsidR="00C16E1B" w:rsidRPr="00C16E1B">
              <w:rPr>
                <w:rFonts w:ascii="Times New Roman" w:eastAsia="Times New Roman" w:hAnsi="Times New Roman" w:cs="Times New Roman"/>
                <w:sz w:val="24"/>
                <w:szCs w:val="24"/>
                <w:lang w:eastAsia="lv-LV"/>
              </w:rPr>
              <w:t xml:space="preserve"> un izvedam</w:t>
            </w:r>
            <w:r w:rsidR="00D9057A">
              <w:rPr>
                <w:rFonts w:ascii="Times New Roman" w:eastAsia="Times New Roman" w:hAnsi="Times New Roman" w:cs="Times New Roman"/>
                <w:sz w:val="24"/>
                <w:szCs w:val="24"/>
                <w:lang w:eastAsia="lv-LV"/>
              </w:rPr>
              <w:t>ā</w:t>
            </w:r>
            <w:r w:rsidR="00C16E1B" w:rsidRPr="00C16E1B">
              <w:rPr>
                <w:rFonts w:ascii="Times New Roman" w:eastAsia="Times New Roman" w:hAnsi="Times New Roman" w:cs="Times New Roman"/>
                <w:sz w:val="24"/>
                <w:szCs w:val="24"/>
                <w:lang w:eastAsia="lv-LV"/>
              </w:rPr>
              <w:t xml:space="preserve"> aprīkojuma un dokumentu pārbaude. </w:t>
            </w:r>
            <w:r w:rsidR="003622DA">
              <w:rPr>
                <w:rFonts w:ascii="Times New Roman" w:eastAsia="Times New Roman" w:hAnsi="Times New Roman" w:cs="Times New Roman"/>
                <w:sz w:val="24"/>
                <w:szCs w:val="24"/>
                <w:lang w:eastAsia="lv-LV"/>
              </w:rPr>
              <w:t>Pārvaldes personāla tiesības</w:t>
            </w:r>
            <w:r w:rsidR="00E073FD">
              <w:rPr>
                <w:rFonts w:ascii="Times New Roman" w:eastAsia="Times New Roman" w:hAnsi="Times New Roman" w:cs="Times New Roman"/>
                <w:sz w:val="24"/>
                <w:szCs w:val="24"/>
                <w:lang w:eastAsia="lv-LV"/>
              </w:rPr>
              <w:t xml:space="preserve"> un kārtība</w:t>
            </w:r>
            <w:r w:rsidR="003622DA">
              <w:rPr>
                <w:rFonts w:ascii="Times New Roman" w:eastAsia="Times New Roman" w:hAnsi="Times New Roman" w:cs="Times New Roman"/>
                <w:sz w:val="24"/>
                <w:szCs w:val="24"/>
                <w:lang w:eastAsia="lv-LV"/>
              </w:rPr>
              <w:t xml:space="preserve"> </w:t>
            </w:r>
            <w:r w:rsidR="00E073FD">
              <w:rPr>
                <w:rFonts w:ascii="Times New Roman" w:eastAsia="Times New Roman" w:hAnsi="Times New Roman" w:cs="Times New Roman"/>
                <w:sz w:val="24"/>
                <w:szCs w:val="24"/>
                <w:lang w:eastAsia="lv-LV"/>
              </w:rPr>
              <w:t xml:space="preserve">iebraukšanai </w:t>
            </w:r>
            <w:r w:rsidR="009100A7">
              <w:rPr>
                <w:rFonts w:ascii="Times New Roman" w:eastAsia="Times New Roman" w:hAnsi="Times New Roman" w:cs="Times New Roman"/>
                <w:sz w:val="24"/>
                <w:szCs w:val="24"/>
                <w:lang w:eastAsia="lv-LV"/>
              </w:rPr>
              <w:t xml:space="preserve">ieslodzījuma vietā tiks </w:t>
            </w:r>
            <w:r w:rsidR="003622DA">
              <w:rPr>
                <w:rFonts w:ascii="Times New Roman" w:eastAsia="Times New Roman" w:hAnsi="Times New Roman" w:cs="Times New Roman"/>
                <w:sz w:val="24"/>
                <w:szCs w:val="24"/>
                <w:lang w:eastAsia="lv-LV"/>
              </w:rPr>
              <w:t>noteikti Pārvaldes iekšējos noteikumos</w:t>
            </w:r>
            <w:r w:rsidR="00E073FD">
              <w:rPr>
                <w:rFonts w:ascii="Times New Roman" w:eastAsia="Times New Roman" w:hAnsi="Times New Roman" w:cs="Times New Roman"/>
                <w:sz w:val="24"/>
                <w:szCs w:val="24"/>
                <w:lang w:eastAsia="lv-LV"/>
              </w:rPr>
              <w:t>.</w:t>
            </w:r>
            <w:r w:rsidR="003622DA">
              <w:rPr>
                <w:rFonts w:ascii="Times New Roman" w:eastAsia="Times New Roman" w:hAnsi="Times New Roman" w:cs="Times New Roman"/>
                <w:sz w:val="24"/>
                <w:szCs w:val="24"/>
                <w:lang w:eastAsia="lv-LV"/>
              </w:rPr>
              <w:t xml:space="preserve"> </w:t>
            </w:r>
          </w:p>
          <w:p w14:paraId="333BCADB" w14:textId="77777777" w:rsidR="009100A7" w:rsidRDefault="00C16E1B" w:rsidP="00DC0B5A">
            <w:pPr>
              <w:tabs>
                <w:tab w:val="left" w:pos="4247"/>
              </w:tabs>
              <w:spacing w:after="0" w:line="240" w:lineRule="auto"/>
              <w:ind w:firstLine="255"/>
              <w:jc w:val="both"/>
              <w:rPr>
                <w:rFonts w:ascii="Times New Roman" w:eastAsia="Times New Roman" w:hAnsi="Times New Roman" w:cs="Times New Roman"/>
                <w:sz w:val="24"/>
                <w:szCs w:val="24"/>
                <w:lang w:eastAsia="lv-LV"/>
              </w:rPr>
            </w:pPr>
            <w:r w:rsidRPr="00C16E1B">
              <w:rPr>
                <w:rFonts w:ascii="Times New Roman" w:eastAsia="Times New Roman" w:hAnsi="Times New Roman" w:cs="Times New Roman"/>
                <w:sz w:val="24"/>
                <w:szCs w:val="24"/>
                <w:lang w:eastAsia="lv-LV"/>
              </w:rPr>
              <w:t>Noteikumu projektā noteikti drošības pasākumi, kas jāievēro apmeklētājiem</w:t>
            </w:r>
            <w:r w:rsidR="0015515F">
              <w:rPr>
                <w:rFonts w:ascii="Times New Roman" w:eastAsia="Times New Roman" w:hAnsi="Times New Roman" w:cs="Times New Roman"/>
                <w:sz w:val="24"/>
                <w:szCs w:val="24"/>
                <w:lang w:eastAsia="lv-LV"/>
              </w:rPr>
              <w:t>,</w:t>
            </w:r>
            <w:r w:rsidRPr="00C16E1B">
              <w:rPr>
                <w:rFonts w:ascii="Times New Roman" w:eastAsia="Times New Roman" w:hAnsi="Times New Roman" w:cs="Times New Roman"/>
                <w:sz w:val="24"/>
                <w:szCs w:val="24"/>
                <w:lang w:eastAsia="lv-LV"/>
              </w:rPr>
              <w:t xml:space="preserve"> apmeklējot ieslodzījuma vietu. </w:t>
            </w:r>
            <w:r w:rsidR="00AC6A09" w:rsidRPr="00AC6A09">
              <w:rPr>
                <w:rFonts w:ascii="Times New Roman" w:eastAsia="Times New Roman" w:hAnsi="Times New Roman" w:cs="Times New Roman"/>
                <w:sz w:val="24"/>
                <w:szCs w:val="24"/>
                <w:lang w:eastAsia="lv-LV"/>
              </w:rPr>
              <w:t>Ieslodzījuma vietas apmeklējuma laikā apmeklētājam</w:t>
            </w:r>
            <w:r w:rsidRPr="00C16E1B">
              <w:rPr>
                <w:rFonts w:ascii="Times New Roman" w:eastAsia="Times New Roman" w:hAnsi="Times New Roman" w:cs="Times New Roman"/>
                <w:sz w:val="24"/>
                <w:szCs w:val="24"/>
                <w:lang w:eastAsia="lv-LV"/>
              </w:rPr>
              <w:t xml:space="preserve">: 1) </w:t>
            </w:r>
            <w:r w:rsidR="00AC6A09" w:rsidRPr="00AC6A09">
              <w:rPr>
                <w:rFonts w:ascii="Times New Roman" w:eastAsia="Times New Roman" w:hAnsi="Times New Roman" w:cs="Times New Roman"/>
                <w:sz w:val="24"/>
                <w:szCs w:val="24"/>
                <w:lang w:eastAsia="lv-LV"/>
              </w:rPr>
              <w:t>jāuzturas ieslodzījuma vietas amatpersonas norādītajā apmeklējums vietā</w:t>
            </w:r>
            <w:r w:rsidRPr="00C16E1B">
              <w:rPr>
                <w:rFonts w:ascii="Times New Roman" w:eastAsia="Times New Roman" w:hAnsi="Times New Roman" w:cs="Times New Roman"/>
                <w:sz w:val="24"/>
                <w:szCs w:val="24"/>
                <w:lang w:eastAsia="lv-LV"/>
              </w:rPr>
              <w:t xml:space="preserve">; 2) </w:t>
            </w:r>
            <w:r w:rsidR="00AC6A09" w:rsidRPr="00AC6A09">
              <w:rPr>
                <w:rFonts w:ascii="Times New Roman" w:eastAsia="Times New Roman" w:hAnsi="Times New Roman" w:cs="Times New Roman"/>
                <w:sz w:val="24"/>
                <w:szCs w:val="24"/>
                <w:lang w:eastAsia="lv-LV"/>
              </w:rPr>
              <w:t>aizliegts sarunāties ar citiem ieslodzītajiem bez ieslodzījuma vietas amatpersonas atļaujas</w:t>
            </w:r>
            <w:r w:rsidRPr="00C16E1B">
              <w:rPr>
                <w:rFonts w:ascii="Times New Roman" w:eastAsia="Times New Roman" w:hAnsi="Times New Roman" w:cs="Times New Roman"/>
                <w:sz w:val="24"/>
                <w:szCs w:val="24"/>
                <w:lang w:eastAsia="lv-LV"/>
              </w:rPr>
              <w:t xml:space="preserve">; 3) </w:t>
            </w:r>
            <w:r w:rsidR="00AC6A09" w:rsidRPr="00AC6A09">
              <w:rPr>
                <w:rFonts w:ascii="Times New Roman" w:eastAsia="Times New Roman" w:hAnsi="Times New Roman" w:cs="Times New Roman"/>
                <w:sz w:val="24"/>
                <w:szCs w:val="24"/>
                <w:lang w:eastAsia="lv-LV"/>
              </w:rPr>
              <w:t>aizliegts organizēt, piedalīties, veicināt vai citādi atbalstīt likumpārkāpumu izdarīšanu, apdraudēt ieslodzījuma vietas drošību vai ieslodzījuma vietas funkciju izpildi</w:t>
            </w:r>
            <w:r w:rsidRPr="00C16E1B">
              <w:rPr>
                <w:rFonts w:ascii="Times New Roman" w:eastAsia="Times New Roman" w:hAnsi="Times New Roman" w:cs="Times New Roman"/>
                <w:sz w:val="24"/>
                <w:szCs w:val="24"/>
                <w:lang w:eastAsia="lv-LV"/>
              </w:rPr>
              <w:t xml:space="preserve">; 4) </w:t>
            </w:r>
            <w:r w:rsidR="00AC6A09" w:rsidRPr="00AC6A09">
              <w:rPr>
                <w:rFonts w:ascii="Times New Roman" w:eastAsia="Times New Roman" w:hAnsi="Times New Roman" w:cs="Times New Roman"/>
                <w:sz w:val="24"/>
                <w:szCs w:val="24"/>
                <w:lang w:eastAsia="lv-LV"/>
              </w:rPr>
              <w:t>aizliegts traucēt ieslodzījuma vietas amatpersonai vai darbiniekam pildīt dienesta pienākumus</w:t>
            </w:r>
            <w:r w:rsidR="00952B35">
              <w:rPr>
                <w:rFonts w:ascii="Times New Roman" w:eastAsia="Times New Roman" w:hAnsi="Times New Roman" w:cs="Times New Roman"/>
                <w:sz w:val="24"/>
                <w:szCs w:val="24"/>
                <w:lang w:eastAsia="lv-LV"/>
              </w:rPr>
              <w:t xml:space="preserve">; 5) </w:t>
            </w:r>
            <w:r w:rsidR="00AC6A09" w:rsidRPr="00AC6A09">
              <w:rPr>
                <w:rFonts w:ascii="Times New Roman" w:eastAsia="Times New Roman" w:hAnsi="Times New Roman" w:cs="Times New Roman"/>
                <w:sz w:val="24"/>
                <w:szCs w:val="24"/>
                <w:lang w:eastAsia="lv-LV"/>
              </w:rPr>
              <w:t>aizliegts piegādāt vai nodot ieslodzītajam priekšmetus, vielas vai izstrādājumus, kas nav iekļauti priekšmetu, izstrādājumu vai vielu sarakst</w:t>
            </w:r>
            <w:r w:rsidR="00AC6A09">
              <w:rPr>
                <w:rFonts w:ascii="Times New Roman" w:eastAsia="Times New Roman" w:hAnsi="Times New Roman" w:cs="Times New Roman"/>
                <w:sz w:val="24"/>
                <w:szCs w:val="24"/>
                <w:lang w:eastAsia="lv-LV"/>
              </w:rPr>
              <w:t>ā</w:t>
            </w:r>
            <w:r w:rsidR="00AC6A09" w:rsidRPr="00AC6A09">
              <w:rPr>
                <w:rFonts w:ascii="Times New Roman" w:eastAsia="Times New Roman" w:hAnsi="Times New Roman" w:cs="Times New Roman"/>
                <w:sz w:val="24"/>
                <w:szCs w:val="24"/>
                <w:lang w:eastAsia="lv-LV"/>
              </w:rPr>
              <w:t>, kuri ti</w:t>
            </w:r>
            <w:r w:rsidR="00D10040">
              <w:rPr>
                <w:rFonts w:ascii="Times New Roman" w:eastAsia="Times New Roman" w:hAnsi="Times New Roman" w:cs="Times New Roman"/>
                <w:sz w:val="24"/>
                <w:szCs w:val="24"/>
                <w:lang w:eastAsia="lv-LV"/>
              </w:rPr>
              <w:t>ek</w:t>
            </w:r>
            <w:r w:rsidR="00AC6A09" w:rsidRPr="00AC6A09">
              <w:rPr>
                <w:rFonts w:ascii="Times New Roman" w:eastAsia="Times New Roman" w:hAnsi="Times New Roman" w:cs="Times New Roman"/>
                <w:sz w:val="24"/>
                <w:szCs w:val="24"/>
                <w:lang w:eastAsia="lv-LV"/>
              </w:rPr>
              <w:t xml:space="preserve"> nogādāti ieslodzījuma vietā </w:t>
            </w:r>
            <w:r w:rsidR="00AC6A09">
              <w:rPr>
                <w:rFonts w:ascii="Times New Roman" w:eastAsia="Times New Roman" w:hAnsi="Times New Roman" w:cs="Times New Roman"/>
                <w:sz w:val="24"/>
                <w:szCs w:val="24"/>
                <w:lang w:eastAsia="lv-LV"/>
              </w:rPr>
              <w:t>bez</w:t>
            </w:r>
            <w:r w:rsidR="00AC6A09" w:rsidRPr="00AC6A09">
              <w:rPr>
                <w:rFonts w:ascii="Times New Roman" w:eastAsia="Times New Roman" w:hAnsi="Times New Roman" w:cs="Times New Roman"/>
                <w:sz w:val="24"/>
                <w:szCs w:val="24"/>
                <w:lang w:eastAsia="lv-LV"/>
              </w:rPr>
              <w:t xml:space="preserve"> nepieciešamības pamatojum</w:t>
            </w:r>
            <w:r w:rsidR="00AC6A09">
              <w:rPr>
                <w:rFonts w:ascii="Times New Roman" w:eastAsia="Times New Roman" w:hAnsi="Times New Roman" w:cs="Times New Roman"/>
                <w:sz w:val="24"/>
                <w:szCs w:val="24"/>
                <w:lang w:eastAsia="lv-LV"/>
              </w:rPr>
              <w:t>a</w:t>
            </w:r>
            <w:r w:rsidR="00D7411B">
              <w:rPr>
                <w:rFonts w:ascii="Times New Roman" w:eastAsia="Times New Roman" w:hAnsi="Times New Roman" w:cs="Times New Roman"/>
                <w:sz w:val="24"/>
                <w:szCs w:val="24"/>
                <w:lang w:eastAsia="lv-LV"/>
              </w:rPr>
              <w:t xml:space="preserve">; 6) </w:t>
            </w:r>
            <w:r w:rsidR="00AC6A09" w:rsidRPr="00AC6A09">
              <w:rPr>
                <w:rFonts w:ascii="Times New Roman" w:eastAsia="Times New Roman" w:hAnsi="Times New Roman" w:cs="Times New Roman"/>
                <w:sz w:val="24"/>
                <w:szCs w:val="24"/>
                <w:lang w:eastAsia="lv-LV"/>
              </w:rPr>
              <w:t>aizliegts filmēt, veikt audio vai videoierakstu bez saskaņojuma ar Pārvaldes priekšnieku, Pārvaldnieka priekšnieka vietnieku vai ieslodzījuma vietas priekšnieku</w:t>
            </w:r>
            <w:r w:rsidRPr="00C16E1B">
              <w:rPr>
                <w:rFonts w:ascii="Times New Roman" w:eastAsia="Times New Roman" w:hAnsi="Times New Roman" w:cs="Times New Roman"/>
                <w:sz w:val="24"/>
                <w:szCs w:val="24"/>
                <w:lang w:eastAsia="lv-LV"/>
              </w:rPr>
              <w:t xml:space="preserve">. </w:t>
            </w:r>
          </w:p>
          <w:p w14:paraId="07393A09" w14:textId="17E20BC1" w:rsidR="002A3F82" w:rsidRPr="002A3F82" w:rsidRDefault="00C16E1B" w:rsidP="00DC0B5A">
            <w:pPr>
              <w:tabs>
                <w:tab w:val="left" w:pos="4247"/>
              </w:tabs>
              <w:spacing w:after="0" w:line="240" w:lineRule="auto"/>
              <w:ind w:firstLine="255"/>
              <w:jc w:val="both"/>
              <w:rPr>
                <w:rFonts w:ascii="Times New Roman" w:eastAsia="Times New Roman" w:hAnsi="Times New Roman" w:cs="Times New Roman"/>
                <w:sz w:val="24"/>
                <w:szCs w:val="24"/>
                <w:lang w:eastAsia="lv-LV"/>
              </w:rPr>
            </w:pPr>
            <w:r w:rsidRPr="00C16E1B">
              <w:rPr>
                <w:rFonts w:ascii="Times New Roman" w:eastAsia="Times New Roman" w:hAnsi="Times New Roman" w:cs="Times New Roman"/>
                <w:sz w:val="24"/>
                <w:szCs w:val="24"/>
                <w:lang w:eastAsia="lv-LV"/>
              </w:rPr>
              <w:t>Lai pārbaudītu, ka apmeklētājs nav alkohola reibumā, Noteikum</w:t>
            </w:r>
            <w:r w:rsidR="0015515F">
              <w:rPr>
                <w:rFonts w:ascii="Times New Roman" w:eastAsia="Times New Roman" w:hAnsi="Times New Roman" w:cs="Times New Roman"/>
                <w:sz w:val="24"/>
                <w:szCs w:val="24"/>
                <w:lang w:eastAsia="lv-LV"/>
              </w:rPr>
              <w:t>u</w:t>
            </w:r>
            <w:r w:rsidRPr="00C16E1B">
              <w:rPr>
                <w:rFonts w:ascii="Times New Roman" w:eastAsia="Times New Roman" w:hAnsi="Times New Roman" w:cs="Times New Roman"/>
                <w:sz w:val="24"/>
                <w:szCs w:val="24"/>
                <w:lang w:eastAsia="lv-LV"/>
              </w:rPr>
              <w:t xml:space="preserve"> projekts paredz ieslodzījuma vietas amatpersonām tiesības, izmantojot portatīvo mērierīci alkohola koncentrācijas noteikšanai izelpotajā gaisā, veikt apmeklētajam alkohola koncentrācijas pārbaudi izelpotajā gaisā.</w:t>
            </w:r>
            <w:r w:rsidR="00385478">
              <w:rPr>
                <w:rFonts w:ascii="Times New Roman" w:eastAsia="Times New Roman" w:hAnsi="Times New Roman" w:cs="Times New Roman"/>
                <w:sz w:val="24"/>
                <w:szCs w:val="24"/>
                <w:lang w:eastAsia="lv-LV"/>
              </w:rPr>
              <w:t xml:space="preserve"> </w:t>
            </w:r>
            <w:r w:rsidR="00D7411B">
              <w:rPr>
                <w:rFonts w:ascii="Times New Roman" w:eastAsia="Times New Roman" w:hAnsi="Times New Roman" w:cs="Times New Roman"/>
                <w:sz w:val="24"/>
                <w:szCs w:val="24"/>
                <w:lang w:eastAsia="lv-LV"/>
              </w:rPr>
              <w:t>A</w:t>
            </w:r>
            <w:r w:rsidR="00FF1D3F" w:rsidRPr="00FF1D3F">
              <w:rPr>
                <w:rFonts w:ascii="Times New Roman" w:eastAsia="Times New Roman" w:hAnsi="Times New Roman" w:cs="Times New Roman"/>
                <w:sz w:val="24"/>
                <w:szCs w:val="24"/>
                <w:lang w:eastAsia="lv-LV"/>
              </w:rPr>
              <w:t>lkohola koncentrācija izelpotajā gaisā</w:t>
            </w:r>
            <w:r w:rsidR="007A4DD2">
              <w:rPr>
                <w:rFonts w:ascii="Times New Roman" w:eastAsia="Times New Roman" w:hAnsi="Times New Roman" w:cs="Times New Roman"/>
                <w:sz w:val="24"/>
                <w:szCs w:val="24"/>
                <w:lang w:eastAsia="lv-LV"/>
              </w:rPr>
              <w:t xml:space="preserve"> </w:t>
            </w:r>
            <w:r w:rsidR="00D7411B">
              <w:rPr>
                <w:rFonts w:ascii="Times New Roman" w:eastAsia="Times New Roman" w:hAnsi="Times New Roman" w:cs="Times New Roman"/>
                <w:sz w:val="24"/>
                <w:szCs w:val="24"/>
                <w:lang w:eastAsia="lv-LV"/>
              </w:rPr>
              <w:t>nedrīkst pārsniegt</w:t>
            </w:r>
            <w:r w:rsidR="00FF1D3F">
              <w:rPr>
                <w:rFonts w:ascii="Times New Roman" w:eastAsia="Times New Roman" w:hAnsi="Times New Roman" w:cs="Times New Roman"/>
                <w:sz w:val="24"/>
                <w:szCs w:val="24"/>
                <w:lang w:eastAsia="lv-LV"/>
              </w:rPr>
              <w:t xml:space="preserve"> </w:t>
            </w:r>
            <w:r w:rsidR="00D7411B">
              <w:rPr>
                <w:rFonts w:ascii="Times New Roman" w:eastAsia="Times New Roman" w:hAnsi="Times New Roman" w:cs="Times New Roman"/>
                <w:sz w:val="24"/>
                <w:szCs w:val="24"/>
                <w:lang w:eastAsia="lv-LV"/>
              </w:rPr>
              <w:t xml:space="preserve">0,2 </w:t>
            </w:r>
            <w:r w:rsidR="00FF1D3F">
              <w:rPr>
                <w:rFonts w:ascii="Times New Roman" w:eastAsia="Times New Roman" w:hAnsi="Times New Roman" w:cs="Times New Roman"/>
                <w:sz w:val="24"/>
                <w:szCs w:val="24"/>
                <w:lang w:eastAsia="lv-LV"/>
              </w:rPr>
              <w:t>promiles</w:t>
            </w:r>
            <w:r w:rsidR="00D7411B">
              <w:rPr>
                <w:rFonts w:ascii="Times New Roman" w:eastAsia="Times New Roman" w:hAnsi="Times New Roman" w:cs="Times New Roman"/>
                <w:sz w:val="24"/>
                <w:szCs w:val="24"/>
                <w:lang w:eastAsia="lv-LV"/>
              </w:rPr>
              <w:t>, kas var</w:t>
            </w:r>
            <w:r w:rsidR="007A4DD2">
              <w:rPr>
                <w:rFonts w:ascii="Times New Roman" w:eastAsia="Times New Roman" w:hAnsi="Times New Roman" w:cs="Times New Roman"/>
                <w:sz w:val="24"/>
                <w:szCs w:val="24"/>
                <w:lang w:eastAsia="lv-LV"/>
              </w:rPr>
              <w:t xml:space="preserve"> </w:t>
            </w:r>
            <w:r w:rsidR="00D7411B">
              <w:rPr>
                <w:rFonts w:ascii="Times New Roman" w:eastAsia="Times New Roman" w:hAnsi="Times New Roman" w:cs="Times New Roman"/>
                <w:sz w:val="24"/>
                <w:szCs w:val="24"/>
                <w:lang w:eastAsia="lv-LV"/>
              </w:rPr>
              <w:t>būt cilvēka</w:t>
            </w:r>
            <w:r w:rsidR="00FF1D3F">
              <w:rPr>
                <w:rFonts w:ascii="Times New Roman" w:eastAsia="Times New Roman" w:hAnsi="Times New Roman" w:cs="Times New Roman"/>
                <w:sz w:val="24"/>
                <w:szCs w:val="24"/>
                <w:lang w:eastAsia="lv-LV"/>
              </w:rPr>
              <w:t xml:space="preserve"> dabisk</w:t>
            </w:r>
            <w:r w:rsidR="00D7411B">
              <w:rPr>
                <w:rFonts w:ascii="Times New Roman" w:eastAsia="Times New Roman" w:hAnsi="Times New Roman" w:cs="Times New Roman"/>
                <w:sz w:val="24"/>
                <w:szCs w:val="24"/>
                <w:lang w:eastAsia="lv-LV"/>
              </w:rPr>
              <w:t>ais</w:t>
            </w:r>
            <w:r w:rsidR="00FF1D3F">
              <w:rPr>
                <w:rFonts w:ascii="Times New Roman" w:eastAsia="Times New Roman" w:hAnsi="Times New Roman" w:cs="Times New Roman"/>
                <w:sz w:val="24"/>
                <w:szCs w:val="24"/>
                <w:lang w:eastAsia="lv-LV"/>
              </w:rPr>
              <w:t xml:space="preserve"> fon</w:t>
            </w:r>
            <w:r w:rsidR="00D7411B">
              <w:rPr>
                <w:rFonts w:ascii="Times New Roman" w:eastAsia="Times New Roman" w:hAnsi="Times New Roman" w:cs="Times New Roman"/>
                <w:sz w:val="24"/>
                <w:szCs w:val="24"/>
                <w:lang w:eastAsia="lv-LV"/>
              </w:rPr>
              <w:t xml:space="preserve">s. </w:t>
            </w:r>
            <w:r w:rsidR="00FF1D3F">
              <w:rPr>
                <w:rFonts w:ascii="Times New Roman" w:eastAsia="Times New Roman" w:hAnsi="Times New Roman" w:cs="Times New Roman"/>
                <w:sz w:val="24"/>
                <w:szCs w:val="24"/>
                <w:lang w:eastAsia="lv-LV"/>
              </w:rPr>
              <w:t>Person</w:t>
            </w:r>
            <w:r w:rsidR="007A4DD2">
              <w:rPr>
                <w:rFonts w:ascii="Times New Roman" w:eastAsia="Times New Roman" w:hAnsi="Times New Roman" w:cs="Times New Roman"/>
                <w:sz w:val="24"/>
                <w:szCs w:val="24"/>
                <w:lang w:eastAsia="lv-LV"/>
              </w:rPr>
              <w:t>as</w:t>
            </w:r>
            <w:r w:rsidR="00FF1D3F">
              <w:rPr>
                <w:rFonts w:ascii="Times New Roman" w:eastAsia="Times New Roman" w:hAnsi="Times New Roman" w:cs="Times New Roman"/>
                <w:sz w:val="24"/>
                <w:szCs w:val="24"/>
                <w:lang w:eastAsia="lv-LV"/>
              </w:rPr>
              <w:t>, kurām</w:t>
            </w:r>
            <w:r w:rsidR="00D7411B">
              <w:rPr>
                <w:rFonts w:ascii="Times New Roman" w:eastAsia="Times New Roman" w:hAnsi="Times New Roman" w:cs="Times New Roman"/>
                <w:sz w:val="24"/>
                <w:szCs w:val="24"/>
                <w:lang w:eastAsia="lv-LV"/>
              </w:rPr>
              <w:t xml:space="preserve">, tiek veikta </w:t>
            </w:r>
            <w:r w:rsidR="00D7411B" w:rsidRPr="00D7411B">
              <w:rPr>
                <w:rFonts w:ascii="Times New Roman" w:eastAsia="Times New Roman" w:hAnsi="Times New Roman" w:cs="Times New Roman"/>
                <w:sz w:val="24"/>
                <w:szCs w:val="24"/>
                <w:lang w:eastAsia="lv-LV"/>
              </w:rPr>
              <w:t>alkohola koncentrācijas noteikšanas pārbaud</w:t>
            </w:r>
            <w:r w:rsidR="00D7411B">
              <w:rPr>
                <w:rFonts w:ascii="Times New Roman" w:eastAsia="Times New Roman" w:hAnsi="Times New Roman" w:cs="Times New Roman"/>
                <w:sz w:val="24"/>
                <w:szCs w:val="24"/>
                <w:lang w:eastAsia="lv-LV"/>
              </w:rPr>
              <w:t>e</w:t>
            </w:r>
            <w:proofErr w:type="gramStart"/>
            <w:r w:rsidR="00D7411B">
              <w:rPr>
                <w:rFonts w:ascii="Times New Roman" w:eastAsia="Times New Roman" w:hAnsi="Times New Roman" w:cs="Times New Roman"/>
                <w:sz w:val="24"/>
                <w:szCs w:val="24"/>
                <w:lang w:eastAsia="lv-LV"/>
              </w:rPr>
              <w:t xml:space="preserve"> un</w:t>
            </w:r>
            <w:proofErr w:type="gramEnd"/>
            <w:r w:rsidR="00D7411B">
              <w:rPr>
                <w:rFonts w:ascii="Times New Roman" w:eastAsia="Times New Roman" w:hAnsi="Times New Roman" w:cs="Times New Roman"/>
                <w:sz w:val="24"/>
                <w:szCs w:val="24"/>
                <w:lang w:eastAsia="lv-LV"/>
              </w:rPr>
              <w:t xml:space="preserve"> pārbaudes rezultātā</w:t>
            </w:r>
            <w:r w:rsidR="00FF1D3F">
              <w:rPr>
                <w:rFonts w:ascii="Times New Roman" w:eastAsia="Times New Roman" w:hAnsi="Times New Roman" w:cs="Times New Roman"/>
                <w:sz w:val="24"/>
                <w:szCs w:val="24"/>
                <w:lang w:eastAsia="lv-LV"/>
              </w:rPr>
              <w:t xml:space="preserve"> alkohola koncentrācija pārsniedz</w:t>
            </w:r>
            <w:r w:rsidR="007A4C7E">
              <w:rPr>
                <w:rFonts w:ascii="Times New Roman" w:eastAsia="Times New Roman" w:hAnsi="Times New Roman" w:cs="Times New Roman"/>
                <w:sz w:val="24"/>
                <w:szCs w:val="24"/>
                <w:lang w:eastAsia="lv-LV"/>
              </w:rPr>
              <w:t xml:space="preserve"> </w:t>
            </w:r>
            <w:r w:rsidR="00FF1D3F">
              <w:rPr>
                <w:rFonts w:ascii="Times New Roman" w:eastAsia="Times New Roman" w:hAnsi="Times New Roman" w:cs="Times New Roman"/>
                <w:sz w:val="24"/>
                <w:szCs w:val="24"/>
                <w:lang w:eastAsia="lv-LV"/>
              </w:rPr>
              <w:t>0,2 promiles, tiek izra</w:t>
            </w:r>
            <w:r w:rsidR="009100A7">
              <w:rPr>
                <w:rFonts w:ascii="Times New Roman" w:eastAsia="Times New Roman" w:hAnsi="Times New Roman" w:cs="Times New Roman"/>
                <w:sz w:val="24"/>
                <w:szCs w:val="24"/>
                <w:lang w:eastAsia="lv-LV"/>
              </w:rPr>
              <w:t>i</w:t>
            </w:r>
            <w:r w:rsidR="00FF1D3F">
              <w:rPr>
                <w:rFonts w:ascii="Times New Roman" w:eastAsia="Times New Roman" w:hAnsi="Times New Roman" w:cs="Times New Roman"/>
                <w:sz w:val="24"/>
                <w:szCs w:val="24"/>
                <w:lang w:eastAsia="lv-LV"/>
              </w:rPr>
              <w:t xml:space="preserve">dītas no </w:t>
            </w:r>
            <w:r w:rsidR="00FF1D3F">
              <w:rPr>
                <w:rFonts w:ascii="Times New Roman" w:eastAsia="Times New Roman" w:hAnsi="Times New Roman" w:cs="Times New Roman"/>
                <w:sz w:val="24"/>
                <w:szCs w:val="24"/>
                <w:lang w:eastAsia="lv-LV"/>
              </w:rPr>
              <w:lastRenderedPageBreak/>
              <w:t>ieslodzījuma vietas vai neti</w:t>
            </w:r>
            <w:r w:rsidR="00EF2897">
              <w:rPr>
                <w:rFonts w:ascii="Times New Roman" w:eastAsia="Times New Roman" w:hAnsi="Times New Roman" w:cs="Times New Roman"/>
                <w:sz w:val="24"/>
                <w:szCs w:val="24"/>
                <w:lang w:eastAsia="lv-LV"/>
              </w:rPr>
              <w:t>ek</w:t>
            </w:r>
            <w:r w:rsidR="00FF1D3F">
              <w:rPr>
                <w:rFonts w:ascii="Times New Roman" w:eastAsia="Times New Roman" w:hAnsi="Times New Roman" w:cs="Times New Roman"/>
                <w:sz w:val="24"/>
                <w:szCs w:val="24"/>
                <w:lang w:eastAsia="lv-LV"/>
              </w:rPr>
              <w:t xml:space="preserve"> ielaistas</w:t>
            </w:r>
            <w:r w:rsidR="00E679FD">
              <w:rPr>
                <w:rFonts w:ascii="Times New Roman" w:eastAsia="Times New Roman" w:hAnsi="Times New Roman" w:cs="Times New Roman"/>
                <w:sz w:val="24"/>
                <w:szCs w:val="24"/>
                <w:lang w:eastAsia="lv-LV"/>
              </w:rPr>
              <w:t>.</w:t>
            </w:r>
            <w:r w:rsidR="00537752">
              <w:rPr>
                <w:rFonts w:ascii="Times New Roman" w:eastAsia="Times New Roman" w:hAnsi="Times New Roman" w:cs="Times New Roman"/>
                <w:sz w:val="24"/>
                <w:szCs w:val="24"/>
                <w:lang w:eastAsia="lv-LV"/>
              </w:rPr>
              <w:t xml:space="preserve"> Apmeklējot ieslodzījuma vietu, personai, kura vēl</w:t>
            </w:r>
            <w:r w:rsidR="007A4DD2">
              <w:rPr>
                <w:rFonts w:ascii="Times New Roman" w:eastAsia="Times New Roman" w:hAnsi="Times New Roman" w:cs="Times New Roman"/>
                <w:sz w:val="24"/>
                <w:szCs w:val="24"/>
                <w:lang w:eastAsia="lv-LV"/>
              </w:rPr>
              <w:t>a</w:t>
            </w:r>
            <w:r w:rsidR="00537752">
              <w:rPr>
                <w:rFonts w:ascii="Times New Roman" w:eastAsia="Times New Roman" w:hAnsi="Times New Roman" w:cs="Times New Roman"/>
                <w:sz w:val="24"/>
                <w:szCs w:val="24"/>
                <w:lang w:eastAsia="lv-LV"/>
              </w:rPr>
              <w:t>s satikties ar ieslodzīto, jābūt par paraugu ieslodzītajam, jo</w:t>
            </w:r>
            <w:r w:rsidR="007A4DD2">
              <w:rPr>
                <w:rFonts w:ascii="Times New Roman" w:eastAsia="Times New Roman" w:hAnsi="Times New Roman" w:cs="Times New Roman"/>
                <w:sz w:val="24"/>
                <w:szCs w:val="24"/>
                <w:lang w:eastAsia="lv-LV"/>
              </w:rPr>
              <w:t xml:space="preserve">, </w:t>
            </w:r>
            <w:r w:rsidR="00537752">
              <w:rPr>
                <w:rFonts w:ascii="Times New Roman" w:eastAsia="Times New Roman" w:hAnsi="Times New Roman" w:cs="Times New Roman"/>
                <w:sz w:val="24"/>
                <w:szCs w:val="24"/>
                <w:lang w:eastAsia="lv-LV"/>
              </w:rPr>
              <w:t>ievērojot visus resocializācijas pasākumus ieslodzījuma vietā un normatīvajos aktos noteikto, ieslodzītajam aizliegts lietot alkoholu saturošus dzērienus un atrasties alkohol</w:t>
            </w:r>
            <w:r w:rsidR="007A4DD2">
              <w:rPr>
                <w:rFonts w:ascii="Times New Roman" w:eastAsia="Times New Roman" w:hAnsi="Times New Roman" w:cs="Times New Roman"/>
                <w:sz w:val="24"/>
                <w:szCs w:val="24"/>
                <w:lang w:eastAsia="lv-LV"/>
              </w:rPr>
              <w:t>a</w:t>
            </w:r>
            <w:r w:rsidR="00537752">
              <w:rPr>
                <w:rFonts w:ascii="Times New Roman" w:eastAsia="Times New Roman" w:hAnsi="Times New Roman" w:cs="Times New Roman"/>
                <w:sz w:val="24"/>
                <w:szCs w:val="24"/>
                <w:lang w:eastAsia="lv-LV"/>
              </w:rPr>
              <w:t xml:space="preserve">, narkotisko vai </w:t>
            </w:r>
            <w:r w:rsidR="007A4DD2">
              <w:rPr>
                <w:rFonts w:ascii="Times New Roman" w:eastAsia="Times New Roman" w:hAnsi="Times New Roman" w:cs="Times New Roman"/>
                <w:sz w:val="24"/>
                <w:szCs w:val="24"/>
                <w:lang w:eastAsia="lv-LV"/>
              </w:rPr>
              <w:t>citu apreibinošo</w:t>
            </w:r>
            <w:r w:rsidR="00537752">
              <w:rPr>
                <w:rFonts w:ascii="Times New Roman" w:eastAsia="Times New Roman" w:hAnsi="Times New Roman" w:cs="Times New Roman"/>
                <w:sz w:val="24"/>
                <w:szCs w:val="24"/>
                <w:lang w:eastAsia="lv-LV"/>
              </w:rPr>
              <w:t xml:space="preserve"> vielu ietekmē</w:t>
            </w:r>
            <w:r w:rsidR="00EF2897">
              <w:rPr>
                <w:rFonts w:ascii="Times New Roman" w:eastAsia="Times New Roman" w:hAnsi="Times New Roman" w:cs="Times New Roman"/>
                <w:sz w:val="24"/>
                <w:szCs w:val="24"/>
                <w:lang w:eastAsia="lv-LV"/>
              </w:rPr>
              <w:t>, attiecīgi Pārvalde</w:t>
            </w:r>
            <w:r w:rsidR="007A4DD2">
              <w:rPr>
                <w:rFonts w:ascii="Times New Roman" w:eastAsia="Times New Roman" w:hAnsi="Times New Roman" w:cs="Times New Roman"/>
                <w:sz w:val="24"/>
                <w:szCs w:val="24"/>
                <w:lang w:eastAsia="lv-LV"/>
              </w:rPr>
              <w:t>i ir</w:t>
            </w:r>
            <w:r w:rsidR="00EF2897">
              <w:rPr>
                <w:rFonts w:ascii="Times New Roman" w:eastAsia="Times New Roman" w:hAnsi="Times New Roman" w:cs="Times New Roman"/>
                <w:sz w:val="24"/>
                <w:szCs w:val="24"/>
                <w:lang w:eastAsia="lv-LV"/>
              </w:rPr>
              <w:t xml:space="preserve"> pienākums nodrošināt to, ka pie ieslodzītajiem neierodas personas alkohola, narkotisko vai cita veida apreibinošu vielu ietekmē</w:t>
            </w:r>
            <w:r w:rsidR="00537752">
              <w:rPr>
                <w:rFonts w:ascii="Times New Roman" w:eastAsia="Times New Roman" w:hAnsi="Times New Roman" w:cs="Times New Roman"/>
                <w:sz w:val="24"/>
                <w:szCs w:val="24"/>
                <w:lang w:eastAsia="lv-LV"/>
              </w:rPr>
              <w:t>.</w:t>
            </w:r>
            <w:r w:rsidRPr="00C16E1B">
              <w:rPr>
                <w:rFonts w:ascii="Times New Roman" w:eastAsia="Times New Roman" w:hAnsi="Times New Roman" w:cs="Times New Roman"/>
                <w:sz w:val="24"/>
                <w:szCs w:val="24"/>
                <w:lang w:eastAsia="lv-LV"/>
              </w:rPr>
              <w:t xml:space="preserve"> Tāpat Noteikumu projektā noteikti gadījumi, kad ieslodzījuma vietas amatpersonai ir tiesības neielaist vai izraidīt apmeklētāju no ieslodzījuma</w:t>
            </w:r>
            <w:r w:rsidR="00537752">
              <w:rPr>
                <w:rFonts w:ascii="Times New Roman" w:eastAsia="Times New Roman" w:hAnsi="Times New Roman" w:cs="Times New Roman"/>
                <w:sz w:val="24"/>
                <w:szCs w:val="24"/>
                <w:lang w:eastAsia="lv-LV"/>
              </w:rPr>
              <w:t xml:space="preserve"> vietas</w:t>
            </w:r>
            <w:r w:rsidRPr="00C16E1B">
              <w:rPr>
                <w:rFonts w:ascii="Times New Roman" w:eastAsia="Times New Roman" w:hAnsi="Times New Roman" w:cs="Times New Roman"/>
                <w:sz w:val="24"/>
                <w:szCs w:val="24"/>
                <w:lang w:eastAsia="lv-LV"/>
              </w:rPr>
              <w:t xml:space="preserve">, kā arī pārtraukt apmeklējumu. </w:t>
            </w:r>
          </w:p>
        </w:tc>
      </w:tr>
      <w:tr w:rsidR="00B15E18" w:rsidRPr="00B15E18" w14:paraId="72945A8D" w14:textId="77777777" w:rsidTr="008C3E54">
        <w:tc>
          <w:tcPr>
            <w:tcW w:w="300" w:type="pct"/>
            <w:tcBorders>
              <w:top w:val="outset" w:sz="6" w:space="0" w:color="414142"/>
              <w:left w:val="outset" w:sz="6" w:space="0" w:color="414142"/>
              <w:bottom w:val="outset" w:sz="6" w:space="0" w:color="414142"/>
              <w:right w:val="outset" w:sz="6" w:space="0" w:color="414142"/>
            </w:tcBorders>
            <w:hideMark/>
          </w:tcPr>
          <w:p w14:paraId="38590536" w14:textId="2CAFAC66" w:rsidR="00D636E7" w:rsidRPr="00B15E18" w:rsidRDefault="005448A3" w:rsidP="005448A3">
            <w:pPr>
              <w:pStyle w:val="tvhtml"/>
              <w:spacing w:before="0" w:beforeAutospacing="0" w:after="0" w:afterAutospacing="0"/>
              <w:jc w:val="center"/>
            </w:pPr>
            <w:r w:rsidRPr="00B15E18">
              <w:lastRenderedPageBreak/>
              <w:t>3.</w:t>
            </w:r>
          </w:p>
        </w:tc>
        <w:tc>
          <w:tcPr>
            <w:tcW w:w="1261" w:type="pct"/>
            <w:tcBorders>
              <w:top w:val="outset" w:sz="6" w:space="0" w:color="414142"/>
              <w:left w:val="outset" w:sz="6" w:space="0" w:color="414142"/>
              <w:bottom w:val="outset" w:sz="6" w:space="0" w:color="414142"/>
              <w:right w:val="outset" w:sz="6" w:space="0" w:color="414142"/>
            </w:tcBorders>
            <w:hideMark/>
          </w:tcPr>
          <w:p w14:paraId="4A29C8C0" w14:textId="77777777" w:rsidR="00D636E7" w:rsidRPr="00B15E18" w:rsidRDefault="00D636E7" w:rsidP="00C9298E">
            <w:pPr>
              <w:spacing w:after="0" w:line="240" w:lineRule="auto"/>
              <w:rPr>
                <w:rFonts w:ascii="Times New Roman" w:hAnsi="Times New Roman" w:cs="Times New Roman"/>
                <w:sz w:val="24"/>
                <w:szCs w:val="24"/>
              </w:rPr>
            </w:pPr>
            <w:r w:rsidRPr="00B15E18">
              <w:rPr>
                <w:rFonts w:ascii="Times New Roman" w:hAnsi="Times New Roman" w:cs="Times New Roman"/>
                <w:sz w:val="24"/>
                <w:szCs w:val="24"/>
              </w:rPr>
              <w:t>Projekta izstrādē iesaistītās institūcijas un publiskas personas kapitālsabiedrības</w:t>
            </w:r>
          </w:p>
        </w:tc>
        <w:tc>
          <w:tcPr>
            <w:tcW w:w="3439" w:type="pct"/>
            <w:tcBorders>
              <w:top w:val="outset" w:sz="6" w:space="0" w:color="414142"/>
              <w:left w:val="outset" w:sz="6" w:space="0" w:color="414142"/>
              <w:bottom w:val="outset" w:sz="6" w:space="0" w:color="414142"/>
              <w:right w:val="outset" w:sz="6" w:space="0" w:color="414142"/>
            </w:tcBorders>
            <w:hideMark/>
          </w:tcPr>
          <w:p w14:paraId="40074950" w14:textId="2F13A6BA" w:rsidR="0025764A" w:rsidRPr="00B15E18" w:rsidRDefault="004B492A" w:rsidP="000A5261">
            <w:pPr>
              <w:spacing w:after="0" w:line="240" w:lineRule="auto"/>
              <w:jc w:val="both"/>
              <w:rPr>
                <w:rFonts w:ascii="Times New Roman" w:hAnsi="Times New Roman" w:cs="Times New Roman"/>
                <w:sz w:val="24"/>
                <w:szCs w:val="24"/>
              </w:rPr>
            </w:pPr>
            <w:r w:rsidRPr="00B15E18">
              <w:rPr>
                <w:rFonts w:ascii="Times New Roman" w:hAnsi="Times New Roman" w:cs="Times New Roman"/>
                <w:sz w:val="24"/>
                <w:szCs w:val="24"/>
              </w:rPr>
              <w:t>Tieslietu ministrija</w:t>
            </w:r>
            <w:r w:rsidR="002824FE">
              <w:rPr>
                <w:rFonts w:ascii="Times New Roman" w:hAnsi="Times New Roman" w:cs="Times New Roman"/>
                <w:sz w:val="24"/>
                <w:szCs w:val="24"/>
              </w:rPr>
              <w:t>, Pārvalde.</w:t>
            </w:r>
          </w:p>
        </w:tc>
      </w:tr>
      <w:tr w:rsidR="00B15E18" w:rsidRPr="00B15E18" w14:paraId="7D7E22A4" w14:textId="77777777" w:rsidTr="008C3E54">
        <w:tc>
          <w:tcPr>
            <w:tcW w:w="300" w:type="pct"/>
            <w:tcBorders>
              <w:top w:val="outset" w:sz="6" w:space="0" w:color="414142"/>
              <w:left w:val="outset" w:sz="6" w:space="0" w:color="414142"/>
              <w:bottom w:val="outset" w:sz="6" w:space="0" w:color="414142"/>
              <w:right w:val="outset" w:sz="6" w:space="0" w:color="414142"/>
            </w:tcBorders>
            <w:hideMark/>
          </w:tcPr>
          <w:p w14:paraId="4062C0EB" w14:textId="77777777" w:rsidR="00D636E7" w:rsidRPr="00B15E18" w:rsidRDefault="00D636E7" w:rsidP="00C9298E">
            <w:pPr>
              <w:pStyle w:val="tvhtml"/>
              <w:spacing w:before="0" w:beforeAutospacing="0" w:after="0" w:afterAutospacing="0"/>
              <w:jc w:val="center"/>
            </w:pPr>
            <w:r w:rsidRPr="00B15E18">
              <w:t>4.</w:t>
            </w:r>
          </w:p>
        </w:tc>
        <w:tc>
          <w:tcPr>
            <w:tcW w:w="1261" w:type="pct"/>
            <w:tcBorders>
              <w:top w:val="outset" w:sz="6" w:space="0" w:color="414142"/>
              <w:left w:val="outset" w:sz="6" w:space="0" w:color="414142"/>
              <w:bottom w:val="outset" w:sz="6" w:space="0" w:color="414142"/>
              <w:right w:val="outset" w:sz="6" w:space="0" w:color="414142"/>
            </w:tcBorders>
            <w:hideMark/>
          </w:tcPr>
          <w:p w14:paraId="278FCE37" w14:textId="77777777" w:rsidR="00D636E7" w:rsidRPr="00B15E18" w:rsidRDefault="00D636E7" w:rsidP="00C9298E">
            <w:pPr>
              <w:spacing w:after="0" w:line="240" w:lineRule="auto"/>
              <w:rPr>
                <w:rFonts w:ascii="Times New Roman" w:hAnsi="Times New Roman" w:cs="Times New Roman"/>
                <w:sz w:val="24"/>
                <w:szCs w:val="24"/>
              </w:rPr>
            </w:pPr>
            <w:r w:rsidRPr="00B15E18">
              <w:rPr>
                <w:rFonts w:ascii="Times New Roman" w:hAnsi="Times New Roman" w:cs="Times New Roman"/>
                <w:sz w:val="24"/>
                <w:szCs w:val="24"/>
              </w:rPr>
              <w:t>Cita informācija</w:t>
            </w:r>
          </w:p>
        </w:tc>
        <w:tc>
          <w:tcPr>
            <w:tcW w:w="3439" w:type="pct"/>
            <w:tcBorders>
              <w:top w:val="outset" w:sz="6" w:space="0" w:color="414142"/>
              <w:left w:val="outset" w:sz="6" w:space="0" w:color="414142"/>
              <w:bottom w:val="outset" w:sz="6" w:space="0" w:color="414142"/>
              <w:right w:val="outset" w:sz="6" w:space="0" w:color="414142"/>
            </w:tcBorders>
            <w:hideMark/>
          </w:tcPr>
          <w:p w14:paraId="52E6DB76" w14:textId="4A2EA4A7" w:rsidR="006C19D2" w:rsidRPr="00B15E18" w:rsidRDefault="002824FE" w:rsidP="000A5261">
            <w:pPr>
              <w:tabs>
                <w:tab w:val="left" w:pos="284"/>
                <w:tab w:val="left" w:pos="567"/>
                <w:tab w:val="left" w:pos="1418"/>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6B03F98B" w14:textId="77777777" w:rsidR="00D636E7" w:rsidRPr="00B15E18" w:rsidRDefault="00D636E7" w:rsidP="00C9298E">
      <w:pPr>
        <w:shd w:val="clear" w:color="auto" w:fill="FFFFFF"/>
        <w:spacing w:after="0" w:line="240" w:lineRule="auto"/>
        <w:rPr>
          <w:rFonts w:ascii="Times New Roman" w:hAnsi="Times New Roman" w:cs="Times New Roman"/>
          <w:sz w:val="28"/>
          <w:szCs w:val="28"/>
        </w:rPr>
      </w:pPr>
      <w:r w:rsidRPr="00B15E18">
        <w:rPr>
          <w:rFonts w:ascii="Times New Roman" w:hAnsi="Times New Roman" w:cs="Times New Roman"/>
          <w:sz w:val="28"/>
          <w:szCs w:val="28"/>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3"/>
        <w:gridCol w:w="3079"/>
        <w:gridCol w:w="5433"/>
      </w:tblGrid>
      <w:tr w:rsidR="00B15E18" w:rsidRPr="00B15E18" w14:paraId="33DDD7D1" w14:textId="77777777" w:rsidTr="00D636E7">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2892F07" w14:textId="77777777" w:rsidR="00D636E7" w:rsidRPr="00B15E18" w:rsidRDefault="00D636E7" w:rsidP="00C9298E">
            <w:pPr>
              <w:pStyle w:val="tvhtml"/>
              <w:spacing w:before="0" w:beforeAutospacing="0" w:after="0" w:afterAutospacing="0"/>
              <w:jc w:val="center"/>
              <w:rPr>
                <w:b/>
                <w:bCs/>
              </w:rPr>
            </w:pPr>
            <w:r w:rsidRPr="00B15E18">
              <w:rPr>
                <w:b/>
                <w:bCs/>
              </w:rPr>
              <w:t>II. Tiesību akta projekta ietekme uz sabiedrību, tautsaimniecības attīstību un administratīvo slogu</w:t>
            </w:r>
          </w:p>
        </w:tc>
      </w:tr>
      <w:tr w:rsidR="00B15E18" w:rsidRPr="00B15E18" w14:paraId="3BAA7065" w14:textId="77777777" w:rsidTr="00D636E7">
        <w:tc>
          <w:tcPr>
            <w:tcW w:w="300" w:type="pct"/>
            <w:tcBorders>
              <w:top w:val="outset" w:sz="6" w:space="0" w:color="414142"/>
              <w:left w:val="outset" w:sz="6" w:space="0" w:color="414142"/>
              <w:bottom w:val="outset" w:sz="6" w:space="0" w:color="414142"/>
              <w:right w:val="outset" w:sz="6" w:space="0" w:color="414142"/>
            </w:tcBorders>
            <w:hideMark/>
          </w:tcPr>
          <w:p w14:paraId="60AD3036" w14:textId="77777777" w:rsidR="00D636E7" w:rsidRPr="00B15E18" w:rsidRDefault="00D636E7" w:rsidP="00C9298E">
            <w:pPr>
              <w:pStyle w:val="tvhtml"/>
              <w:spacing w:before="0" w:beforeAutospacing="0" w:after="0" w:afterAutospacing="0"/>
              <w:jc w:val="center"/>
            </w:pPr>
            <w:r w:rsidRPr="00B15E18">
              <w:t>1.</w:t>
            </w:r>
          </w:p>
        </w:tc>
        <w:tc>
          <w:tcPr>
            <w:tcW w:w="1700" w:type="pct"/>
            <w:tcBorders>
              <w:top w:val="outset" w:sz="6" w:space="0" w:color="414142"/>
              <w:left w:val="outset" w:sz="6" w:space="0" w:color="414142"/>
              <w:bottom w:val="outset" w:sz="6" w:space="0" w:color="414142"/>
              <w:right w:val="outset" w:sz="6" w:space="0" w:color="414142"/>
            </w:tcBorders>
            <w:hideMark/>
          </w:tcPr>
          <w:p w14:paraId="6F1F65CD" w14:textId="30542A63" w:rsidR="00D636E7" w:rsidRPr="00B15E18" w:rsidRDefault="00D636E7" w:rsidP="00C9298E">
            <w:pPr>
              <w:spacing w:after="0" w:line="240" w:lineRule="auto"/>
              <w:rPr>
                <w:rFonts w:ascii="Times New Roman" w:hAnsi="Times New Roman" w:cs="Times New Roman"/>
                <w:sz w:val="24"/>
                <w:szCs w:val="24"/>
              </w:rPr>
            </w:pPr>
            <w:r w:rsidRPr="00B15E18">
              <w:rPr>
                <w:rFonts w:ascii="Times New Roman" w:hAnsi="Times New Roman" w:cs="Times New Roman"/>
                <w:sz w:val="24"/>
                <w:szCs w:val="24"/>
              </w:rPr>
              <w:t xml:space="preserve">Sabiedrības mērķgrupas, kuras tiesiskais regulējums ietekmē </w:t>
            </w:r>
            <w:r w:rsidR="00AC7A2F" w:rsidRPr="00B15E18">
              <w:rPr>
                <w:rFonts w:ascii="Times New Roman" w:hAnsi="Times New Roman" w:cs="Times New Roman"/>
                <w:sz w:val="24"/>
                <w:szCs w:val="24"/>
              </w:rPr>
              <w:t>v</w:t>
            </w:r>
            <w:r w:rsidRPr="00B15E18">
              <w:rPr>
                <w:rFonts w:ascii="Times New Roman" w:hAnsi="Times New Roman" w:cs="Times New Roman"/>
                <w:sz w:val="24"/>
                <w:szCs w:val="24"/>
              </w:rPr>
              <w:t>ai varētu ietekmēt</w:t>
            </w:r>
          </w:p>
        </w:tc>
        <w:tc>
          <w:tcPr>
            <w:tcW w:w="3000" w:type="pct"/>
            <w:tcBorders>
              <w:top w:val="outset" w:sz="6" w:space="0" w:color="414142"/>
              <w:left w:val="outset" w:sz="6" w:space="0" w:color="414142"/>
              <w:bottom w:val="outset" w:sz="6" w:space="0" w:color="414142"/>
              <w:right w:val="outset" w:sz="6" w:space="0" w:color="414142"/>
            </w:tcBorders>
            <w:hideMark/>
          </w:tcPr>
          <w:p w14:paraId="22914FAD" w14:textId="58352429" w:rsidR="005B749A" w:rsidRPr="00FA62B3" w:rsidRDefault="00E639F7" w:rsidP="000A5261">
            <w:pPr>
              <w:spacing w:after="0" w:line="240" w:lineRule="auto"/>
              <w:ind w:firstLine="2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Pārvaldes personālu,</w:t>
            </w:r>
            <w:r>
              <w:t xml:space="preserve"> </w:t>
            </w:r>
            <w:r w:rsidR="00E10143">
              <w:rPr>
                <w:rFonts w:ascii="Times New Roman" w:eastAsia="Times New Roman" w:hAnsi="Times New Roman"/>
                <w:sz w:val="24"/>
                <w:szCs w:val="24"/>
                <w:lang w:eastAsia="lv-LV"/>
              </w:rPr>
              <w:t>f</w:t>
            </w:r>
            <w:r w:rsidR="00DD212E" w:rsidRPr="00DD212E">
              <w:rPr>
                <w:rFonts w:ascii="Times New Roman" w:eastAsia="Times New Roman" w:hAnsi="Times New Roman"/>
                <w:sz w:val="24"/>
                <w:szCs w:val="24"/>
                <w:lang w:eastAsia="lv-LV"/>
              </w:rPr>
              <w:t>izisk</w:t>
            </w:r>
            <w:r w:rsidR="009100A7">
              <w:rPr>
                <w:rFonts w:ascii="Times New Roman" w:eastAsia="Times New Roman" w:hAnsi="Times New Roman"/>
                <w:sz w:val="24"/>
                <w:szCs w:val="24"/>
                <w:lang w:eastAsia="lv-LV"/>
              </w:rPr>
              <w:t xml:space="preserve">as personas, </w:t>
            </w:r>
            <w:r w:rsidR="00DD212E" w:rsidRPr="00DD212E">
              <w:rPr>
                <w:rFonts w:ascii="Times New Roman" w:eastAsia="Times New Roman" w:hAnsi="Times New Roman"/>
                <w:sz w:val="24"/>
                <w:szCs w:val="24"/>
                <w:lang w:eastAsia="lv-LV"/>
              </w:rPr>
              <w:t>juridisk</w:t>
            </w:r>
            <w:r w:rsidR="009100A7">
              <w:rPr>
                <w:rFonts w:ascii="Times New Roman" w:eastAsia="Times New Roman" w:hAnsi="Times New Roman"/>
                <w:sz w:val="24"/>
                <w:szCs w:val="24"/>
                <w:lang w:eastAsia="lv-LV"/>
              </w:rPr>
              <w:t>o</w:t>
            </w:r>
            <w:r w:rsidR="00DD212E" w:rsidRPr="00DD212E">
              <w:rPr>
                <w:rFonts w:ascii="Times New Roman" w:eastAsia="Times New Roman" w:hAnsi="Times New Roman"/>
                <w:sz w:val="24"/>
                <w:szCs w:val="24"/>
                <w:lang w:eastAsia="lv-LV"/>
              </w:rPr>
              <w:t xml:space="preserve"> person</w:t>
            </w:r>
            <w:r w:rsidR="009100A7">
              <w:rPr>
                <w:rFonts w:ascii="Times New Roman" w:eastAsia="Times New Roman" w:hAnsi="Times New Roman"/>
                <w:sz w:val="24"/>
                <w:szCs w:val="24"/>
                <w:lang w:eastAsia="lv-LV"/>
              </w:rPr>
              <w:t>u pārstāvji</w:t>
            </w:r>
            <w:r w:rsidR="00DD212E">
              <w:rPr>
                <w:rFonts w:ascii="Times New Roman" w:eastAsia="Times New Roman" w:hAnsi="Times New Roman"/>
                <w:sz w:val="24"/>
                <w:szCs w:val="24"/>
                <w:lang w:eastAsia="lv-LV"/>
              </w:rPr>
              <w:t>, kur</w:t>
            </w:r>
            <w:r w:rsidR="009100A7">
              <w:rPr>
                <w:rFonts w:ascii="Times New Roman" w:eastAsia="Times New Roman" w:hAnsi="Times New Roman"/>
                <w:sz w:val="24"/>
                <w:szCs w:val="24"/>
                <w:lang w:eastAsia="lv-LV"/>
              </w:rPr>
              <w:t>i</w:t>
            </w:r>
            <w:r w:rsidR="00DD212E">
              <w:rPr>
                <w:rFonts w:ascii="Times New Roman" w:eastAsia="Times New Roman" w:hAnsi="Times New Roman"/>
                <w:sz w:val="24"/>
                <w:szCs w:val="24"/>
                <w:lang w:eastAsia="lv-LV"/>
              </w:rPr>
              <w:t xml:space="preserve"> apmeklē ieslodzījuma vietu </w:t>
            </w:r>
            <w:r w:rsidR="00FA62B3" w:rsidRPr="00FA62B3">
              <w:rPr>
                <w:rFonts w:ascii="Times New Roman" w:eastAsia="Times New Roman" w:hAnsi="Times New Roman"/>
                <w:sz w:val="24"/>
                <w:szCs w:val="24"/>
                <w:lang w:eastAsia="lv-LV"/>
              </w:rPr>
              <w:t>dienesta vai darba pienākumu izpildei</w:t>
            </w:r>
            <w:r w:rsidR="00FA62B3">
              <w:rPr>
                <w:rFonts w:ascii="Times New Roman" w:eastAsia="Times New Roman" w:hAnsi="Times New Roman"/>
                <w:sz w:val="24"/>
                <w:szCs w:val="24"/>
                <w:lang w:eastAsia="lv-LV"/>
              </w:rPr>
              <w:t>,</w:t>
            </w:r>
            <w:r w:rsidR="00160B0A">
              <w:rPr>
                <w:rFonts w:ascii="Times New Roman" w:eastAsia="Times New Roman" w:hAnsi="Times New Roman"/>
                <w:sz w:val="24"/>
                <w:szCs w:val="24"/>
                <w:lang w:eastAsia="lv-LV"/>
              </w:rPr>
              <w:t xml:space="preserve"> ieslodzīto</w:t>
            </w:r>
            <w:r w:rsidR="0015515F">
              <w:rPr>
                <w:rFonts w:ascii="Times New Roman" w:eastAsia="Times New Roman" w:hAnsi="Times New Roman"/>
                <w:sz w:val="24"/>
                <w:szCs w:val="24"/>
                <w:lang w:eastAsia="lv-LV"/>
              </w:rPr>
              <w:t>s, ieslodzīto</w:t>
            </w:r>
            <w:r w:rsidR="00160B0A">
              <w:rPr>
                <w:rFonts w:ascii="Times New Roman" w:eastAsia="Times New Roman" w:hAnsi="Times New Roman"/>
                <w:sz w:val="24"/>
                <w:szCs w:val="24"/>
                <w:lang w:eastAsia="lv-LV"/>
              </w:rPr>
              <w:t xml:space="preserve"> </w:t>
            </w:r>
            <w:r w:rsidR="00E10143">
              <w:rPr>
                <w:rFonts w:ascii="Times New Roman" w:eastAsia="Times New Roman" w:hAnsi="Times New Roman"/>
                <w:sz w:val="24"/>
                <w:szCs w:val="24"/>
                <w:lang w:eastAsia="lv-LV"/>
              </w:rPr>
              <w:t>radiniekus</w:t>
            </w:r>
            <w:r>
              <w:rPr>
                <w:rFonts w:ascii="Times New Roman" w:eastAsia="Times New Roman" w:hAnsi="Times New Roman"/>
                <w:sz w:val="24"/>
                <w:szCs w:val="24"/>
                <w:lang w:eastAsia="lv-LV"/>
              </w:rPr>
              <w:t xml:space="preserve"> </w:t>
            </w:r>
            <w:r w:rsidR="00160B0A">
              <w:rPr>
                <w:rFonts w:ascii="Times New Roman" w:eastAsia="Times New Roman" w:hAnsi="Times New Roman"/>
                <w:sz w:val="24"/>
                <w:szCs w:val="24"/>
                <w:lang w:eastAsia="lv-LV"/>
              </w:rPr>
              <w:t>un</w:t>
            </w:r>
            <w:r>
              <w:rPr>
                <w:rFonts w:ascii="Times New Roman" w:eastAsia="Times New Roman" w:hAnsi="Times New Roman"/>
                <w:sz w:val="24"/>
                <w:szCs w:val="24"/>
                <w:lang w:eastAsia="lv-LV"/>
              </w:rPr>
              <w:t xml:space="preserve"> citas personas</w:t>
            </w:r>
            <w:r w:rsidR="00FA62B3">
              <w:rPr>
                <w:rFonts w:ascii="Times New Roman" w:eastAsia="Times New Roman" w:hAnsi="Times New Roman"/>
                <w:sz w:val="24"/>
                <w:szCs w:val="24"/>
                <w:lang w:eastAsia="lv-LV"/>
              </w:rPr>
              <w:t>, kur</w:t>
            </w:r>
            <w:r w:rsidR="00C8266D">
              <w:rPr>
                <w:rFonts w:ascii="Times New Roman" w:eastAsia="Times New Roman" w:hAnsi="Times New Roman"/>
                <w:sz w:val="24"/>
                <w:szCs w:val="24"/>
                <w:lang w:eastAsia="lv-LV"/>
              </w:rPr>
              <w:t>as</w:t>
            </w:r>
            <w:r w:rsidR="00FA62B3">
              <w:rPr>
                <w:rFonts w:ascii="Times New Roman" w:eastAsia="Times New Roman" w:hAnsi="Times New Roman"/>
                <w:sz w:val="24"/>
                <w:szCs w:val="24"/>
                <w:lang w:eastAsia="lv-LV"/>
              </w:rPr>
              <w:t xml:space="preserve"> </w:t>
            </w:r>
            <w:r w:rsidR="00160B0A">
              <w:rPr>
                <w:rFonts w:ascii="Times New Roman" w:eastAsia="Times New Roman" w:hAnsi="Times New Roman"/>
                <w:sz w:val="24"/>
                <w:szCs w:val="24"/>
                <w:lang w:eastAsia="lv-LV"/>
              </w:rPr>
              <w:t xml:space="preserve">apmeklē ieslodzītos </w:t>
            </w:r>
            <w:r w:rsidR="00FA62B3">
              <w:rPr>
                <w:rFonts w:ascii="Times New Roman" w:eastAsia="Times New Roman" w:hAnsi="Times New Roman"/>
                <w:sz w:val="24"/>
                <w:szCs w:val="24"/>
                <w:lang w:eastAsia="lv-LV"/>
              </w:rPr>
              <w:t>ieslodzījuma vietās</w:t>
            </w:r>
            <w:r w:rsidR="00160B0A">
              <w:rPr>
                <w:rFonts w:ascii="Times New Roman" w:eastAsia="Times New Roman" w:hAnsi="Times New Roman"/>
                <w:sz w:val="24"/>
                <w:szCs w:val="24"/>
                <w:lang w:eastAsia="lv-LV"/>
              </w:rPr>
              <w:t xml:space="preserve"> īslaicīgās vai ilglaicīgās satikšanās.</w:t>
            </w:r>
          </w:p>
        </w:tc>
      </w:tr>
      <w:tr w:rsidR="00B15E18" w:rsidRPr="00B15E18" w14:paraId="458F25A1" w14:textId="77777777" w:rsidTr="00D636E7">
        <w:tc>
          <w:tcPr>
            <w:tcW w:w="300" w:type="pct"/>
            <w:tcBorders>
              <w:top w:val="outset" w:sz="6" w:space="0" w:color="414142"/>
              <w:left w:val="outset" w:sz="6" w:space="0" w:color="414142"/>
              <w:bottom w:val="outset" w:sz="6" w:space="0" w:color="414142"/>
              <w:right w:val="outset" w:sz="6" w:space="0" w:color="414142"/>
            </w:tcBorders>
            <w:hideMark/>
          </w:tcPr>
          <w:p w14:paraId="14A6B6A6" w14:textId="77777777" w:rsidR="00D636E7" w:rsidRPr="00B15E18" w:rsidRDefault="00D636E7" w:rsidP="00C9298E">
            <w:pPr>
              <w:pStyle w:val="tvhtml"/>
              <w:spacing w:before="0" w:beforeAutospacing="0" w:after="0" w:afterAutospacing="0"/>
              <w:jc w:val="center"/>
            </w:pPr>
            <w:r w:rsidRPr="00B15E18">
              <w:t>2.</w:t>
            </w:r>
          </w:p>
        </w:tc>
        <w:tc>
          <w:tcPr>
            <w:tcW w:w="1700" w:type="pct"/>
            <w:tcBorders>
              <w:top w:val="outset" w:sz="6" w:space="0" w:color="414142"/>
              <w:left w:val="outset" w:sz="6" w:space="0" w:color="414142"/>
              <w:bottom w:val="outset" w:sz="6" w:space="0" w:color="414142"/>
              <w:right w:val="outset" w:sz="6" w:space="0" w:color="414142"/>
            </w:tcBorders>
            <w:hideMark/>
          </w:tcPr>
          <w:p w14:paraId="5AB9BD9E" w14:textId="4A21E22A" w:rsidR="00061594" w:rsidRPr="00061594" w:rsidRDefault="00D636E7" w:rsidP="00176DDD">
            <w:pPr>
              <w:spacing w:after="0" w:line="240" w:lineRule="auto"/>
              <w:rPr>
                <w:rFonts w:ascii="Times New Roman" w:hAnsi="Times New Roman" w:cs="Times New Roman"/>
                <w:sz w:val="24"/>
                <w:szCs w:val="24"/>
              </w:rPr>
            </w:pPr>
            <w:r w:rsidRPr="00B15E18">
              <w:rPr>
                <w:rFonts w:ascii="Times New Roman" w:hAnsi="Times New Roman" w:cs="Times New Roman"/>
                <w:sz w:val="24"/>
                <w:szCs w:val="24"/>
              </w:rPr>
              <w:t>Tiesiskā regulējuma ietekme uz tautsaimniecību un administratīvo slogu</w:t>
            </w:r>
          </w:p>
        </w:tc>
        <w:tc>
          <w:tcPr>
            <w:tcW w:w="3000" w:type="pct"/>
            <w:tcBorders>
              <w:top w:val="outset" w:sz="6" w:space="0" w:color="414142"/>
              <w:left w:val="outset" w:sz="6" w:space="0" w:color="414142"/>
              <w:bottom w:val="outset" w:sz="6" w:space="0" w:color="414142"/>
              <w:right w:val="outset" w:sz="6" w:space="0" w:color="414142"/>
            </w:tcBorders>
            <w:hideMark/>
          </w:tcPr>
          <w:p w14:paraId="22AC42E6" w14:textId="33581D88" w:rsidR="001F4310" w:rsidRPr="00B15E18" w:rsidRDefault="002824FE" w:rsidP="000A5261">
            <w:pPr>
              <w:spacing w:after="0" w:line="240" w:lineRule="auto"/>
              <w:ind w:firstLine="27"/>
              <w:rPr>
                <w:rFonts w:ascii="Times New Roman" w:hAnsi="Times New Roman" w:cs="Times New Roman"/>
                <w:sz w:val="24"/>
                <w:szCs w:val="24"/>
              </w:rPr>
            </w:pPr>
            <w:r>
              <w:rPr>
                <w:rFonts w:ascii="Times New Roman" w:eastAsia="Times New Roman" w:hAnsi="Times New Roman"/>
                <w:sz w:val="24"/>
                <w:szCs w:val="24"/>
                <w:lang w:eastAsia="lv-LV"/>
              </w:rPr>
              <w:t>P</w:t>
            </w:r>
            <w:r w:rsidR="00176DDD" w:rsidRPr="00E754B0">
              <w:rPr>
                <w:rFonts w:ascii="Times New Roman" w:eastAsia="Times New Roman" w:hAnsi="Times New Roman"/>
                <w:sz w:val="24"/>
                <w:szCs w:val="24"/>
                <w:lang w:eastAsia="lv-LV"/>
              </w:rPr>
              <w:t>rojekts šo jomu neskar.</w:t>
            </w:r>
          </w:p>
        </w:tc>
      </w:tr>
      <w:tr w:rsidR="00B15E18" w:rsidRPr="00B15E18" w14:paraId="1C1E7D2F" w14:textId="77777777" w:rsidTr="00D636E7">
        <w:tc>
          <w:tcPr>
            <w:tcW w:w="300" w:type="pct"/>
            <w:tcBorders>
              <w:top w:val="outset" w:sz="6" w:space="0" w:color="414142"/>
              <w:left w:val="outset" w:sz="6" w:space="0" w:color="414142"/>
              <w:bottom w:val="outset" w:sz="6" w:space="0" w:color="414142"/>
              <w:right w:val="outset" w:sz="6" w:space="0" w:color="414142"/>
            </w:tcBorders>
            <w:hideMark/>
          </w:tcPr>
          <w:p w14:paraId="1FA3748C" w14:textId="77777777" w:rsidR="00D636E7" w:rsidRPr="00B15E18" w:rsidRDefault="00D636E7" w:rsidP="00C9298E">
            <w:pPr>
              <w:pStyle w:val="tvhtml"/>
              <w:spacing w:before="0" w:beforeAutospacing="0" w:after="0" w:afterAutospacing="0"/>
              <w:jc w:val="center"/>
            </w:pPr>
            <w:r w:rsidRPr="00B15E18">
              <w:t>3.</w:t>
            </w:r>
          </w:p>
        </w:tc>
        <w:tc>
          <w:tcPr>
            <w:tcW w:w="1700" w:type="pct"/>
            <w:tcBorders>
              <w:top w:val="outset" w:sz="6" w:space="0" w:color="414142"/>
              <w:left w:val="outset" w:sz="6" w:space="0" w:color="414142"/>
              <w:bottom w:val="outset" w:sz="6" w:space="0" w:color="414142"/>
              <w:right w:val="outset" w:sz="6" w:space="0" w:color="414142"/>
            </w:tcBorders>
            <w:hideMark/>
          </w:tcPr>
          <w:p w14:paraId="5CBAD747" w14:textId="77777777" w:rsidR="00D636E7" w:rsidRPr="00B15E18" w:rsidRDefault="00D636E7" w:rsidP="00C9298E">
            <w:pPr>
              <w:spacing w:after="0" w:line="240" w:lineRule="auto"/>
              <w:rPr>
                <w:rFonts w:ascii="Times New Roman" w:hAnsi="Times New Roman" w:cs="Times New Roman"/>
                <w:sz w:val="24"/>
                <w:szCs w:val="24"/>
              </w:rPr>
            </w:pPr>
            <w:r w:rsidRPr="00B15E18">
              <w:rPr>
                <w:rFonts w:ascii="Times New Roman" w:hAnsi="Times New Roman" w:cs="Times New Roman"/>
                <w:sz w:val="24"/>
                <w:szCs w:val="24"/>
              </w:rPr>
              <w:t>Administratīvo izmaksu monetārs novērtējums</w:t>
            </w:r>
          </w:p>
        </w:tc>
        <w:tc>
          <w:tcPr>
            <w:tcW w:w="3000" w:type="pct"/>
            <w:tcBorders>
              <w:top w:val="outset" w:sz="6" w:space="0" w:color="414142"/>
              <w:left w:val="outset" w:sz="6" w:space="0" w:color="414142"/>
              <w:bottom w:val="outset" w:sz="6" w:space="0" w:color="414142"/>
              <w:right w:val="outset" w:sz="6" w:space="0" w:color="414142"/>
            </w:tcBorders>
            <w:hideMark/>
          </w:tcPr>
          <w:p w14:paraId="06E1B662" w14:textId="62383C73" w:rsidR="00D636E7" w:rsidRPr="00B15E18" w:rsidRDefault="002824FE" w:rsidP="000A5261">
            <w:pPr>
              <w:spacing w:after="0" w:line="240" w:lineRule="auto"/>
              <w:ind w:firstLine="27"/>
              <w:rPr>
                <w:rFonts w:ascii="Times New Roman" w:hAnsi="Times New Roman" w:cs="Times New Roman"/>
                <w:sz w:val="24"/>
                <w:szCs w:val="24"/>
              </w:rPr>
            </w:pPr>
            <w:r>
              <w:rPr>
                <w:rFonts w:ascii="Times New Roman" w:eastAsia="Times New Roman" w:hAnsi="Times New Roman"/>
                <w:sz w:val="24"/>
                <w:szCs w:val="24"/>
                <w:lang w:eastAsia="lv-LV"/>
              </w:rPr>
              <w:t>P</w:t>
            </w:r>
            <w:r w:rsidR="00176DDD" w:rsidRPr="00E754B0">
              <w:rPr>
                <w:rFonts w:ascii="Times New Roman" w:eastAsia="Times New Roman" w:hAnsi="Times New Roman"/>
                <w:sz w:val="24"/>
                <w:szCs w:val="24"/>
                <w:lang w:eastAsia="lv-LV"/>
              </w:rPr>
              <w:t>rojekts šo jomu neskar.</w:t>
            </w:r>
          </w:p>
        </w:tc>
      </w:tr>
      <w:tr w:rsidR="00B15E18" w:rsidRPr="00B15E18" w14:paraId="0EFEFCD7" w14:textId="77777777" w:rsidTr="005448A3">
        <w:tc>
          <w:tcPr>
            <w:tcW w:w="300" w:type="pct"/>
            <w:tcBorders>
              <w:top w:val="outset" w:sz="6" w:space="0" w:color="414142"/>
              <w:left w:val="outset" w:sz="6" w:space="0" w:color="414142"/>
              <w:bottom w:val="outset" w:sz="6" w:space="0" w:color="414142"/>
              <w:right w:val="outset" w:sz="6" w:space="0" w:color="414142"/>
            </w:tcBorders>
          </w:tcPr>
          <w:p w14:paraId="58B534A9" w14:textId="575D0320" w:rsidR="00D636E7" w:rsidRPr="00B15E18" w:rsidRDefault="00D636E7" w:rsidP="00C9298E">
            <w:pPr>
              <w:pStyle w:val="tvhtml"/>
              <w:spacing w:before="0" w:beforeAutospacing="0" w:after="0" w:afterAutospacing="0"/>
              <w:jc w:val="center"/>
            </w:pPr>
            <w:r w:rsidRPr="00B15E18">
              <w:t>4.</w:t>
            </w:r>
          </w:p>
        </w:tc>
        <w:tc>
          <w:tcPr>
            <w:tcW w:w="1700" w:type="pct"/>
            <w:tcBorders>
              <w:top w:val="outset" w:sz="6" w:space="0" w:color="414142"/>
              <w:left w:val="outset" w:sz="6" w:space="0" w:color="414142"/>
              <w:bottom w:val="outset" w:sz="6" w:space="0" w:color="414142"/>
              <w:right w:val="outset" w:sz="6" w:space="0" w:color="414142"/>
            </w:tcBorders>
          </w:tcPr>
          <w:p w14:paraId="3AB22743" w14:textId="7691EDCF" w:rsidR="00D636E7" w:rsidRPr="00B15E18" w:rsidRDefault="00D636E7" w:rsidP="00C9298E">
            <w:pPr>
              <w:spacing w:after="0" w:line="240" w:lineRule="auto"/>
              <w:rPr>
                <w:rFonts w:ascii="Times New Roman" w:hAnsi="Times New Roman" w:cs="Times New Roman"/>
                <w:sz w:val="24"/>
                <w:szCs w:val="24"/>
              </w:rPr>
            </w:pPr>
            <w:r w:rsidRPr="00B15E18">
              <w:rPr>
                <w:rFonts w:ascii="Times New Roman" w:hAnsi="Times New Roman" w:cs="Times New Roman"/>
                <w:sz w:val="24"/>
                <w:szCs w:val="24"/>
              </w:rPr>
              <w:t>Atbilstības izmaksu monetārs novērtējums</w:t>
            </w:r>
          </w:p>
        </w:tc>
        <w:tc>
          <w:tcPr>
            <w:tcW w:w="3000" w:type="pct"/>
            <w:tcBorders>
              <w:top w:val="outset" w:sz="6" w:space="0" w:color="414142"/>
              <w:left w:val="outset" w:sz="6" w:space="0" w:color="414142"/>
              <w:bottom w:val="outset" w:sz="6" w:space="0" w:color="414142"/>
              <w:right w:val="outset" w:sz="6" w:space="0" w:color="414142"/>
            </w:tcBorders>
          </w:tcPr>
          <w:p w14:paraId="5F991672" w14:textId="554C7D6B" w:rsidR="00D636E7" w:rsidRPr="00B15E18" w:rsidRDefault="002824FE" w:rsidP="000A5261">
            <w:pPr>
              <w:spacing w:after="0" w:line="240" w:lineRule="auto"/>
              <w:ind w:firstLine="27"/>
              <w:rPr>
                <w:rFonts w:ascii="Times New Roman" w:hAnsi="Times New Roman" w:cs="Times New Roman"/>
                <w:sz w:val="24"/>
                <w:szCs w:val="24"/>
              </w:rPr>
            </w:pPr>
            <w:r>
              <w:rPr>
                <w:rFonts w:ascii="Times New Roman" w:eastAsia="Times New Roman" w:hAnsi="Times New Roman"/>
                <w:sz w:val="24"/>
                <w:szCs w:val="24"/>
                <w:lang w:eastAsia="lv-LV"/>
              </w:rPr>
              <w:t>P</w:t>
            </w:r>
            <w:r w:rsidR="00176DDD" w:rsidRPr="00E754B0">
              <w:rPr>
                <w:rFonts w:ascii="Times New Roman" w:eastAsia="Times New Roman" w:hAnsi="Times New Roman"/>
                <w:sz w:val="24"/>
                <w:szCs w:val="24"/>
                <w:lang w:eastAsia="lv-LV"/>
              </w:rPr>
              <w:t>rojekts šo jomu neskar.</w:t>
            </w:r>
          </w:p>
        </w:tc>
      </w:tr>
      <w:tr w:rsidR="00B15E18" w:rsidRPr="00B15E18" w14:paraId="33382484" w14:textId="77777777" w:rsidTr="003F448B">
        <w:trPr>
          <w:trHeight w:val="154"/>
        </w:trPr>
        <w:tc>
          <w:tcPr>
            <w:tcW w:w="300" w:type="pct"/>
            <w:tcBorders>
              <w:top w:val="outset" w:sz="6" w:space="0" w:color="414142"/>
              <w:left w:val="outset" w:sz="6" w:space="0" w:color="414142"/>
              <w:bottom w:val="outset" w:sz="6" w:space="0" w:color="414142"/>
              <w:right w:val="outset" w:sz="6" w:space="0" w:color="414142"/>
            </w:tcBorders>
            <w:hideMark/>
          </w:tcPr>
          <w:p w14:paraId="67368D62" w14:textId="6A75A197" w:rsidR="00D636E7" w:rsidRPr="00B15E18" w:rsidRDefault="00D636E7" w:rsidP="00C9298E">
            <w:pPr>
              <w:pStyle w:val="tvhtml"/>
              <w:spacing w:before="0" w:beforeAutospacing="0" w:after="0" w:afterAutospacing="0"/>
              <w:jc w:val="center"/>
            </w:pPr>
            <w:r w:rsidRPr="00B15E18">
              <w:t>5.</w:t>
            </w:r>
          </w:p>
        </w:tc>
        <w:tc>
          <w:tcPr>
            <w:tcW w:w="1700" w:type="pct"/>
            <w:tcBorders>
              <w:top w:val="outset" w:sz="6" w:space="0" w:color="414142"/>
              <w:left w:val="outset" w:sz="6" w:space="0" w:color="414142"/>
              <w:bottom w:val="outset" w:sz="6" w:space="0" w:color="414142"/>
              <w:right w:val="outset" w:sz="6" w:space="0" w:color="414142"/>
            </w:tcBorders>
            <w:hideMark/>
          </w:tcPr>
          <w:p w14:paraId="32DADB2B" w14:textId="77777777" w:rsidR="00D636E7" w:rsidRPr="00B15E18" w:rsidRDefault="00D636E7" w:rsidP="00C9298E">
            <w:pPr>
              <w:spacing w:after="0" w:line="240" w:lineRule="auto"/>
              <w:rPr>
                <w:rFonts w:ascii="Times New Roman" w:hAnsi="Times New Roman" w:cs="Times New Roman"/>
                <w:sz w:val="24"/>
                <w:szCs w:val="24"/>
              </w:rPr>
            </w:pPr>
            <w:r w:rsidRPr="00B15E18">
              <w:rPr>
                <w:rFonts w:ascii="Times New Roman" w:hAnsi="Times New Roman" w:cs="Times New Roman"/>
                <w:sz w:val="24"/>
                <w:szCs w:val="24"/>
              </w:rPr>
              <w:t>Cita informācija</w:t>
            </w:r>
          </w:p>
        </w:tc>
        <w:tc>
          <w:tcPr>
            <w:tcW w:w="3000" w:type="pct"/>
            <w:tcBorders>
              <w:top w:val="outset" w:sz="6" w:space="0" w:color="414142"/>
              <w:left w:val="outset" w:sz="6" w:space="0" w:color="414142"/>
              <w:bottom w:val="outset" w:sz="6" w:space="0" w:color="414142"/>
              <w:right w:val="outset" w:sz="6" w:space="0" w:color="414142"/>
            </w:tcBorders>
            <w:hideMark/>
          </w:tcPr>
          <w:p w14:paraId="1116D00C" w14:textId="45BDD1C5" w:rsidR="00D636E7" w:rsidRPr="00B15E18" w:rsidRDefault="007B62F9" w:rsidP="000A5261">
            <w:pPr>
              <w:spacing w:after="0" w:line="240" w:lineRule="auto"/>
              <w:ind w:firstLine="27"/>
              <w:rPr>
                <w:rFonts w:ascii="Times New Roman" w:hAnsi="Times New Roman" w:cs="Times New Roman"/>
                <w:sz w:val="24"/>
                <w:szCs w:val="24"/>
              </w:rPr>
            </w:pPr>
            <w:r w:rsidRPr="00B15E18">
              <w:rPr>
                <w:rFonts w:ascii="Times New Roman" w:hAnsi="Times New Roman" w:cs="Times New Roman"/>
                <w:sz w:val="24"/>
                <w:szCs w:val="24"/>
              </w:rPr>
              <w:t>Nav</w:t>
            </w:r>
            <w:r w:rsidR="003C788A" w:rsidRPr="00B15E18">
              <w:rPr>
                <w:rFonts w:ascii="Times New Roman" w:hAnsi="Times New Roman" w:cs="Times New Roman"/>
                <w:sz w:val="24"/>
                <w:szCs w:val="24"/>
              </w:rPr>
              <w:t>.</w:t>
            </w:r>
          </w:p>
        </w:tc>
      </w:tr>
    </w:tbl>
    <w:p w14:paraId="0BDDB2B9" w14:textId="77777777" w:rsidR="00D636E7" w:rsidRPr="00B15E18" w:rsidRDefault="00D636E7" w:rsidP="00C9298E">
      <w:pPr>
        <w:shd w:val="clear" w:color="auto" w:fill="FFFFFF"/>
        <w:spacing w:after="0" w:line="240" w:lineRule="auto"/>
        <w:rPr>
          <w:rFonts w:ascii="Times New Roman" w:hAnsi="Times New Roman" w:cs="Times New Roman"/>
          <w:sz w:val="24"/>
          <w:szCs w:val="24"/>
        </w:rPr>
      </w:pPr>
      <w:r w:rsidRPr="00B15E18">
        <w:rPr>
          <w:rFonts w:ascii="Times New Roman" w:hAnsi="Times New Roman" w:cs="Times New Roman"/>
          <w:sz w:val="24"/>
          <w:szCs w:val="24"/>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15E18" w:rsidRPr="00B15E18" w14:paraId="464D32BE" w14:textId="77777777" w:rsidTr="00D636E7">
        <w:tc>
          <w:tcPr>
            <w:tcW w:w="0" w:type="auto"/>
            <w:tcBorders>
              <w:top w:val="outset" w:sz="6" w:space="0" w:color="414142"/>
              <w:left w:val="outset" w:sz="6" w:space="0" w:color="414142"/>
              <w:bottom w:val="outset" w:sz="6" w:space="0" w:color="414142"/>
              <w:right w:val="outset" w:sz="6" w:space="0" w:color="414142"/>
            </w:tcBorders>
            <w:vAlign w:val="center"/>
            <w:hideMark/>
          </w:tcPr>
          <w:p w14:paraId="531E23B8" w14:textId="77777777" w:rsidR="00D636E7" w:rsidRPr="00B15E18" w:rsidRDefault="00D636E7" w:rsidP="00C9298E">
            <w:pPr>
              <w:pStyle w:val="tvhtml"/>
              <w:spacing w:before="0" w:beforeAutospacing="0" w:after="0" w:afterAutospacing="0"/>
              <w:jc w:val="center"/>
              <w:rPr>
                <w:b/>
                <w:bCs/>
              </w:rPr>
            </w:pPr>
            <w:r w:rsidRPr="00B15E18">
              <w:rPr>
                <w:b/>
                <w:bCs/>
              </w:rPr>
              <w:t>III. Tiesību akta projekta ietekme uz valsts budžetu un pašvaldību budžetiem</w:t>
            </w:r>
          </w:p>
        </w:tc>
      </w:tr>
      <w:tr w:rsidR="00B15E18" w:rsidRPr="00B15E18" w14:paraId="1B97E84D" w14:textId="77777777" w:rsidTr="0025764A">
        <w:trPr>
          <w:trHeight w:val="322"/>
        </w:trPr>
        <w:tc>
          <w:tcPr>
            <w:tcW w:w="5000" w:type="pct"/>
            <w:tcBorders>
              <w:top w:val="outset" w:sz="6" w:space="0" w:color="414142"/>
              <w:left w:val="outset" w:sz="6" w:space="0" w:color="414142"/>
              <w:right w:val="outset" w:sz="6" w:space="0" w:color="414142"/>
            </w:tcBorders>
            <w:vAlign w:val="center"/>
          </w:tcPr>
          <w:p w14:paraId="1AA08841" w14:textId="732DF7E5" w:rsidR="0025764A" w:rsidRPr="00B15E18" w:rsidRDefault="002824FE" w:rsidP="00C9298E">
            <w:pPr>
              <w:pStyle w:val="tvhtml"/>
              <w:spacing w:before="0" w:beforeAutospacing="0" w:after="0" w:afterAutospacing="0"/>
              <w:jc w:val="center"/>
            </w:pPr>
            <w:r>
              <w:t>Projekts šo jomu neskar.</w:t>
            </w:r>
          </w:p>
        </w:tc>
      </w:tr>
    </w:tbl>
    <w:p w14:paraId="702AA712" w14:textId="5F5B89F9" w:rsidR="00FD0E4F" w:rsidRPr="00B15E18" w:rsidRDefault="00D636E7" w:rsidP="00C9298E">
      <w:pPr>
        <w:shd w:val="clear" w:color="auto" w:fill="FFFFFF"/>
        <w:spacing w:after="0" w:line="240" w:lineRule="auto"/>
        <w:rPr>
          <w:rFonts w:ascii="Times New Roman" w:hAnsi="Times New Roman" w:cs="Times New Roman"/>
          <w:sz w:val="24"/>
          <w:szCs w:val="24"/>
        </w:rPr>
      </w:pPr>
      <w:r w:rsidRPr="00B15E18">
        <w:rPr>
          <w:rFonts w:ascii="Times New Roman" w:hAnsi="Times New Roman" w:cs="Times New Roman"/>
          <w:sz w:val="24"/>
          <w:szCs w:val="24"/>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15E18" w:rsidRPr="00B15E18" w14:paraId="123A55D8" w14:textId="77777777" w:rsidTr="00334E11">
        <w:trPr>
          <w:trHeight w:val="45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52BC05E0" w14:textId="4E76E062" w:rsidR="00CC037F" w:rsidRDefault="00FD0E4F" w:rsidP="00C9298E">
            <w:pPr>
              <w:spacing w:after="0" w:line="240" w:lineRule="auto"/>
              <w:ind w:firstLine="300"/>
              <w:jc w:val="center"/>
              <w:rPr>
                <w:rFonts w:ascii="Times New Roman" w:eastAsia="Times New Roman" w:hAnsi="Times New Roman" w:cs="Times New Roman"/>
                <w:b/>
                <w:bCs/>
                <w:sz w:val="24"/>
                <w:szCs w:val="24"/>
                <w:lang w:eastAsia="lv-LV"/>
              </w:rPr>
            </w:pPr>
            <w:bookmarkStart w:id="0" w:name="_Hlk31279943"/>
            <w:r w:rsidRPr="00B15E18">
              <w:rPr>
                <w:rFonts w:ascii="Times New Roman" w:eastAsia="Times New Roman" w:hAnsi="Times New Roman" w:cs="Times New Roman"/>
                <w:b/>
                <w:bCs/>
                <w:sz w:val="24"/>
                <w:szCs w:val="24"/>
                <w:lang w:eastAsia="lv-LV"/>
              </w:rPr>
              <w:t>IV</w:t>
            </w:r>
            <w:bookmarkEnd w:id="0"/>
            <w:r w:rsidRPr="00B15E18">
              <w:rPr>
                <w:rFonts w:ascii="Times New Roman" w:eastAsia="Times New Roman" w:hAnsi="Times New Roman" w:cs="Times New Roman"/>
                <w:b/>
                <w:bCs/>
                <w:sz w:val="24"/>
                <w:szCs w:val="24"/>
                <w:lang w:eastAsia="lv-LV"/>
              </w:rPr>
              <w:t>. Tiesību akta projekta ietekme uz spēkā esošo tiesību normu sistēmu</w:t>
            </w:r>
          </w:p>
          <w:p w14:paraId="418AEF23" w14:textId="77777777" w:rsidR="00FD0E4F" w:rsidRPr="00CC037F" w:rsidRDefault="00FD0E4F" w:rsidP="00CC037F">
            <w:pPr>
              <w:rPr>
                <w:rFonts w:ascii="Times New Roman" w:eastAsia="Times New Roman" w:hAnsi="Times New Roman" w:cs="Times New Roman"/>
                <w:sz w:val="24"/>
                <w:szCs w:val="24"/>
                <w:lang w:eastAsia="lv-LV"/>
              </w:rPr>
            </w:pPr>
          </w:p>
        </w:tc>
      </w:tr>
      <w:tr w:rsidR="00624554" w:rsidRPr="00B15E18" w14:paraId="65B429EA" w14:textId="77777777" w:rsidTr="00BF5CB5">
        <w:trPr>
          <w:trHeight w:val="272"/>
        </w:trPr>
        <w:tc>
          <w:tcPr>
            <w:tcW w:w="0" w:type="auto"/>
            <w:tcBorders>
              <w:top w:val="outset" w:sz="6" w:space="0" w:color="414142"/>
              <w:left w:val="outset" w:sz="6" w:space="0" w:color="414142"/>
              <w:bottom w:val="outset" w:sz="6" w:space="0" w:color="414142"/>
              <w:right w:val="outset" w:sz="6" w:space="0" w:color="414142"/>
            </w:tcBorders>
            <w:vAlign w:val="center"/>
          </w:tcPr>
          <w:p w14:paraId="3EA89DA2" w14:textId="300A8AE8" w:rsidR="00624554" w:rsidRPr="00BF5CB5" w:rsidRDefault="00624554" w:rsidP="00BF5CB5">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Projekts šo jomu neskar.</w:t>
            </w:r>
          </w:p>
        </w:tc>
      </w:tr>
    </w:tbl>
    <w:p w14:paraId="15755EA1" w14:textId="77777777" w:rsidR="00FD0E4F" w:rsidRPr="00B15E18" w:rsidRDefault="00FD0E4F" w:rsidP="00C9298E">
      <w:pPr>
        <w:shd w:val="clear" w:color="auto" w:fill="FFFFFF"/>
        <w:spacing w:after="0" w:line="240" w:lineRule="auto"/>
        <w:rPr>
          <w:rFonts w:ascii="Times New Roman" w:hAnsi="Times New Roman" w:cs="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15E18" w:rsidRPr="00B15E18" w14:paraId="01FFC439" w14:textId="77777777" w:rsidTr="00D636E7">
        <w:tc>
          <w:tcPr>
            <w:tcW w:w="0" w:type="auto"/>
            <w:tcBorders>
              <w:top w:val="outset" w:sz="6" w:space="0" w:color="414142"/>
              <w:left w:val="outset" w:sz="6" w:space="0" w:color="414142"/>
              <w:bottom w:val="outset" w:sz="6" w:space="0" w:color="414142"/>
              <w:right w:val="outset" w:sz="6" w:space="0" w:color="414142"/>
            </w:tcBorders>
            <w:vAlign w:val="center"/>
            <w:hideMark/>
          </w:tcPr>
          <w:p w14:paraId="3C9D84E3" w14:textId="77777777" w:rsidR="00D636E7" w:rsidRPr="00B15E18" w:rsidRDefault="00D636E7" w:rsidP="00C9298E">
            <w:pPr>
              <w:pStyle w:val="tvhtml"/>
              <w:spacing w:before="0" w:beforeAutospacing="0" w:after="0" w:afterAutospacing="0"/>
              <w:jc w:val="center"/>
              <w:rPr>
                <w:b/>
                <w:bCs/>
              </w:rPr>
            </w:pPr>
            <w:r w:rsidRPr="00B15E18">
              <w:rPr>
                <w:b/>
                <w:bCs/>
              </w:rPr>
              <w:t>V. Tiesību akta projekta atbilstība Latvijas Republikas starptautiskajām saistībām</w:t>
            </w:r>
          </w:p>
        </w:tc>
      </w:tr>
      <w:tr w:rsidR="0025764A" w:rsidRPr="00B15E18" w14:paraId="38707EAD" w14:textId="77777777" w:rsidTr="00AF2BB5">
        <w:trPr>
          <w:trHeight w:val="224"/>
        </w:trPr>
        <w:tc>
          <w:tcPr>
            <w:tcW w:w="5000" w:type="pct"/>
            <w:tcBorders>
              <w:top w:val="outset" w:sz="6" w:space="0" w:color="414142"/>
              <w:left w:val="outset" w:sz="6" w:space="0" w:color="414142"/>
              <w:bottom w:val="outset" w:sz="6" w:space="0" w:color="414142"/>
              <w:right w:val="outset" w:sz="6" w:space="0" w:color="414142"/>
            </w:tcBorders>
          </w:tcPr>
          <w:p w14:paraId="4C176452" w14:textId="29A4865A" w:rsidR="0025764A" w:rsidRPr="00B15E18" w:rsidRDefault="0022764D" w:rsidP="00BF5CB5">
            <w:pPr>
              <w:spacing w:after="0" w:line="240" w:lineRule="auto"/>
              <w:jc w:val="center"/>
              <w:rPr>
                <w:rFonts w:ascii="Times New Roman" w:hAnsi="Times New Roman" w:cs="Times New Roman"/>
                <w:sz w:val="24"/>
                <w:szCs w:val="24"/>
              </w:rPr>
            </w:pPr>
            <w:r>
              <w:rPr>
                <w:rFonts w:ascii="Times New Roman" w:eastAsia="Times New Roman" w:hAnsi="Times New Roman"/>
                <w:bCs/>
                <w:sz w:val="24"/>
                <w:szCs w:val="24"/>
                <w:lang w:eastAsia="lv-LV"/>
              </w:rPr>
              <w:t>P</w:t>
            </w:r>
            <w:r w:rsidR="00CE2059">
              <w:rPr>
                <w:rFonts w:ascii="Times New Roman" w:eastAsia="Times New Roman" w:hAnsi="Times New Roman"/>
                <w:bCs/>
                <w:sz w:val="24"/>
                <w:szCs w:val="24"/>
                <w:lang w:eastAsia="lv-LV"/>
              </w:rPr>
              <w:t>rojekts</w:t>
            </w:r>
            <w:r w:rsidR="00CE6386" w:rsidRPr="00B15E18">
              <w:rPr>
                <w:rFonts w:ascii="Times New Roman" w:eastAsia="Times New Roman" w:hAnsi="Times New Roman" w:cs="Times New Roman"/>
                <w:bCs/>
                <w:sz w:val="24"/>
                <w:szCs w:val="24"/>
                <w:lang w:eastAsia="lv-LV"/>
              </w:rPr>
              <w:t xml:space="preserve"> </w:t>
            </w:r>
            <w:r w:rsidR="0025764A" w:rsidRPr="00B15E18">
              <w:rPr>
                <w:rFonts w:ascii="Times New Roman" w:eastAsia="Times New Roman" w:hAnsi="Times New Roman" w:cs="Times New Roman"/>
                <w:bCs/>
                <w:sz w:val="24"/>
                <w:szCs w:val="24"/>
                <w:lang w:eastAsia="lv-LV"/>
              </w:rPr>
              <w:t>šo jomu neskar</w:t>
            </w:r>
            <w:r w:rsidR="003C788A" w:rsidRPr="00B15E18">
              <w:rPr>
                <w:rFonts w:ascii="Times New Roman" w:eastAsia="Times New Roman" w:hAnsi="Times New Roman" w:cs="Times New Roman"/>
                <w:bCs/>
                <w:sz w:val="24"/>
                <w:szCs w:val="24"/>
                <w:lang w:eastAsia="lv-LV"/>
              </w:rPr>
              <w:t>.</w:t>
            </w:r>
          </w:p>
        </w:tc>
      </w:tr>
    </w:tbl>
    <w:p w14:paraId="6E102B69" w14:textId="77777777" w:rsidR="00BC408E" w:rsidRPr="00B15E18" w:rsidRDefault="00BC408E" w:rsidP="00C9298E">
      <w:pPr>
        <w:shd w:val="clear" w:color="auto" w:fill="FFFFFF"/>
        <w:spacing w:after="0" w:line="240" w:lineRule="auto"/>
        <w:rPr>
          <w:rFonts w:ascii="Times New Roman" w:hAnsi="Times New Roman" w:cs="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4"/>
        <w:gridCol w:w="2709"/>
        <w:gridCol w:w="5802"/>
      </w:tblGrid>
      <w:tr w:rsidR="00B15E18" w:rsidRPr="00B15E18" w14:paraId="67FEC93C" w14:textId="77777777" w:rsidTr="00D636E7">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5E0B14E" w14:textId="77777777" w:rsidR="00D636E7" w:rsidRPr="00B15E18" w:rsidRDefault="00D636E7" w:rsidP="00C9298E">
            <w:pPr>
              <w:pStyle w:val="tvhtml"/>
              <w:spacing w:before="0" w:beforeAutospacing="0" w:after="0" w:afterAutospacing="0"/>
              <w:jc w:val="center"/>
              <w:rPr>
                <w:b/>
                <w:bCs/>
              </w:rPr>
            </w:pPr>
            <w:r w:rsidRPr="00B15E18">
              <w:rPr>
                <w:b/>
                <w:bCs/>
              </w:rPr>
              <w:t>VI. Sabiedrības līdzdalība un komunikācijas aktivitātes</w:t>
            </w:r>
          </w:p>
        </w:tc>
      </w:tr>
      <w:tr w:rsidR="00B15E18" w:rsidRPr="00B15E18" w14:paraId="73389AF3" w14:textId="77777777" w:rsidTr="008C3E54">
        <w:tc>
          <w:tcPr>
            <w:tcW w:w="300" w:type="pct"/>
            <w:tcBorders>
              <w:top w:val="outset" w:sz="6" w:space="0" w:color="414142"/>
              <w:left w:val="outset" w:sz="6" w:space="0" w:color="414142"/>
              <w:bottom w:val="outset" w:sz="6" w:space="0" w:color="414142"/>
              <w:right w:val="outset" w:sz="6" w:space="0" w:color="414142"/>
            </w:tcBorders>
            <w:hideMark/>
          </w:tcPr>
          <w:p w14:paraId="347B0313" w14:textId="77777777" w:rsidR="00D636E7" w:rsidRPr="00B15E18" w:rsidRDefault="00D636E7" w:rsidP="00C9298E">
            <w:pPr>
              <w:pStyle w:val="tvhtml"/>
              <w:spacing w:before="0" w:beforeAutospacing="0" w:after="0" w:afterAutospacing="0"/>
              <w:jc w:val="center"/>
            </w:pPr>
            <w:r w:rsidRPr="00B15E18">
              <w:lastRenderedPageBreak/>
              <w:t>1.</w:t>
            </w:r>
          </w:p>
        </w:tc>
        <w:tc>
          <w:tcPr>
            <w:tcW w:w="1496" w:type="pct"/>
            <w:tcBorders>
              <w:top w:val="outset" w:sz="6" w:space="0" w:color="414142"/>
              <w:left w:val="outset" w:sz="6" w:space="0" w:color="414142"/>
              <w:bottom w:val="outset" w:sz="6" w:space="0" w:color="414142"/>
              <w:right w:val="outset" w:sz="6" w:space="0" w:color="414142"/>
            </w:tcBorders>
            <w:hideMark/>
          </w:tcPr>
          <w:p w14:paraId="6E31C88A" w14:textId="77777777" w:rsidR="00D636E7" w:rsidRPr="00B15E18" w:rsidRDefault="00D636E7" w:rsidP="00C9298E">
            <w:pPr>
              <w:spacing w:after="0" w:line="240" w:lineRule="auto"/>
              <w:rPr>
                <w:rFonts w:ascii="Times New Roman" w:hAnsi="Times New Roman" w:cs="Times New Roman"/>
                <w:sz w:val="24"/>
                <w:szCs w:val="24"/>
              </w:rPr>
            </w:pPr>
            <w:r w:rsidRPr="00B15E18">
              <w:rPr>
                <w:rFonts w:ascii="Times New Roman" w:hAnsi="Times New Roman" w:cs="Times New Roman"/>
                <w:sz w:val="24"/>
                <w:szCs w:val="24"/>
              </w:rPr>
              <w:t>Plānotās sabiedrības līdzdalības un komunikācijas aktivitātes saistībā ar projektu</w:t>
            </w:r>
          </w:p>
        </w:tc>
        <w:tc>
          <w:tcPr>
            <w:tcW w:w="3204" w:type="pct"/>
            <w:tcBorders>
              <w:top w:val="outset" w:sz="6" w:space="0" w:color="414142"/>
              <w:left w:val="outset" w:sz="6" w:space="0" w:color="414142"/>
              <w:bottom w:val="outset" w:sz="6" w:space="0" w:color="414142"/>
              <w:right w:val="outset" w:sz="6" w:space="0" w:color="414142"/>
            </w:tcBorders>
            <w:hideMark/>
          </w:tcPr>
          <w:p w14:paraId="06E751C5" w14:textId="09D48337" w:rsidR="004C05A9" w:rsidRPr="00B15E18" w:rsidRDefault="00100D67" w:rsidP="000A5261">
            <w:pPr>
              <w:spacing w:after="0" w:line="240" w:lineRule="auto"/>
              <w:ind w:left="27" w:hanging="27"/>
              <w:jc w:val="both"/>
              <w:rPr>
                <w:rFonts w:ascii="Times New Roman" w:hAnsi="Times New Roman" w:cs="Times New Roman"/>
                <w:sz w:val="24"/>
                <w:szCs w:val="24"/>
              </w:rPr>
            </w:pPr>
            <w:r w:rsidRPr="00B15E18">
              <w:rPr>
                <w:rFonts w:ascii="Times New Roman" w:hAnsi="Times New Roman" w:cs="Times New Roman"/>
                <w:sz w:val="24"/>
                <w:szCs w:val="24"/>
              </w:rPr>
              <w:t>Sabiedrības līdzdalīb</w:t>
            </w:r>
            <w:r w:rsidR="003571FD" w:rsidRPr="00B15E18">
              <w:rPr>
                <w:rFonts w:ascii="Times New Roman" w:hAnsi="Times New Roman" w:cs="Times New Roman"/>
                <w:sz w:val="24"/>
                <w:szCs w:val="24"/>
              </w:rPr>
              <w:t>a</w:t>
            </w:r>
            <w:r w:rsidRPr="00B15E18">
              <w:rPr>
                <w:rFonts w:ascii="Times New Roman" w:hAnsi="Times New Roman" w:cs="Times New Roman"/>
                <w:sz w:val="24"/>
                <w:szCs w:val="24"/>
              </w:rPr>
              <w:t xml:space="preserve"> un komunikācijas aktivitātes nodrošināt</w:t>
            </w:r>
            <w:r w:rsidR="003571FD" w:rsidRPr="00B15E18">
              <w:rPr>
                <w:rFonts w:ascii="Times New Roman" w:hAnsi="Times New Roman" w:cs="Times New Roman"/>
                <w:sz w:val="24"/>
                <w:szCs w:val="24"/>
              </w:rPr>
              <w:t>as</w:t>
            </w:r>
            <w:r w:rsidRPr="00B15E18">
              <w:rPr>
                <w:rFonts w:ascii="Times New Roman" w:hAnsi="Times New Roman" w:cs="Times New Roman"/>
                <w:sz w:val="24"/>
                <w:szCs w:val="24"/>
              </w:rPr>
              <w:t xml:space="preserve"> saskaņā ar </w:t>
            </w:r>
            <w:r w:rsidR="005877F8" w:rsidRPr="00B15E18">
              <w:rPr>
                <w:rFonts w:ascii="Times New Roman" w:hAnsi="Times New Roman" w:cs="Times New Roman"/>
                <w:sz w:val="24"/>
                <w:szCs w:val="24"/>
              </w:rPr>
              <w:t>Ministru kabineta 2009.</w:t>
            </w:r>
            <w:r w:rsidR="00283ACE" w:rsidRPr="00B15E18">
              <w:rPr>
                <w:rFonts w:ascii="Times New Roman" w:hAnsi="Times New Roman" w:cs="Times New Roman"/>
                <w:sz w:val="24"/>
                <w:szCs w:val="24"/>
              </w:rPr>
              <w:t> </w:t>
            </w:r>
            <w:r w:rsidR="005877F8" w:rsidRPr="00B15E18">
              <w:rPr>
                <w:rFonts w:ascii="Times New Roman" w:hAnsi="Times New Roman" w:cs="Times New Roman"/>
                <w:sz w:val="24"/>
                <w:szCs w:val="24"/>
              </w:rPr>
              <w:t>gada 25.augusta noteikumu Nr.970 "Sabiedrības līdzdalības kārtība attīstības plānošanas procesā" 7.4.</w:t>
            </w:r>
            <w:r w:rsidR="005877F8" w:rsidRPr="00B15E18">
              <w:rPr>
                <w:rFonts w:ascii="Times New Roman" w:hAnsi="Times New Roman" w:cs="Times New Roman"/>
                <w:sz w:val="24"/>
                <w:szCs w:val="24"/>
                <w:vertAlign w:val="superscript"/>
              </w:rPr>
              <w:t>1</w:t>
            </w:r>
            <w:r w:rsidR="005877F8" w:rsidRPr="00B15E18">
              <w:rPr>
                <w:rFonts w:ascii="Times New Roman" w:hAnsi="Times New Roman" w:cs="Times New Roman"/>
                <w:sz w:val="24"/>
                <w:szCs w:val="24"/>
              </w:rPr>
              <w:t>apakšpunktu</w:t>
            </w:r>
            <w:r w:rsidRPr="00B15E18">
              <w:rPr>
                <w:rFonts w:ascii="Times New Roman" w:hAnsi="Times New Roman" w:cs="Times New Roman"/>
                <w:sz w:val="24"/>
                <w:szCs w:val="24"/>
              </w:rPr>
              <w:t>, kurš noteic, ka</w:t>
            </w:r>
            <w:r w:rsidR="005877F8" w:rsidRPr="00B15E18">
              <w:rPr>
                <w:rFonts w:ascii="Times New Roman" w:hAnsi="Times New Roman" w:cs="Times New Roman"/>
                <w:sz w:val="24"/>
                <w:szCs w:val="24"/>
              </w:rPr>
              <w:t xml:space="preserve"> sabiedrības pārstāvji ir aicināti līdzdarboties, rakstiski sniedzot viedokli par </w:t>
            </w:r>
            <w:r w:rsidR="00C537D9">
              <w:rPr>
                <w:rFonts w:ascii="Times New Roman" w:hAnsi="Times New Roman" w:cs="Times New Roman"/>
                <w:sz w:val="24"/>
                <w:szCs w:val="24"/>
              </w:rPr>
              <w:t>noteikumu projektu</w:t>
            </w:r>
            <w:r w:rsidR="005877F8" w:rsidRPr="00B15E18">
              <w:rPr>
                <w:rFonts w:ascii="Times New Roman" w:hAnsi="Times New Roman" w:cs="Times New Roman"/>
                <w:sz w:val="24"/>
                <w:szCs w:val="24"/>
              </w:rPr>
              <w:t>.</w:t>
            </w:r>
          </w:p>
        </w:tc>
      </w:tr>
      <w:tr w:rsidR="00B15E18" w:rsidRPr="00B15E18" w14:paraId="52D29BFF" w14:textId="77777777" w:rsidTr="008C3E54">
        <w:trPr>
          <w:trHeight w:val="800"/>
        </w:trPr>
        <w:tc>
          <w:tcPr>
            <w:tcW w:w="300" w:type="pct"/>
            <w:tcBorders>
              <w:top w:val="outset" w:sz="6" w:space="0" w:color="414142"/>
              <w:left w:val="outset" w:sz="6" w:space="0" w:color="414142"/>
              <w:bottom w:val="outset" w:sz="6" w:space="0" w:color="414142"/>
              <w:right w:val="outset" w:sz="6" w:space="0" w:color="414142"/>
            </w:tcBorders>
            <w:hideMark/>
          </w:tcPr>
          <w:p w14:paraId="5D9D58CF" w14:textId="77777777" w:rsidR="00D636E7" w:rsidRPr="00B15E18" w:rsidRDefault="00D636E7" w:rsidP="00C9298E">
            <w:pPr>
              <w:pStyle w:val="tvhtml"/>
              <w:spacing w:before="0" w:beforeAutospacing="0" w:after="0" w:afterAutospacing="0"/>
              <w:jc w:val="center"/>
            </w:pPr>
            <w:r w:rsidRPr="00B15E18">
              <w:t>2.</w:t>
            </w:r>
          </w:p>
        </w:tc>
        <w:tc>
          <w:tcPr>
            <w:tcW w:w="1496" w:type="pct"/>
            <w:tcBorders>
              <w:top w:val="outset" w:sz="6" w:space="0" w:color="414142"/>
              <w:left w:val="outset" w:sz="6" w:space="0" w:color="414142"/>
              <w:bottom w:val="outset" w:sz="6" w:space="0" w:color="414142"/>
              <w:right w:val="outset" w:sz="6" w:space="0" w:color="414142"/>
            </w:tcBorders>
            <w:hideMark/>
          </w:tcPr>
          <w:p w14:paraId="7864D2D7" w14:textId="77777777" w:rsidR="00D636E7" w:rsidRPr="00B15E18" w:rsidRDefault="00D636E7" w:rsidP="00C9298E">
            <w:pPr>
              <w:spacing w:after="0" w:line="240" w:lineRule="auto"/>
              <w:rPr>
                <w:rFonts w:ascii="Times New Roman" w:hAnsi="Times New Roman" w:cs="Times New Roman"/>
                <w:sz w:val="24"/>
                <w:szCs w:val="24"/>
              </w:rPr>
            </w:pPr>
            <w:r w:rsidRPr="00B15E18">
              <w:rPr>
                <w:rFonts w:ascii="Times New Roman" w:hAnsi="Times New Roman" w:cs="Times New Roman"/>
                <w:sz w:val="24"/>
                <w:szCs w:val="24"/>
              </w:rPr>
              <w:t>Sabiedrības līdzdalība projekta izstrādē</w:t>
            </w:r>
          </w:p>
        </w:tc>
        <w:tc>
          <w:tcPr>
            <w:tcW w:w="3204" w:type="pct"/>
            <w:tcBorders>
              <w:top w:val="outset" w:sz="6" w:space="0" w:color="414142"/>
              <w:left w:val="outset" w:sz="6" w:space="0" w:color="414142"/>
              <w:bottom w:val="outset" w:sz="6" w:space="0" w:color="414142"/>
              <w:right w:val="outset" w:sz="6" w:space="0" w:color="414142"/>
            </w:tcBorders>
            <w:hideMark/>
          </w:tcPr>
          <w:p w14:paraId="4EF9738C" w14:textId="7328772D" w:rsidR="004C05A9" w:rsidRPr="00B15E18" w:rsidRDefault="00CE2059" w:rsidP="000A5261">
            <w:pPr>
              <w:spacing w:after="0" w:line="256" w:lineRule="auto"/>
              <w:ind w:hanging="23"/>
              <w:jc w:val="both"/>
              <w:rPr>
                <w:rFonts w:ascii="Times New Roman" w:hAnsi="Times New Roman" w:cs="Times New Roman"/>
                <w:sz w:val="24"/>
                <w:szCs w:val="24"/>
                <w:lang w:eastAsia="lv-LV"/>
              </w:rPr>
            </w:pPr>
            <w:r w:rsidRPr="00CE2059">
              <w:rPr>
                <w:rFonts w:ascii="Times New Roman" w:eastAsia="Calibri" w:hAnsi="Times New Roman" w:cs="Times New Roman"/>
                <w:sz w:val="24"/>
                <w:szCs w:val="24"/>
              </w:rPr>
              <w:t xml:space="preserve">Noteikumu projekts un tā sākotnējās ietekmes novērtējuma ziņojums (anotācija) </w:t>
            </w:r>
            <w:r w:rsidR="0022764D">
              <w:rPr>
                <w:rFonts w:ascii="Times New Roman" w:eastAsia="Calibri" w:hAnsi="Times New Roman" w:cs="Times New Roman"/>
                <w:sz w:val="24"/>
                <w:szCs w:val="24"/>
              </w:rPr>
              <w:t>2021.</w:t>
            </w:r>
            <w:r w:rsidR="00021C99">
              <w:rPr>
                <w:rFonts w:ascii="Times New Roman" w:eastAsia="Calibri" w:hAnsi="Times New Roman" w:cs="Times New Roman"/>
                <w:sz w:val="24"/>
                <w:szCs w:val="24"/>
              </w:rPr>
              <w:t> </w:t>
            </w:r>
            <w:r w:rsidRPr="00CE2059">
              <w:rPr>
                <w:rFonts w:ascii="Times New Roman" w:eastAsia="Calibri" w:hAnsi="Times New Roman" w:cs="Times New Roman"/>
                <w:sz w:val="24"/>
                <w:szCs w:val="24"/>
              </w:rPr>
              <w:t>gada</w:t>
            </w:r>
            <w:r w:rsidR="0022764D">
              <w:rPr>
                <w:rFonts w:ascii="Times New Roman" w:eastAsia="Calibri" w:hAnsi="Times New Roman" w:cs="Times New Roman"/>
                <w:sz w:val="24"/>
                <w:szCs w:val="24"/>
              </w:rPr>
              <w:t xml:space="preserve"> _____._____</w:t>
            </w:r>
            <w:r w:rsidR="005512A1">
              <w:rPr>
                <w:rFonts w:ascii="Times New Roman" w:eastAsia="Calibri" w:hAnsi="Times New Roman" w:cs="Times New Roman"/>
                <w:sz w:val="24"/>
                <w:szCs w:val="24"/>
              </w:rPr>
              <w:t xml:space="preserve"> </w:t>
            </w:r>
            <w:r w:rsidRPr="00CE2059">
              <w:rPr>
                <w:rFonts w:ascii="Times New Roman" w:eastAsia="Calibri" w:hAnsi="Times New Roman" w:cs="Times New Roman"/>
                <w:sz w:val="24"/>
                <w:szCs w:val="24"/>
              </w:rPr>
              <w:t xml:space="preserve">tika ievietots </w:t>
            </w:r>
            <w:r w:rsidR="00DD212E">
              <w:rPr>
                <w:rFonts w:ascii="Times New Roman" w:eastAsia="Calibri" w:hAnsi="Times New Roman" w:cs="Times New Roman"/>
                <w:sz w:val="24"/>
                <w:szCs w:val="24"/>
              </w:rPr>
              <w:t xml:space="preserve">Pārvaldes, </w:t>
            </w:r>
            <w:r w:rsidR="007D6531">
              <w:rPr>
                <w:rFonts w:ascii="Times New Roman" w:eastAsia="Calibri" w:hAnsi="Times New Roman" w:cs="Times New Roman"/>
                <w:sz w:val="24"/>
                <w:szCs w:val="24"/>
              </w:rPr>
              <w:t>Tieslietu ministrijas</w:t>
            </w:r>
            <w:r w:rsidR="00DD212E">
              <w:rPr>
                <w:rFonts w:ascii="Times New Roman" w:eastAsia="Calibri" w:hAnsi="Times New Roman" w:cs="Times New Roman"/>
                <w:sz w:val="24"/>
                <w:szCs w:val="24"/>
              </w:rPr>
              <w:t xml:space="preserve"> un Valsts kancelejas</w:t>
            </w:r>
            <w:r w:rsidRPr="00CE2059">
              <w:rPr>
                <w:rFonts w:ascii="Times New Roman" w:eastAsia="Calibri" w:hAnsi="Times New Roman" w:cs="Times New Roman"/>
                <w:sz w:val="24"/>
                <w:szCs w:val="24"/>
              </w:rPr>
              <w:t xml:space="preserve"> tīmekļa vietnē</w:t>
            </w:r>
            <w:r w:rsidR="0022764D">
              <w:rPr>
                <w:rFonts w:ascii="Times New Roman" w:eastAsia="Calibri" w:hAnsi="Times New Roman" w:cs="Times New Roman"/>
                <w:sz w:val="24"/>
                <w:szCs w:val="24"/>
              </w:rPr>
              <w:t>.</w:t>
            </w:r>
          </w:p>
        </w:tc>
      </w:tr>
      <w:tr w:rsidR="00B15E18" w:rsidRPr="00B15E18" w14:paraId="2D50AE2F" w14:textId="77777777" w:rsidTr="008C3E54">
        <w:tc>
          <w:tcPr>
            <w:tcW w:w="300" w:type="pct"/>
            <w:tcBorders>
              <w:top w:val="outset" w:sz="6" w:space="0" w:color="414142"/>
              <w:left w:val="outset" w:sz="6" w:space="0" w:color="414142"/>
              <w:bottom w:val="outset" w:sz="6" w:space="0" w:color="414142"/>
              <w:right w:val="outset" w:sz="6" w:space="0" w:color="414142"/>
            </w:tcBorders>
            <w:hideMark/>
          </w:tcPr>
          <w:p w14:paraId="74B7732E" w14:textId="77777777" w:rsidR="00D636E7" w:rsidRPr="00B15E18" w:rsidRDefault="00D636E7" w:rsidP="00C9298E">
            <w:pPr>
              <w:pStyle w:val="tvhtml"/>
              <w:spacing w:before="0" w:beforeAutospacing="0" w:after="0" w:afterAutospacing="0"/>
              <w:jc w:val="center"/>
            </w:pPr>
            <w:r w:rsidRPr="00B15E18">
              <w:t>3.</w:t>
            </w:r>
          </w:p>
        </w:tc>
        <w:tc>
          <w:tcPr>
            <w:tcW w:w="1496" w:type="pct"/>
            <w:tcBorders>
              <w:top w:val="outset" w:sz="6" w:space="0" w:color="414142"/>
              <w:left w:val="outset" w:sz="6" w:space="0" w:color="414142"/>
              <w:bottom w:val="outset" w:sz="6" w:space="0" w:color="414142"/>
              <w:right w:val="outset" w:sz="6" w:space="0" w:color="414142"/>
            </w:tcBorders>
            <w:hideMark/>
          </w:tcPr>
          <w:p w14:paraId="3CCA9AFB" w14:textId="77777777" w:rsidR="00D636E7" w:rsidRPr="00B15E18" w:rsidRDefault="00D636E7" w:rsidP="00C9298E">
            <w:pPr>
              <w:spacing w:after="0" w:line="240" w:lineRule="auto"/>
              <w:rPr>
                <w:rFonts w:ascii="Times New Roman" w:hAnsi="Times New Roman" w:cs="Times New Roman"/>
                <w:sz w:val="24"/>
                <w:szCs w:val="24"/>
              </w:rPr>
            </w:pPr>
            <w:r w:rsidRPr="00B15E18">
              <w:rPr>
                <w:rFonts w:ascii="Times New Roman" w:hAnsi="Times New Roman" w:cs="Times New Roman"/>
                <w:sz w:val="24"/>
                <w:szCs w:val="24"/>
              </w:rPr>
              <w:t>Sabiedrības līdzdalības rezultāti</w:t>
            </w:r>
          </w:p>
        </w:tc>
        <w:tc>
          <w:tcPr>
            <w:tcW w:w="3204" w:type="pct"/>
            <w:tcBorders>
              <w:top w:val="outset" w:sz="6" w:space="0" w:color="414142"/>
              <w:left w:val="outset" w:sz="6" w:space="0" w:color="414142"/>
              <w:bottom w:val="outset" w:sz="6" w:space="0" w:color="414142"/>
              <w:right w:val="outset" w:sz="6" w:space="0" w:color="414142"/>
            </w:tcBorders>
            <w:hideMark/>
          </w:tcPr>
          <w:p w14:paraId="43A85EFB" w14:textId="6E3F03D1" w:rsidR="00B4286A" w:rsidRPr="00B15E18" w:rsidRDefault="00E75C30" w:rsidP="00E75C30">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B15E18" w:rsidRPr="00B15E18" w14:paraId="2FF29219" w14:textId="77777777" w:rsidTr="008C3E54">
        <w:tc>
          <w:tcPr>
            <w:tcW w:w="300" w:type="pct"/>
            <w:tcBorders>
              <w:top w:val="outset" w:sz="6" w:space="0" w:color="414142"/>
              <w:left w:val="outset" w:sz="6" w:space="0" w:color="414142"/>
              <w:bottom w:val="outset" w:sz="6" w:space="0" w:color="414142"/>
              <w:right w:val="outset" w:sz="6" w:space="0" w:color="414142"/>
            </w:tcBorders>
            <w:hideMark/>
          </w:tcPr>
          <w:p w14:paraId="0B37033D" w14:textId="77777777" w:rsidR="00D636E7" w:rsidRPr="00B15E18" w:rsidRDefault="00D636E7" w:rsidP="00C9298E">
            <w:pPr>
              <w:pStyle w:val="tvhtml"/>
              <w:spacing w:before="0" w:beforeAutospacing="0" w:after="0" w:afterAutospacing="0"/>
              <w:jc w:val="center"/>
            </w:pPr>
            <w:r w:rsidRPr="00B15E18">
              <w:t>4.</w:t>
            </w:r>
          </w:p>
        </w:tc>
        <w:tc>
          <w:tcPr>
            <w:tcW w:w="1496" w:type="pct"/>
            <w:tcBorders>
              <w:top w:val="outset" w:sz="6" w:space="0" w:color="414142"/>
              <w:left w:val="outset" w:sz="6" w:space="0" w:color="414142"/>
              <w:bottom w:val="outset" w:sz="6" w:space="0" w:color="414142"/>
              <w:right w:val="outset" w:sz="6" w:space="0" w:color="414142"/>
            </w:tcBorders>
            <w:hideMark/>
          </w:tcPr>
          <w:p w14:paraId="5883FD8C" w14:textId="77777777" w:rsidR="00D636E7" w:rsidRPr="00B15E18" w:rsidRDefault="00D636E7" w:rsidP="00C9298E">
            <w:pPr>
              <w:spacing w:after="0" w:line="240" w:lineRule="auto"/>
              <w:rPr>
                <w:rFonts w:ascii="Times New Roman" w:hAnsi="Times New Roman" w:cs="Times New Roman"/>
                <w:sz w:val="24"/>
                <w:szCs w:val="24"/>
              </w:rPr>
            </w:pPr>
            <w:r w:rsidRPr="00B15E18">
              <w:rPr>
                <w:rFonts w:ascii="Times New Roman" w:hAnsi="Times New Roman" w:cs="Times New Roman"/>
                <w:sz w:val="24"/>
                <w:szCs w:val="24"/>
              </w:rPr>
              <w:t>Cita informācija</w:t>
            </w:r>
          </w:p>
        </w:tc>
        <w:tc>
          <w:tcPr>
            <w:tcW w:w="3204" w:type="pct"/>
            <w:tcBorders>
              <w:top w:val="outset" w:sz="6" w:space="0" w:color="414142"/>
              <w:left w:val="outset" w:sz="6" w:space="0" w:color="414142"/>
              <w:bottom w:val="outset" w:sz="6" w:space="0" w:color="414142"/>
              <w:right w:val="outset" w:sz="6" w:space="0" w:color="414142"/>
            </w:tcBorders>
            <w:hideMark/>
          </w:tcPr>
          <w:p w14:paraId="5AA2BB26" w14:textId="1AB94854" w:rsidR="00D636E7" w:rsidRPr="00B15E18" w:rsidRDefault="001F4310" w:rsidP="000A5261">
            <w:pPr>
              <w:spacing w:after="0" w:line="240" w:lineRule="auto"/>
              <w:rPr>
                <w:rFonts w:ascii="Times New Roman" w:hAnsi="Times New Roman" w:cs="Times New Roman"/>
                <w:sz w:val="24"/>
                <w:szCs w:val="24"/>
              </w:rPr>
            </w:pPr>
            <w:r w:rsidRPr="00B15E18">
              <w:rPr>
                <w:rFonts w:ascii="Times New Roman" w:hAnsi="Times New Roman" w:cs="Times New Roman"/>
                <w:sz w:val="24"/>
                <w:szCs w:val="24"/>
              </w:rPr>
              <w:t>Nav</w:t>
            </w:r>
            <w:r w:rsidR="0054479A" w:rsidRPr="00B15E18">
              <w:rPr>
                <w:rFonts w:ascii="Times New Roman" w:hAnsi="Times New Roman" w:cs="Times New Roman"/>
                <w:sz w:val="24"/>
                <w:szCs w:val="24"/>
              </w:rPr>
              <w:t>.</w:t>
            </w:r>
          </w:p>
        </w:tc>
      </w:tr>
    </w:tbl>
    <w:p w14:paraId="215798A5" w14:textId="40313DA7" w:rsidR="003D4044" w:rsidRPr="00B15E18" w:rsidRDefault="00D636E7" w:rsidP="00C9298E">
      <w:pPr>
        <w:shd w:val="clear" w:color="auto" w:fill="FFFFFF"/>
        <w:spacing w:after="0" w:line="240" w:lineRule="auto"/>
        <w:rPr>
          <w:rFonts w:ascii="Times New Roman" w:hAnsi="Times New Roman" w:cs="Times New Roman"/>
          <w:sz w:val="24"/>
          <w:szCs w:val="24"/>
        </w:rPr>
      </w:pPr>
      <w:r w:rsidRPr="00B15E18">
        <w:rPr>
          <w:rFonts w:ascii="Times New Roman" w:hAnsi="Times New Roman" w:cs="Times New Roman"/>
          <w:sz w:val="24"/>
          <w:szCs w:val="24"/>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4"/>
        <w:gridCol w:w="3560"/>
        <w:gridCol w:w="4951"/>
      </w:tblGrid>
      <w:tr w:rsidR="00B15E18" w:rsidRPr="00B15E18" w14:paraId="1007984B" w14:textId="77777777" w:rsidTr="00D636E7">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0DF52135" w14:textId="77777777" w:rsidR="00D636E7" w:rsidRPr="00B15E18" w:rsidRDefault="00D636E7" w:rsidP="00C9298E">
            <w:pPr>
              <w:pStyle w:val="tvhtml"/>
              <w:spacing w:before="0" w:beforeAutospacing="0" w:after="0" w:afterAutospacing="0"/>
              <w:jc w:val="center"/>
              <w:rPr>
                <w:b/>
                <w:bCs/>
              </w:rPr>
            </w:pPr>
            <w:r w:rsidRPr="00B15E18">
              <w:rPr>
                <w:b/>
                <w:bCs/>
              </w:rPr>
              <w:t>VII. Tiesību akta projekta izpildes nodrošināšana un tās ietekme uz institūcijām</w:t>
            </w:r>
          </w:p>
        </w:tc>
      </w:tr>
      <w:tr w:rsidR="00B15E18" w:rsidRPr="00B15E18" w14:paraId="225794E0" w14:textId="77777777" w:rsidTr="008C3E54">
        <w:tc>
          <w:tcPr>
            <w:tcW w:w="300" w:type="pct"/>
            <w:tcBorders>
              <w:top w:val="outset" w:sz="6" w:space="0" w:color="414142"/>
              <w:left w:val="outset" w:sz="6" w:space="0" w:color="414142"/>
              <w:bottom w:val="outset" w:sz="6" w:space="0" w:color="414142"/>
              <w:right w:val="outset" w:sz="6" w:space="0" w:color="414142"/>
            </w:tcBorders>
            <w:hideMark/>
          </w:tcPr>
          <w:p w14:paraId="0E6A24E7" w14:textId="77777777" w:rsidR="00D636E7" w:rsidRPr="00B15E18" w:rsidRDefault="00D636E7" w:rsidP="00C9298E">
            <w:pPr>
              <w:pStyle w:val="tvhtml"/>
              <w:spacing w:before="0" w:beforeAutospacing="0" w:after="0" w:afterAutospacing="0"/>
              <w:jc w:val="center"/>
            </w:pPr>
            <w:r w:rsidRPr="00B15E18">
              <w:t>1.</w:t>
            </w:r>
          </w:p>
        </w:tc>
        <w:tc>
          <w:tcPr>
            <w:tcW w:w="1966" w:type="pct"/>
            <w:tcBorders>
              <w:top w:val="outset" w:sz="6" w:space="0" w:color="414142"/>
              <w:left w:val="outset" w:sz="6" w:space="0" w:color="414142"/>
              <w:bottom w:val="outset" w:sz="6" w:space="0" w:color="414142"/>
              <w:right w:val="outset" w:sz="6" w:space="0" w:color="414142"/>
            </w:tcBorders>
            <w:hideMark/>
          </w:tcPr>
          <w:p w14:paraId="1916797A" w14:textId="77777777" w:rsidR="00D636E7" w:rsidRPr="00B15E18" w:rsidRDefault="00D636E7" w:rsidP="00C9298E">
            <w:pPr>
              <w:spacing w:after="0" w:line="240" w:lineRule="auto"/>
              <w:rPr>
                <w:rFonts w:ascii="Times New Roman" w:hAnsi="Times New Roman" w:cs="Times New Roman"/>
                <w:sz w:val="24"/>
                <w:szCs w:val="24"/>
              </w:rPr>
            </w:pPr>
            <w:r w:rsidRPr="00B15E18">
              <w:rPr>
                <w:rFonts w:ascii="Times New Roman" w:hAnsi="Times New Roman" w:cs="Times New Roman"/>
                <w:sz w:val="24"/>
                <w:szCs w:val="24"/>
              </w:rPr>
              <w:t>Projekta izpildē iesaistītās institūcijas</w:t>
            </w:r>
          </w:p>
        </w:tc>
        <w:tc>
          <w:tcPr>
            <w:tcW w:w="2734" w:type="pct"/>
            <w:tcBorders>
              <w:top w:val="outset" w:sz="6" w:space="0" w:color="414142"/>
              <w:left w:val="outset" w:sz="6" w:space="0" w:color="414142"/>
              <w:bottom w:val="outset" w:sz="6" w:space="0" w:color="414142"/>
              <w:right w:val="outset" w:sz="6" w:space="0" w:color="414142"/>
            </w:tcBorders>
            <w:hideMark/>
          </w:tcPr>
          <w:p w14:paraId="0E3F02B5" w14:textId="028248EA" w:rsidR="00F9332A" w:rsidRPr="00B15E18" w:rsidRDefault="00CE2059" w:rsidP="000A5261">
            <w:pPr>
              <w:spacing w:after="0" w:line="240" w:lineRule="auto"/>
              <w:jc w:val="both"/>
              <w:rPr>
                <w:rFonts w:ascii="Times New Roman" w:hAnsi="Times New Roman" w:cs="Times New Roman"/>
                <w:sz w:val="24"/>
                <w:szCs w:val="24"/>
              </w:rPr>
            </w:pPr>
            <w:r>
              <w:rPr>
                <w:rFonts w:ascii="Times New Roman" w:hAnsi="Times New Roman"/>
                <w:sz w:val="24"/>
                <w:szCs w:val="24"/>
              </w:rPr>
              <w:t>Tieslietu ministrija</w:t>
            </w:r>
            <w:r w:rsidR="0022764D">
              <w:rPr>
                <w:rFonts w:ascii="Times New Roman" w:hAnsi="Times New Roman"/>
                <w:sz w:val="24"/>
                <w:szCs w:val="24"/>
              </w:rPr>
              <w:t xml:space="preserve">, </w:t>
            </w:r>
            <w:r w:rsidR="00C537D9">
              <w:rPr>
                <w:rFonts w:ascii="Times New Roman" w:hAnsi="Times New Roman"/>
                <w:sz w:val="24"/>
                <w:szCs w:val="24"/>
              </w:rPr>
              <w:t>P</w:t>
            </w:r>
            <w:r>
              <w:rPr>
                <w:rFonts w:ascii="Times New Roman" w:hAnsi="Times New Roman"/>
                <w:sz w:val="24"/>
                <w:szCs w:val="24"/>
              </w:rPr>
              <w:t>ārvalde.</w:t>
            </w:r>
          </w:p>
        </w:tc>
      </w:tr>
      <w:tr w:rsidR="00B15E18" w:rsidRPr="00B15E18" w14:paraId="2872DE67" w14:textId="77777777" w:rsidTr="008C3E54">
        <w:tc>
          <w:tcPr>
            <w:tcW w:w="300" w:type="pct"/>
            <w:tcBorders>
              <w:top w:val="outset" w:sz="6" w:space="0" w:color="414142"/>
              <w:left w:val="outset" w:sz="6" w:space="0" w:color="414142"/>
              <w:bottom w:val="outset" w:sz="6" w:space="0" w:color="414142"/>
              <w:right w:val="outset" w:sz="6" w:space="0" w:color="414142"/>
            </w:tcBorders>
            <w:hideMark/>
          </w:tcPr>
          <w:p w14:paraId="14F714EB" w14:textId="77777777" w:rsidR="00D636E7" w:rsidRPr="00B15E18" w:rsidRDefault="00D636E7" w:rsidP="00C9298E">
            <w:pPr>
              <w:pStyle w:val="tvhtml"/>
              <w:spacing w:before="0" w:beforeAutospacing="0" w:after="0" w:afterAutospacing="0"/>
              <w:jc w:val="center"/>
            </w:pPr>
            <w:r w:rsidRPr="00B15E18">
              <w:t>2.</w:t>
            </w:r>
          </w:p>
        </w:tc>
        <w:tc>
          <w:tcPr>
            <w:tcW w:w="1966" w:type="pct"/>
            <w:tcBorders>
              <w:top w:val="outset" w:sz="6" w:space="0" w:color="414142"/>
              <w:left w:val="outset" w:sz="6" w:space="0" w:color="414142"/>
              <w:bottom w:val="outset" w:sz="6" w:space="0" w:color="414142"/>
              <w:right w:val="outset" w:sz="6" w:space="0" w:color="414142"/>
            </w:tcBorders>
            <w:hideMark/>
          </w:tcPr>
          <w:p w14:paraId="65EA300B" w14:textId="77777777" w:rsidR="003B6227" w:rsidRPr="00B15E18" w:rsidRDefault="00D636E7" w:rsidP="00C9298E">
            <w:pPr>
              <w:spacing w:after="0" w:line="240" w:lineRule="auto"/>
              <w:rPr>
                <w:rFonts w:ascii="Times New Roman" w:hAnsi="Times New Roman" w:cs="Times New Roman"/>
                <w:sz w:val="24"/>
                <w:szCs w:val="24"/>
              </w:rPr>
            </w:pPr>
            <w:r w:rsidRPr="00B15E18">
              <w:rPr>
                <w:rFonts w:ascii="Times New Roman" w:hAnsi="Times New Roman" w:cs="Times New Roman"/>
                <w:sz w:val="24"/>
                <w:szCs w:val="24"/>
              </w:rPr>
              <w:t>Projekta izpildes ietekme uz pārvaldes funkcij</w:t>
            </w:r>
            <w:r w:rsidR="00CE3262" w:rsidRPr="00B15E18">
              <w:rPr>
                <w:rFonts w:ascii="Times New Roman" w:hAnsi="Times New Roman" w:cs="Times New Roman"/>
                <w:sz w:val="24"/>
                <w:szCs w:val="24"/>
              </w:rPr>
              <w:t>ām un institucionālo struktūru.</w:t>
            </w:r>
          </w:p>
          <w:p w14:paraId="64420A6F" w14:textId="77777777" w:rsidR="00D636E7" w:rsidRPr="00B15E18" w:rsidRDefault="00D636E7" w:rsidP="00C9298E">
            <w:pPr>
              <w:spacing w:after="0" w:line="240" w:lineRule="auto"/>
              <w:rPr>
                <w:rFonts w:ascii="Times New Roman" w:hAnsi="Times New Roman" w:cs="Times New Roman"/>
                <w:sz w:val="24"/>
                <w:szCs w:val="24"/>
              </w:rPr>
            </w:pPr>
            <w:r w:rsidRPr="00B15E18">
              <w:rPr>
                <w:rFonts w:ascii="Times New Roman" w:hAnsi="Times New Roman" w:cs="Times New Roman"/>
                <w:sz w:val="24"/>
                <w:szCs w:val="24"/>
              </w:rPr>
              <w:t>Jaunu institūciju izveide, esošu institūciju likvidācija vai reorganizācija, to ietekme uz institūcijas cilvēkresursiem</w:t>
            </w:r>
          </w:p>
        </w:tc>
        <w:tc>
          <w:tcPr>
            <w:tcW w:w="2734" w:type="pct"/>
            <w:tcBorders>
              <w:top w:val="outset" w:sz="6" w:space="0" w:color="414142"/>
              <w:left w:val="outset" w:sz="6" w:space="0" w:color="414142"/>
              <w:bottom w:val="outset" w:sz="6" w:space="0" w:color="414142"/>
              <w:right w:val="outset" w:sz="6" w:space="0" w:color="414142"/>
            </w:tcBorders>
            <w:hideMark/>
          </w:tcPr>
          <w:p w14:paraId="170B52C4" w14:textId="703277AB" w:rsidR="00825675" w:rsidRPr="00B15E18" w:rsidRDefault="0022764D" w:rsidP="000A5261">
            <w:pPr>
              <w:spacing w:after="0" w:line="240" w:lineRule="auto"/>
              <w:jc w:val="both"/>
            </w:pPr>
            <w:r>
              <w:rPr>
                <w:rFonts w:ascii="Times New Roman" w:eastAsia="Calibri" w:hAnsi="Times New Roman" w:cs="Times New Roman"/>
                <w:iCs/>
                <w:sz w:val="24"/>
                <w:szCs w:val="24"/>
              </w:rPr>
              <w:t>P</w:t>
            </w:r>
            <w:r w:rsidR="00CE2059" w:rsidRPr="00CE2059">
              <w:rPr>
                <w:rFonts w:ascii="Times New Roman" w:eastAsia="Calibri" w:hAnsi="Times New Roman" w:cs="Times New Roman"/>
                <w:iCs/>
                <w:sz w:val="24"/>
                <w:szCs w:val="24"/>
              </w:rPr>
              <w:t>rojekta</w:t>
            </w:r>
            <w:r w:rsidR="00CE2059">
              <w:rPr>
                <w:rFonts w:ascii="Times New Roman" w:eastAsia="Calibri" w:hAnsi="Times New Roman" w:cs="Times New Roman"/>
                <w:iCs/>
                <w:sz w:val="24"/>
                <w:szCs w:val="24"/>
              </w:rPr>
              <w:t xml:space="preserve"> </w:t>
            </w:r>
            <w:r w:rsidR="000A1C61" w:rsidRPr="00B15E18">
              <w:rPr>
                <w:rFonts w:ascii="Times New Roman" w:eastAsia="Calibri" w:hAnsi="Times New Roman" w:cs="Times New Roman"/>
                <w:iCs/>
                <w:sz w:val="24"/>
                <w:szCs w:val="24"/>
              </w:rPr>
              <w:t>izpildes rezultātā netiks izveidotas jaunas institūcijas un netiks likvidētas vai reorganizētas esošās institūcijas.</w:t>
            </w:r>
          </w:p>
        </w:tc>
      </w:tr>
      <w:tr w:rsidR="000C7259" w:rsidRPr="00B15E18" w14:paraId="3217D43E" w14:textId="77777777" w:rsidTr="008C3E54">
        <w:tc>
          <w:tcPr>
            <w:tcW w:w="300" w:type="pct"/>
            <w:tcBorders>
              <w:top w:val="outset" w:sz="6" w:space="0" w:color="414142"/>
              <w:left w:val="outset" w:sz="6" w:space="0" w:color="414142"/>
              <w:bottom w:val="outset" w:sz="6" w:space="0" w:color="414142"/>
              <w:right w:val="outset" w:sz="6" w:space="0" w:color="414142"/>
            </w:tcBorders>
            <w:hideMark/>
          </w:tcPr>
          <w:p w14:paraId="59CAEDE8" w14:textId="77777777" w:rsidR="00D636E7" w:rsidRPr="00B15E18" w:rsidRDefault="00D636E7" w:rsidP="00C9298E">
            <w:pPr>
              <w:pStyle w:val="tvhtml"/>
              <w:spacing w:before="0" w:beforeAutospacing="0" w:after="0" w:afterAutospacing="0"/>
              <w:jc w:val="center"/>
            </w:pPr>
            <w:r w:rsidRPr="00B15E18">
              <w:t>3.</w:t>
            </w:r>
          </w:p>
        </w:tc>
        <w:tc>
          <w:tcPr>
            <w:tcW w:w="1966" w:type="pct"/>
            <w:tcBorders>
              <w:top w:val="outset" w:sz="6" w:space="0" w:color="414142"/>
              <w:left w:val="outset" w:sz="6" w:space="0" w:color="414142"/>
              <w:bottom w:val="outset" w:sz="6" w:space="0" w:color="414142"/>
              <w:right w:val="outset" w:sz="6" w:space="0" w:color="414142"/>
            </w:tcBorders>
            <w:hideMark/>
          </w:tcPr>
          <w:p w14:paraId="5915CAFA" w14:textId="3A95FB97" w:rsidR="00D636E7" w:rsidRPr="00B15E18" w:rsidRDefault="00D636E7" w:rsidP="00C9298E">
            <w:pPr>
              <w:spacing w:after="0" w:line="240" w:lineRule="auto"/>
              <w:rPr>
                <w:rFonts w:ascii="Times New Roman" w:hAnsi="Times New Roman" w:cs="Times New Roman"/>
                <w:sz w:val="24"/>
                <w:szCs w:val="24"/>
              </w:rPr>
            </w:pPr>
            <w:r w:rsidRPr="00B15E18">
              <w:rPr>
                <w:rFonts w:ascii="Times New Roman" w:hAnsi="Times New Roman" w:cs="Times New Roman"/>
                <w:sz w:val="24"/>
                <w:szCs w:val="24"/>
              </w:rPr>
              <w:t>Cit</w:t>
            </w:r>
            <w:r w:rsidR="006909AC">
              <w:rPr>
                <w:rFonts w:ascii="Times New Roman" w:hAnsi="Times New Roman" w:cs="Times New Roman"/>
                <w:sz w:val="24"/>
                <w:szCs w:val="24"/>
              </w:rPr>
              <w:t>a</w:t>
            </w:r>
            <w:r w:rsidRPr="00B15E18">
              <w:rPr>
                <w:rFonts w:ascii="Times New Roman" w:hAnsi="Times New Roman" w:cs="Times New Roman"/>
                <w:sz w:val="24"/>
                <w:szCs w:val="24"/>
              </w:rPr>
              <w:t xml:space="preserve"> informācija</w:t>
            </w:r>
          </w:p>
        </w:tc>
        <w:tc>
          <w:tcPr>
            <w:tcW w:w="2734" w:type="pct"/>
            <w:tcBorders>
              <w:top w:val="outset" w:sz="6" w:space="0" w:color="414142"/>
              <w:left w:val="outset" w:sz="6" w:space="0" w:color="414142"/>
              <w:bottom w:val="outset" w:sz="6" w:space="0" w:color="414142"/>
              <w:right w:val="outset" w:sz="6" w:space="0" w:color="414142"/>
            </w:tcBorders>
            <w:hideMark/>
          </w:tcPr>
          <w:p w14:paraId="3418AFAA" w14:textId="4461E49C" w:rsidR="00D636E7" w:rsidRPr="00B15E18" w:rsidRDefault="001F4310" w:rsidP="000A5261">
            <w:pPr>
              <w:spacing w:after="0" w:line="240" w:lineRule="auto"/>
              <w:rPr>
                <w:rFonts w:ascii="Times New Roman" w:hAnsi="Times New Roman" w:cs="Times New Roman"/>
                <w:sz w:val="24"/>
                <w:szCs w:val="24"/>
              </w:rPr>
            </w:pPr>
            <w:r w:rsidRPr="00B15E18">
              <w:rPr>
                <w:rFonts w:ascii="Times New Roman" w:hAnsi="Times New Roman" w:cs="Times New Roman"/>
                <w:sz w:val="24"/>
                <w:szCs w:val="24"/>
              </w:rPr>
              <w:t>Nav</w:t>
            </w:r>
            <w:r w:rsidR="00146A61" w:rsidRPr="00B15E18">
              <w:rPr>
                <w:rFonts w:ascii="Times New Roman" w:hAnsi="Times New Roman" w:cs="Times New Roman"/>
                <w:sz w:val="24"/>
                <w:szCs w:val="24"/>
              </w:rPr>
              <w:t>.</w:t>
            </w:r>
          </w:p>
        </w:tc>
      </w:tr>
    </w:tbl>
    <w:p w14:paraId="1C4C0465" w14:textId="77777777" w:rsidR="00E27C4E" w:rsidRPr="00B15E18" w:rsidRDefault="00E27C4E" w:rsidP="00C9298E">
      <w:pPr>
        <w:spacing w:after="0" w:line="240" w:lineRule="auto"/>
        <w:rPr>
          <w:rFonts w:ascii="Times New Roman" w:hAnsi="Times New Roman" w:cs="Times New Roman"/>
          <w:sz w:val="24"/>
          <w:szCs w:val="24"/>
        </w:rPr>
      </w:pPr>
    </w:p>
    <w:p w14:paraId="43A239AA" w14:textId="77777777" w:rsidR="004672F0" w:rsidRDefault="004672F0" w:rsidP="00210421">
      <w:pPr>
        <w:pStyle w:val="StyleRight"/>
        <w:spacing w:after="0"/>
        <w:ind w:firstLine="0"/>
        <w:jc w:val="both"/>
        <w:rPr>
          <w:sz w:val="24"/>
          <w:szCs w:val="24"/>
        </w:rPr>
      </w:pPr>
    </w:p>
    <w:p w14:paraId="7F4B8439" w14:textId="67F8820E" w:rsidR="00FE0623" w:rsidRPr="00210421" w:rsidRDefault="00FE0623" w:rsidP="00210421">
      <w:pPr>
        <w:pStyle w:val="StyleRight"/>
        <w:spacing w:after="0"/>
        <w:ind w:firstLine="0"/>
        <w:jc w:val="both"/>
        <w:rPr>
          <w:sz w:val="24"/>
          <w:szCs w:val="24"/>
        </w:rPr>
      </w:pPr>
      <w:r w:rsidRPr="00210421">
        <w:rPr>
          <w:sz w:val="24"/>
          <w:szCs w:val="24"/>
        </w:rPr>
        <w:t>Iesniedzējs:</w:t>
      </w:r>
    </w:p>
    <w:p w14:paraId="19C1C855" w14:textId="0DCC0C17" w:rsidR="00210421" w:rsidRDefault="00021C99" w:rsidP="00210421">
      <w:pPr>
        <w:spacing w:after="0" w:line="240" w:lineRule="auto"/>
        <w:rPr>
          <w:rFonts w:ascii="Times New Roman" w:hAnsi="Times New Roman" w:cs="Times New Roman"/>
          <w:sz w:val="24"/>
          <w:szCs w:val="24"/>
        </w:rPr>
      </w:pPr>
      <w:r>
        <w:rPr>
          <w:rFonts w:ascii="Times New Roman" w:hAnsi="Times New Roman" w:cs="Times New Roman"/>
          <w:sz w:val="24"/>
          <w:szCs w:val="24"/>
        </w:rPr>
        <w:t>Tieslietu ministrijas valsts sekretārs</w:t>
      </w:r>
      <w:r w:rsidR="00210421" w:rsidRPr="00210421">
        <w:rPr>
          <w:rFonts w:ascii="Times New Roman" w:hAnsi="Times New Roman" w:cs="Times New Roman"/>
          <w:sz w:val="24"/>
          <w:szCs w:val="24"/>
        </w:rPr>
        <w:tab/>
      </w:r>
      <w:r w:rsidR="00210421" w:rsidRPr="00210421">
        <w:rPr>
          <w:rFonts w:ascii="Times New Roman" w:hAnsi="Times New Roman" w:cs="Times New Roman"/>
          <w:sz w:val="24"/>
          <w:szCs w:val="24"/>
        </w:rPr>
        <w:tab/>
      </w:r>
      <w:r w:rsidR="00210421" w:rsidRPr="00210421">
        <w:rPr>
          <w:rFonts w:ascii="Times New Roman" w:hAnsi="Times New Roman" w:cs="Times New Roman"/>
          <w:sz w:val="24"/>
          <w:szCs w:val="24"/>
        </w:rPr>
        <w:tab/>
      </w:r>
      <w:r w:rsidR="00210421" w:rsidRPr="00210421">
        <w:rPr>
          <w:rFonts w:ascii="Times New Roman" w:hAnsi="Times New Roman" w:cs="Times New Roman"/>
          <w:sz w:val="24"/>
          <w:szCs w:val="24"/>
        </w:rPr>
        <w:tab/>
      </w:r>
      <w:r w:rsidR="00210421" w:rsidRPr="00210421">
        <w:rPr>
          <w:rFonts w:ascii="Times New Roman" w:hAnsi="Times New Roman" w:cs="Times New Roman"/>
          <w:sz w:val="24"/>
          <w:szCs w:val="24"/>
        </w:rPr>
        <w:tab/>
      </w:r>
      <w:r w:rsidR="004672F0">
        <w:rPr>
          <w:rFonts w:ascii="Times New Roman" w:hAnsi="Times New Roman" w:cs="Times New Roman"/>
          <w:sz w:val="24"/>
          <w:szCs w:val="24"/>
        </w:rPr>
        <w:t xml:space="preserve">               </w:t>
      </w:r>
      <w:r>
        <w:rPr>
          <w:rFonts w:ascii="Times New Roman" w:hAnsi="Times New Roman" w:cs="Times New Roman"/>
          <w:sz w:val="24"/>
          <w:szCs w:val="24"/>
        </w:rPr>
        <w:t>Raivis Kronbergs</w:t>
      </w:r>
    </w:p>
    <w:p w14:paraId="1268FC7E" w14:textId="77777777" w:rsidR="00CE2059" w:rsidRPr="00210421" w:rsidRDefault="00CE2059" w:rsidP="00210421">
      <w:pPr>
        <w:spacing w:after="0" w:line="240" w:lineRule="auto"/>
        <w:rPr>
          <w:rFonts w:ascii="Times New Roman" w:hAnsi="Times New Roman" w:cs="Times New Roman"/>
          <w:sz w:val="24"/>
          <w:szCs w:val="24"/>
        </w:rPr>
      </w:pPr>
    </w:p>
    <w:p w14:paraId="39C66229" w14:textId="77777777" w:rsidR="007C6E89" w:rsidRPr="00B15E18" w:rsidRDefault="007C6E89" w:rsidP="00687AEA">
      <w:pPr>
        <w:tabs>
          <w:tab w:val="left" w:pos="6237"/>
        </w:tabs>
        <w:spacing w:after="0" w:line="240" w:lineRule="auto"/>
        <w:rPr>
          <w:rStyle w:val="Hipersaite"/>
          <w:rFonts w:ascii="Times New Roman" w:hAnsi="Times New Roman" w:cs="Times New Roman"/>
          <w:color w:val="auto"/>
          <w:sz w:val="24"/>
          <w:szCs w:val="24"/>
          <w:u w:val="none"/>
        </w:rPr>
      </w:pPr>
    </w:p>
    <w:p w14:paraId="1B73BB5A" w14:textId="4C15331A" w:rsidR="007C6E89" w:rsidRDefault="007C6E89" w:rsidP="00176DDD">
      <w:pPr>
        <w:spacing w:after="0" w:line="240" w:lineRule="auto"/>
        <w:rPr>
          <w:rFonts w:ascii="Times New Roman" w:hAnsi="Times New Roman" w:cs="Times New Roman"/>
          <w:sz w:val="20"/>
          <w:szCs w:val="20"/>
          <w:lang w:eastAsia="ar-SA"/>
        </w:rPr>
      </w:pPr>
    </w:p>
    <w:p w14:paraId="64565545" w14:textId="152944A8" w:rsidR="00BC408E" w:rsidRDefault="000A5261" w:rsidP="00176DDD">
      <w:pPr>
        <w:spacing w:after="0" w:line="240" w:lineRule="auto"/>
        <w:rPr>
          <w:rFonts w:ascii="Times New Roman" w:hAnsi="Times New Roman" w:cs="Times New Roman"/>
          <w:sz w:val="20"/>
          <w:szCs w:val="20"/>
          <w:lang w:eastAsia="ar-SA"/>
        </w:rPr>
      </w:pPr>
      <w:r>
        <w:rPr>
          <w:rFonts w:ascii="Times New Roman" w:hAnsi="Times New Roman" w:cs="Times New Roman"/>
          <w:sz w:val="20"/>
          <w:szCs w:val="20"/>
          <w:lang w:eastAsia="ar-SA"/>
        </w:rPr>
        <w:t>Boriss 67290206</w:t>
      </w:r>
    </w:p>
    <w:p w14:paraId="66767461" w14:textId="60C82A79" w:rsidR="00BC408E" w:rsidRPr="00B15E18" w:rsidRDefault="00EA3321" w:rsidP="00176DDD">
      <w:pPr>
        <w:spacing w:after="0" w:line="240" w:lineRule="auto"/>
        <w:rPr>
          <w:rFonts w:ascii="Times New Roman" w:hAnsi="Times New Roman" w:cs="Times New Roman"/>
          <w:sz w:val="20"/>
          <w:szCs w:val="20"/>
          <w:lang w:eastAsia="ar-SA"/>
        </w:rPr>
      </w:pPr>
      <w:hyperlink r:id="rId8" w:history="1">
        <w:r w:rsidR="000A5261" w:rsidRPr="000A5261">
          <w:rPr>
            <w:rStyle w:val="Hipersaite"/>
            <w:rFonts w:ascii="Times New Roman" w:hAnsi="Times New Roman" w:cs="Times New Roman"/>
            <w:sz w:val="20"/>
            <w:szCs w:val="20"/>
            <w:lang w:eastAsia="ar-SA"/>
          </w:rPr>
          <w:t>andris.boriss@ievp.gov.lv</w:t>
        </w:r>
      </w:hyperlink>
      <w:r w:rsidR="00BC408E">
        <w:rPr>
          <w:rFonts w:ascii="Times New Roman" w:hAnsi="Times New Roman" w:cs="Times New Roman"/>
          <w:sz w:val="20"/>
          <w:szCs w:val="20"/>
          <w:lang w:eastAsia="ar-SA"/>
        </w:rPr>
        <w:t xml:space="preserve"> </w:t>
      </w:r>
    </w:p>
    <w:sectPr w:rsidR="00BC408E" w:rsidRPr="00B15E18" w:rsidSect="00687AEA">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B5CE4" w14:textId="77777777" w:rsidR="00A11E18" w:rsidRDefault="00A11E18" w:rsidP="00894C55">
      <w:pPr>
        <w:spacing w:after="0" w:line="240" w:lineRule="auto"/>
      </w:pPr>
      <w:r>
        <w:separator/>
      </w:r>
    </w:p>
  </w:endnote>
  <w:endnote w:type="continuationSeparator" w:id="0">
    <w:p w14:paraId="3DDFB606" w14:textId="77777777" w:rsidR="00A11E18" w:rsidRDefault="00A11E18"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7"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D886" w14:textId="77777777" w:rsidR="00EA3321" w:rsidRDefault="00EA332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5689" w14:textId="19531C56" w:rsidR="00227FF4" w:rsidRPr="00CC037F" w:rsidRDefault="00EA3321" w:rsidP="00CC037F">
    <w:pPr>
      <w:pStyle w:val="Kjene"/>
    </w:pPr>
    <w:r>
      <w:rPr>
        <w:rFonts w:ascii="Times New Roman" w:hAnsi="Times New Roman"/>
        <w:sz w:val="20"/>
        <w:szCs w:val="20"/>
      </w:rPr>
      <w:t>TM</w:t>
    </w:r>
    <w:r w:rsidR="00CC037F" w:rsidRPr="00CC037F">
      <w:rPr>
        <w:rFonts w:ascii="Times New Roman" w:hAnsi="Times New Roman"/>
        <w:sz w:val="20"/>
        <w:szCs w:val="20"/>
      </w:rPr>
      <w:t>Anot_</w:t>
    </w:r>
    <w:r w:rsidR="00E073FD">
      <w:rPr>
        <w:rFonts w:ascii="Times New Roman" w:hAnsi="Times New Roman"/>
        <w:sz w:val="20"/>
        <w:szCs w:val="20"/>
      </w:rPr>
      <w:t>30</w:t>
    </w:r>
    <w:r w:rsidR="00CC037F" w:rsidRPr="00CC037F">
      <w:rPr>
        <w:rFonts w:ascii="Times New Roman" w:hAnsi="Times New Roman"/>
        <w:sz w:val="20"/>
        <w:szCs w:val="20"/>
      </w:rPr>
      <w:t>0</w:t>
    </w:r>
    <w:r w:rsidR="009720B5">
      <w:rPr>
        <w:rFonts w:ascii="Times New Roman" w:hAnsi="Times New Roman"/>
        <w:sz w:val="20"/>
        <w:szCs w:val="20"/>
      </w:rPr>
      <w:t>7</w:t>
    </w:r>
    <w:r w:rsidR="00CC037F" w:rsidRPr="00CC037F">
      <w:rPr>
        <w:rFonts w:ascii="Times New Roman" w:hAnsi="Times New Roman"/>
        <w:sz w:val="20"/>
        <w:szCs w:val="20"/>
      </w:rPr>
      <w:t>21_</w:t>
    </w:r>
    <w:r>
      <w:rPr>
        <w:rFonts w:ascii="Times New Roman" w:hAnsi="Times New Roman"/>
        <w:sz w:val="20"/>
        <w:szCs w:val="20"/>
      </w:rPr>
      <w:t>apmekl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DC67" w14:textId="7B9D240A" w:rsidR="00227FF4" w:rsidRPr="00BC6EB9" w:rsidRDefault="00EA3321" w:rsidP="00BC6EB9">
    <w:pPr>
      <w:pStyle w:val="Kjene"/>
      <w:jc w:val="both"/>
      <w:rPr>
        <w:rFonts w:ascii="Times New Roman" w:hAnsi="Times New Roman" w:cs="Times New Roman"/>
        <w:color w:val="000000" w:themeColor="text1"/>
        <w:sz w:val="20"/>
        <w:szCs w:val="20"/>
      </w:rPr>
    </w:pPr>
    <w:r>
      <w:rPr>
        <w:rFonts w:ascii="Times New Roman" w:hAnsi="Times New Roman"/>
        <w:sz w:val="20"/>
        <w:szCs w:val="20"/>
      </w:rPr>
      <w:t>TM</w:t>
    </w:r>
    <w:r w:rsidR="00021C99" w:rsidRPr="00862EA6">
      <w:rPr>
        <w:rFonts w:ascii="Times New Roman" w:hAnsi="Times New Roman"/>
        <w:sz w:val="20"/>
        <w:szCs w:val="20"/>
      </w:rPr>
      <w:t>Anot_</w:t>
    </w:r>
    <w:r w:rsidR="00E073FD">
      <w:rPr>
        <w:rFonts w:ascii="Times New Roman" w:hAnsi="Times New Roman"/>
        <w:sz w:val="20"/>
        <w:szCs w:val="20"/>
      </w:rPr>
      <w:t>30</w:t>
    </w:r>
    <w:r w:rsidR="00CC037F">
      <w:rPr>
        <w:rFonts w:ascii="Times New Roman" w:hAnsi="Times New Roman"/>
        <w:sz w:val="20"/>
        <w:szCs w:val="20"/>
      </w:rPr>
      <w:t>0</w:t>
    </w:r>
    <w:r w:rsidR="009720B5">
      <w:rPr>
        <w:rFonts w:ascii="Times New Roman" w:hAnsi="Times New Roman"/>
        <w:sz w:val="20"/>
        <w:szCs w:val="20"/>
      </w:rPr>
      <w:t>7</w:t>
    </w:r>
    <w:r w:rsidR="00021C99" w:rsidRPr="00862EA6">
      <w:rPr>
        <w:rFonts w:ascii="Times New Roman" w:hAnsi="Times New Roman"/>
        <w:sz w:val="20"/>
        <w:szCs w:val="20"/>
      </w:rPr>
      <w:t>2</w:t>
    </w:r>
    <w:r w:rsidR="003062F0">
      <w:rPr>
        <w:rFonts w:ascii="Times New Roman" w:hAnsi="Times New Roman"/>
        <w:sz w:val="20"/>
        <w:szCs w:val="20"/>
      </w:rPr>
      <w:t>1</w:t>
    </w:r>
    <w:r w:rsidR="00021C99" w:rsidRPr="00862EA6">
      <w:rPr>
        <w:rFonts w:ascii="Times New Roman" w:hAnsi="Times New Roman"/>
        <w:sz w:val="20"/>
        <w:szCs w:val="20"/>
      </w:rPr>
      <w:t>_</w:t>
    </w:r>
    <w:r>
      <w:rPr>
        <w:rFonts w:ascii="Times New Roman" w:hAnsi="Times New Roman"/>
        <w:sz w:val="20"/>
        <w:szCs w:val="20"/>
      </w:rPr>
      <w:t>apmekl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60226" w14:textId="77777777" w:rsidR="00A11E18" w:rsidRDefault="00A11E18" w:rsidP="00894C55">
      <w:pPr>
        <w:spacing w:after="0" w:line="240" w:lineRule="auto"/>
      </w:pPr>
      <w:r>
        <w:separator/>
      </w:r>
    </w:p>
  </w:footnote>
  <w:footnote w:type="continuationSeparator" w:id="0">
    <w:p w14:paraId="67EDF181" w14:textId="77777777" w:rsidR="00A11E18" w:rsidRDefault="00A11E18"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599F" w14:textId="77777777" w:rsidR="00EA3321" w:rsidRDefault="00EA332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68238"/>
      <w:docPartObj>
        <w:docPartGallery w:val="Page Numbers (Top of Page)"/>
        <w:docPartUnique/>
      </w:docPartObj>
    </w:sdtPr>
    <w:sdtEndPr>
      <w:rPr>
        <w:rFonts w:ascii="Times New Roman" w:hAnsi="Times New Roman" w:cs="Times New Roman"/>
        <w:noProof/>
      </w:rPr>
    </w:sdtEndPr>
    <w:sdtContent>
      <w:p w14:paraId="3C8DE1FC" w14:textId="74A435FD" w:rsidR="00227FF4" w:rsidRPr="00B03644" w:rsidRDefault="00227FF4" w:rsidP="00B03644">
        <w:pPr>
          <w:pStyle w:val="Galvene"/>
          <w:jc w:val="center"/>
          <w:rPr>
            <w:rFonts w:ascii="Times New Roman" w:hAnsi="Times New Roman" w:cs="Times New Roman"/>
          </w:rPr>
        </w:pPr>
        <w:r w:rsidRPr="00623336">
          <w:rPr>
            <w:rFonts w:ascii="Times New Roman" w:hAnsi="Times New Roman" w:cs="Times New Roman"/>
          </w:rPr>
          <w:fldChar w:fldCharType="begin"/>
        </w:r>
        <w:r w:rsidRPr="00623336">
          <w:rPr>
            <w:rFonts w:ascii="Times New Roman" w:hAnsi="Times New Roman" w:cs="Times New Roman"/>
          </w:rPr>
          <w:instrText xml:space="preserve"> PAGE   \* MERGEFORMAT </w:instrText>
        </w:r>
        <w:r w:rsidRPr="00623336">
          <w:rPr>
            <w:rFonts w:ascii="Times New Roman" w:hAnsi="Times New Roman" w:cs="Times New Roman"/>
          </w:rPr>
          <w:fldChar w:fldCharType="separate"/>
        </w:r>
        <w:r w:rsidR="003062F0">
          <w:rPr>
            <w:rFonts w:ascii="Times New Roman" w:hAnsi="Times New Roman" w:cs="Times New Roman"/>
            <w:noProof/>
          </w:rPr>
          <w:t>2</w:t>
        </w:r>
        <w:r w:rsidRPr="00623336">
          <w:rPr>
            <w:rFonts w:ascii="Times New Roman" w:hAnsi="Times New Roman" w:cs="Times New Roman"/>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9BF64" w14:textId="77777777" w:rsidR="00EA3321" w:rsidRDefault="00EA332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eu2.madsone.com/ad/100101514970199000125/96f95297fff44ea2/mads.gif" style="width:1pt;height:1pt;visibility:visible" o:bullet="t">
        <v:imagedata r:id="rId1" o:title="mads"/>
      </v:shape>
    </w:pict>
  </w:numPicBullet>
  <w:abstractNum w:abstractNumId="0" w15:restartNumberingAfterBreak="0">
    <w:nsid w:val="064A7790"/>
    <w:multiLevelType w:val="hybridMultilevel"/>
    <w:tmpl w:val="464AF57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72B24FE"/>
    <w:multiLevelType w:val="hybridMultilevel"/>
    <w:tmpl w:val="57C45D40"/>
    <w:lvl w:ilvl="0" w:tplc="D91CB020">
      <w:start w:val="1"/>
      <w:numFmt w:val="decimal"/>
      <w:lvlText w:val="%1)"/>
      <w:lvlJc w:val="left"/>
      <w:pPr>
        <w:ind w:left="646" w:hanging="360"/>
      </w:pPr>
      <w:rPr>
        <w:rFonts w:hint="default"/>
      </w:rPr>
    </w:lvl>
    <w:lvl w:ilvl="1" w:tplc="04260019" w:tentative="1">
      <w:start w:val="1"/>
      <w:numFmt w:val="lowerLetter"/>
      <w:lvlText w:val="%2."/>
      <w:lvlJc w:val="left"/>
      <w:pPr>
        <w:ind w:left="1366" w:hanging="360"/>
      </w:pPr>
    </w:lvl>
    <w:lvl w:ilvl="2" w:tplc="0426001B" w:tentative="1">
      <w:start w:val="1"/>
      <w:numFmt w:val="lowerRoman"/>
      <w:lvlText w:val="%3."/>
      <w:lvlJc w:val="right"/>
      <w:pPr>
        <w:ind w:left="2086" w:hanging="180"/>
      </w:pPr>
    </w:lvl>
    <w:lvl w:ilvl="3" w:tplc="0426000F" w:tentative="1">
      <w:start w:val="1"/>
      <w:numFmt w:val="decimal"/>
      <w:lvlText w:val="%4."/>
      <w:lvlJc w:val="left"/>
      <w:pPr>
        <w:ind w:left="2806" w:hanging="360"/>
      </w:pPr>
    </w:lvl>
    <w:lvl w:ilvl="4" w:tplc="04260019" w:tentative="1">
      <w:start w:val="1"/>
      <w:numFmt w:val="lowerLetter"/>
      <w:lvlText w:val="%5."/>
      <w:lvlJc w:val="left"/>
      <w:pPr>
        <w:ind w:left="3526" w:hanging="360"/>
      </w:pPr>
    </w:lvl>
    <w:lvl w:ilvl="5" w:tplc="0426001B" w:tentative="1">
      <w:start w:val="1"/>
      <w:numFmt w:val="lowerRoman"/>
      <w:lvlText w:val="%6."/>
      <w:lvlJc w:val="right"/>
      <w:pPr>
        <w:ind w:left="4246" w:hanging="180"/>
      </w:pPr>
    </w:lvl>
    <w:lvl w:ilvl="6" w:tplc="0426000F" w:tentative="1">
      <w:start w:val="1"/>
      <w:numFmt w:val="decimal"/>
      <w:lvlText w:val="%7."/>
      <w:lvlJc w:val="left"/>
      <w:pPr>
        <w:ind w:left="4966" w:hanging="360"/>
      </w:pPr>
    </w:lvl>
    <w:lvl w:ilvl="7" w:tplc="04260019" w:tentative="1">
      <w:start w:val="1"/>
      <w:numFmt w:val="lowerLetter"/>
      <w:lvlText w:val="%8."/>
      <w:lvlJc w:val="left"/>
      <w:pPr>
        <w:ind w:left="5686" w:hanging="360"/>
      </w:pPr>
    </w:lvl>
    <w:lvl w:ilvl="8" w:tplc="0426001B" w:tentative="1">
      <w:start w:val="1"/>
      <w:numFmt w:val="lowerRoman"/>
      <w:lvlText w:val="%9."/>
      <w:lvlJc w:val="right"/>
      <w:pPr>
        <w:ind w:left="6406" w:hanging="180"/>
      </w:pPr>
    </w:lvl>
  </w:abstractNum>
  <w:abstractNum w:abstractNumId="2" w15:restartNumberingAfterBreak="0">
    <w:nsid w:val="222767D7"/>
    <w:multiLevelType w:val="hybridMultilevel"/>
    <w:tmpl w:val="76FE82A6"/>
    <w:lvl w:ilvl="0" w:tplc="A038F296">
      <w:start w:val="1"/>
      <w:numFmt w:val="decimal"/>
      <w:lvlText w:val="%1."/>
      <w:lvlJc w:val="left"/>
      <w:pPr>
        <w:ind w:left="720" w:hanging="360"/>
      </w:pPr>
      <w:rPr>
        <w:b w:val="0"/>
      </w:rPr>
    </w:lvl>
    <w:lvl w:ilvl="1" w:tplc="6D32717C">
      <w:start w:val="1"/>
      <w:numFmt w:val="lowerLetter"/>
      <w:lvlText w:val="%2."/>
      <w:lvlJc w:val="left"/>
      <w:pPr>
        <w:ind w:left="1440" w:hanging="360"/>
      </w:pPr>
    </w:lvl>
    <w:lvl w:ilvl="2" w:tplc="162E4900">
      <w:start w:val="1"/>
      <w:numFmt w:val="lowerRoman"/>
      <w:lvlText w:val="%3."/>
      <w:lvlJc w:val="right"/>
      <w:pPr>
        <w:ind w:left="2160" w:hanging="180"/>
      </w:pPr>
    </w:lvl>
    <w:lvl w:ilvl="3" w:tplc="D7F2DA0A">
      <w:start w:val="1"/>
      <w:numFmt w:val="decimal"/>
      <w:lvlText w:val="%4."/>
      <w:lvlJc w:val="left"/>
      <w:pPr>
        <w:ind w:left="2880" w:hanging="360"/>
      </w:pPr>
    </w:lvl>
    <w:lvl w:ilvl="4" w:tplc="69069A60">
      <w:start w:val="1"/>
      <w:numFmt w:val="lowerLetter"/>
      <w:lvlText w:val="%5."/>
      <w:lvlJc w:val="left"/>
      <w:pPr>
        <w:ind w:left="3600" w:hanging="360"/>
      </w:pPr>
    </w:lvl>
    <w:lvl w:ilvl="5" w:tplc="B9F45FE4">
      <w:start w:val="1"/>
      <w:numFmt w:val="lowerRoman"/>
      <w:lvlText w:val="%6."/>
      <w:lvlJc w:val="right"/>
      <w:pPr>
        <w:ind w:left="4320" w:hanging="180"/>
      </w:pPr>
    </w:lvl>
    <w:lvl w:ilvl="6" w:tplc="100C12A0">
      <w:start w:val="1"/>
      <w:numFmt w:val="decimal"/>
      <w:lvlText w:val="%7."/>
      <w:lvlJc w:val="left"/>
      <w:pPr>
        <w:ind w:left="5040" w:hanging="360"/>
      </w:pPr>
    </w:lvl>
    <w:lvl w:ilvl="7" w:tplc="FB58E57E">
      <w:start w:val="1"/>
      <w:numFmt w:val="lowerLetter"/>
      <w:lvlText w:val="%8."/>
      <w:lvlJc w:val="left"/>
      <w:pPr>
        <w:ind w:left="5760" w:hanging="360"/>
      </w:pPr>
    </w:lvl>
    <w:lvl w:ilvl="8" w:tplc="CFB61D3C">
      <w:start w:val="1"/>
      <w:numFmt w:val="lowerRoman"/>
      <w:lvlText w:val="%9."/>
      <w:lvlJc w:val="right"/>
      <w:pPr>
        <w:ind w:left="6480" w:hanging="180"/>
      </w:pPr>
    </w:lvl>
  </w:abstractNum>
  <w:abstractNum w:abstractNumId="3" w15:restartNumberingAfterBreak="0">
    <w:nsid w:val="2A2504EB"/>
    <w:multiLevelType w:val="hybridMultilevel"/>
    <w:tmpl w:val="C368E198"/>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4" w15:restartNumberingAfterBreak="0">
    <w:nsid w:val="2DC9372A"/>
    <w:multiLevelType w:val="hybridMultilevel"/>
    <w:tmpl w:val="616844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96F1892"/>
    <w:multiLevelType w:val="hybridMultilevel"/>
    <w:tmpl w:val="7180BC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E50539A"/>
    <w:multiLevelType w:val="multilevel"/>
    <w:tmpl w:val="29E2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761680"/>
    <w:multiLevelType w:val="hybridMultilevel"/>
    <w:tmpl w:val="06705F6C"/>
    <w:lvl w:ilvl="0" w:tplc="2EC8FE72">
      <w:start w:val="1"/>
      <w:numFmt w:val="decimal"/>
      <w:lvlText w:val="%1)"/>
      <w:lvlJc w:val="left"/>
      <w:pPr>
        <w:ind w:left="387" w:hanging="360"/>
      </w:pPr>
      <w:rPr>
        <w:rFonts w:hint="default"/>
      </w:rPr>
    </w:lvl>
    <w:lvl w:ilvl="1" w:tplc="04260019" w:tentative="1">
      <w:start w:val="1"/>
      <w:numFmt w:val="lowerLetter"/>
      <w:lvlText w:val="%2."/>
      <w:lvlJc w:val="left"/>
      <w:pPr>
        <w:ind w:left="1107" w:hanging="360"/>
      </w:pPr>
    </w:lvl>
    <w:lvl w:ilvl="2" w:tplc="0426001B" w:tentative="1">
      <w:start w:val="1"/>
      <w:numFmt w:val="lowerRoman"/>
      <w:lvlText w:val="%3."/>
      <w:lvlJc w:val="right"/>
      <w:pPr>
        <w:ind w:left="1827" w:hanging="180"/>
      </w:pPr>
    </w:lvl>
    <w:lvl w:ilvl="3" w:tplc="0426000F" w:tentative="1">
      <w:start w:val="1"/>
      <w:numFmt w:val="decimal"/>
      <w:lvlText w:val="%4."/>
      <w:lvlJc w:val="left"/>
      <w:pPr>
        <w:ind w:left="2547" w:hanging="360"/>
      </w:pPr>
    </w:lvl>
    <w:lvl w:ilvl="4" w:tplc="04260019" w:tentative="1">
      <w:start w:val="1"/>
      <w:numFmt w:val="lowerLetter"/>
      <w:lvlText w:val="%5."/>
      <w:lvlJc w:val="left"/>
      <w:pPr>
        <w:ind w:left="3267" w:hanging="360"/>
      </w:pPr>
    </w:lvl>
    <w:lvl w:ilvl="5" w:tplc="0426001B" w:tentative="1">
      <w:start w:val="1"/>
      <w:numFmt w:val="lowerRoman"/>
      <w:lvlText w:val="%6."/>
      <w:lvlJc w:val="right"/>
      <w:pPr>
        <w:ind w:left="3987" w:hanging="180"/>
      </w:pPr>
    </w:lvl>
    <w:lvl w:ilvl="6" w:tplc="0426000F" w:tentative="1">
      <w:start w:val="1"/>
      <w:numFmt w:val="decimal"/>
      <w:lvlText w:val="%7."/>
      <w:lvlJc w:val="left"/>
      <w:pPr>
        <w:ind w:left="4707" w:hanging="360"/>
      </w:pPr>
    </w:lvl>
    <w:lvl w:ilvl="7" w:tplc="04260019" w:tentative="1">
      <w:start w:val="1"/>
      <w:numFmt w:val="lowerLetter"/>
      <w:lvlText w:val="%8."/>
      <w:lvlJc w:val="left"/>
      <w:pPr>
        <w:ind w:left="5427" w:hanging="360"/>
      </w:pPr>
    </w:lvl>
    <w:lvl w:ilvl="8" w:tplc="0426001B" w:tentative="1">
      <w:start w:val="1"/>
      <w:numFmt w:val="lowerRoman"/>
      <w:lvlText w:val="%9."/>
      <w:lvlJc w:val="right"/>
      <w:pPr>
        <w:ind w:left="6147" w:hanging="180"/>
      </w:pPr>
    </w:lvl>
  </w:abstractNum>
  <w:abstractNum w:abstractNumId="8" w15:restartNumberingAfterBreak="0">
    <w:nsid w:val="700E113B"/>
    <w:multiLevelType w:val="hybridMultilevel"/>
    <w:tmpl w:val="84C4BB66"/>
    <w:lvl w:ilvl="0" w:tplc="DCE86612">
      <w:start w:val="1"/>
      <w:numFmt w:val="bullet"/>
      <w:lvlText w:val=""/>
      <w:lvlPicBulletId w:val="0"/>
      <w:lvlJc w:val="left"/>
      <w:pPr>
        <w:tabs>
          <w:tab w:val="num" w:pos="720"/>
        </w:tabs>
        <w:ind w:left="720" w:hanging="360"/>
      </w:pPr>
      <w:rPr>
        <w:rFonts w:ascii="Symbol" w:hAnsi="Symbol" w:hint="default"/>
      </w:rPr>
    </w:lvl>
    <w:lvl w:ilvl="1" w:tplc="328A58DE" w:tentative="1">
      <w:start w:val="1"/>
      <w:numFmt w:val="bullet"/>
      <w:lvlText w:val=""/>
      <w:lvlJc w:val="left"/>
      <w:pPr>
        <w:tabs>
          <w:tab w:val="num" w:pos="1440"/>
        </w:tabs>
        <w:ind w:left="1440" w:hanging="360"/>
      </w:pPr>
      <w:rPr>
        <w:rFonts w:ascii="Symbol" w:hAnsi="Symbol" w:hint="default"/>
      </w:rPr>
    </w:lvl>
    <w:lvl w:ilvl="2" w:tplc="D0F01842" w:tentative="1">
      <w:start w:val="1"/>
      <w:numFmt w:val="bullet"/>
      <w:lvlText w:val=""/>
      <w:lvlJc w:val="left"/>
      <w:pPr>
        <w:tabs>
          <w:tab w:val="num" w:pos="2160"/>
        </w:tabs>
        <w:ind w:left="2160" w:hanging="360"/>
      </w:pPr>
      <w:rPr>
        <w:rFonts w:ascii="Symbol" w:hAnsi="Symbol" w:hint="default"/>
      </w:rPr>
    </w:lvl>
    <w:lvl w:ilvl="3" w:tplc="E2B612D2" w:tentative="1">
      <w:start w:val="1"/>
      <w:numFmt w:val="bullet"/>
      <w:lvlText w:val=""/>
      <w:lvlJc w:val="left"/>
      <w:pPr>
        <w:tabs>
          <w:tab w:val="num" w:pos="2880"/>
        </w:tabs>
        <w:ind w:left="2880" w:hanging="360"/>
      </w:pPr>
      <w:rPr>
        <w:rFonts w:ascii="Symbol" w:hAnsi="Symbol" w:hint="default"/>
      </w:rPr>
    </w:lvl>
    <w:lvl w:ilvl="4" w:tplc="451CCA0C" w:tentative="1">
      <w:start w:val="1"/>
      <w:numFmt w:val="bullet"/>
      <w:lvlText w:val=""/>
      <w:lvlJc w:val="left"/>
      <w:pPr>
        <w:tabs>
          <w:tab w:val="num" w:pos="3600"/>
        </w:tabs>
        <w:ind w:left="3600" w:hanging="360"/>
      </w:pPr>
      <w:rPr>
        <w:rFonts w:ascii="Symbol" w:hAnsi="Symbol" w:hint="default"/>
      </w:rPr>
    </w:lvl>
    <w:lvl w:ilvl="5" w:tplc="CDF83CD4" w:tentative="1">
      <w:start w:val="1"/>
      <w:numFmt w:val="bullet"/>
      <w:lvlText w:val=""/>
      <w:lvlJc w:val="left"/>
      <w:pPr>
        <w:tabs>
          <w:tab w:val="num" w:pos="4320"/>
        </w:tabs>
        <w:ind w:left="4320" w:hanging="360"/>
      </w:pPr>
      <w:rPr>
        <w:rFonts w:ascii="Symbol" w:hAnsi="Symbol" w:hint="default"/>
      </w:rPr>
    </w:lvl>
    <w:lvl w:ilvl="6" w:tplc="18087182" w:tentative="1">
      <w:start w:val="1"/>
      <w:numFmt w:val="bullet"/>
      <w:lvlText w:val=""/>
      <w:lvlJc w:val="left"/>
      <w:pPr>
        <w:tabs>
          <w:tab w:val="num" w:pos="5040"/>
        </w:tabs>
        <w:ind w:left="5040" w:hanging="360"/>
      </w:pPr>
      <w:rPr>
        <w:rFonts w:ascii="Symbol" w:hAnsi="Symbol" w:hint="default"/>
      </w:rPr>
    </w:lvl>
    <w:lvl w:ilvl="7" w:tplc="F19A44A4" w:tentative="1">
      <w:start w:val="1"/>
      <w:numFmt w:val="bullet"/>
      <w:lvlText w:val=""/>
      <w:lvlJc w:val="left"/>
      <w:pPr>
        <w:tabs>
          <w:tab w:val="num" w:pos="5760"/>
        </w:tabs>
        <w:ind w:left="5760" w:hanging="360"/>
      </w:pPr>
      <w:rPr>
        <w:rFonts w:ascii="Symbol" w:hAnsi="Symbol" w:hint="default"/>
      </w:rPr>
    </w:lvl>
    <w:lvl w:ilvl="8" w:tplc="D8FAA52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3252109"/>
    <w:multiLevelType w:val="multilevel"/>
    <w:tmpl w:val="193099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7D7F3FBB"/>
    <w:multiLevelType w:val="hybridMultilevel"/>
    <w:tmpl w:val="222660C6"/>
    <w:lvl w:ilvl="0" w:tplc="2844211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3"/>
  </w:num>
  <w:num w:numId="6">
    <w:abstractNumId w:val="3"/>
  </w:num>
  <w:num w:numId="7">
    <w:abstractNumId w:val="4"/>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1B6D"/>
    <w:rsid w:val="000055E9"/>
    <w:rsid w:val="00006033"/>
    <w:rsid w:val="000076B1"/>
    <w:rsid w:val="00010253"/>
    <w:rsid w:val="000128CF"/>
    <w:rsid w:val="00012A27"/>
    <w:rsid w:val="00015606"/>
    <w:rsid w:val="00015880"/>
    <w:rsid w:val="00015D40"/>
    <w:rsid w:val="000162C4"/>
    <w:rsid w:val="0001684B"/>
    <w:rsid w:val="000174A1"/>
    <w:rsid w:val="0002006D"/>
    <w:rsid w:val="00021713"/>
    <w:rsid w:val="00021C99"/>
    <w:rsid w:val="00035100"/>
    <w:rsid w:val="000367C4"/>
    <w:rsid w:val="00040DDA"/>
    <w:rsid w:val="000427A2"/>
    <w:rsid w:val="00047729"/>
    <w:rsid w:val="00047CEC"/>
    <w:rsid w:val="00051817"/>
    <w:rsid w:val="000518B9"/>
    <w:rsid w:val="000520FA"/>
    <w:rsid w:val="00052488"/>
    <w:rsid w:val="00054030"/>
    <w:rsid w:val="000552BE"/>
    <w:rsid w:val="00055332"/>
    <w:rsid w:val="000576EB"/>
    <w:rsid w:val="00061594"/>
    <w:rsid w:val="00061661"/>
    <w:rsid w:val="000645BC"/>
    <w:rsid w:val="000671A1"/>
    <w:rsid w:val="000677FB"/>
    <w:rsid w:val="0007322F"/>
    <w:rsid w:val="000757F3"/>
    <w:rsid w:val="000771A7"/>
    <w:rsid w:val="00082436"/>
    <w:rsid w:val="0008290C"/>
    <w:rsid w:val="000833ED"/>
    <w:rsid w:val="00083F56"/>
    <w:rsid w:val="000909FE"/>
    <w:rsid w:val="0009196C"/>
    <w:rsid w:val="00093B81"/>
    <w:rsid w:val="0009549D"/>
    <w:rsid w:val="00095582"/>
    <w:rsid w:val="00095860"/>
    <w:rsid w:val="000A1A0B"/>
    <w:rsid w:val="000A1C61"/>
    <w:rsid w:val="000A5261"/>
    <w:rsid w:val="000A7082"/>
    <w:rsid w:val="000B1559"/>
    <w:rsid w:val="000B2D1F"/>
    <w:rsid w:val="000B331F"/>
    <w:rsid w:val="000B47FC"/>
    <w:rsid w:val="000B73DD"/>
    <w:rsid w:val="000B7D87"/>
    <w:rsid w:val="000C033B"/>
    <w:rsid w:val="000C21F0"/>
    <w:rsid w:val="000C4247"/>
    <w:rsid w:val="000C7259"/>
    <w:rsid w:val="000C7E42"/>
    <w:rsid w:val="000D5C6E"/>
    <w:rsid w:val="000D5D95"/>
    <w:rsid w:val="000D79D2"/>
    <w:rsid w:val="000E054F"/>
    <w:rsid w:val="000E0EB9"/>
    <w:rsid w:val="000E14A7"/>
    <w:rsid w:val="000E4839"/>
    <w:rsid w:val="000E68EF"/>
    <w:rsid w:val="000E6927"/>
    <w:rsid w:val="000E6C09"/>
    <w:rsid w:val="000F1184"/>
    <w:rsid w:val="000F16D0"/>
    <w:rsid w:val="000F1DC3"/>
    <w:rsid w:val="000F2A75"/>
    <w:rsid w:val="000F2DC8"/>
    <w:rsid w:val="000F3000"/>
    <w:rsid w:val="000F386B"/>
    <w:rsid w:val="000F3AD5"/>
    <w:rsid w:val="000F6AB7"/>
    <w:rsid w:val="000F7504"/>
    <w:rsid w:val="000F7EBD"/>
    <w:rsid w:val="00100D4C"/>
    <w:rsid w:val="00100D67"/>
    <w:rsid w:val="00101ACC"/>
    <w:rsid w:val="001039BA"/>
    <w:rsid w:val="00103D4A"/>
    <w:rsid w:val="001041D2"/>
    <w:rsid w:val="001049A5"/>
    <w:rsid w:val="0010523E"/>
    <w:rsid w:val="00105A29"/>
    <w:rsid w:val="001105E0"/>
    <w:rsid w:val="0011192D"/>
    <w:rsid w:val="001132C3"/>
    <w:rsid w:val="00116A2A"/>
    <w:rsid w:val="0012053A"/>
    <w:rsid w:val="00120BFB"/>
    <w:rsid w:val="00123356"/>
    <w:rsid w:val="0012358E"/>
    <w:rsid w:val="00123E4D"/>
    <w:rsid w:val="00124C87"/>
    <w:rsid w:val="0012549A"/>
    <w:rsid w:val="00125C75"/>
    <w:rsid w:val="00126A05"/>
    <w:rsid w:val="00127F04"/>
    <w:rsid w:val="00131B15"/>
    <w:rsid w:val="00133634"/>
    <w:rsid w:val="00133A19"/>
    <w:rsid w:val="00137B3D"/>
    <w:rsid w:val="00140193"/>
    <w:rsid w:val="0014065A"/>
    <w:rsid w:val="0014348D"/>
    <w:rsid w:val="001435D2"/>
    <w:rsid w:val="00145BAE"/>
    <w:rsid w:val="00146A61"/>
    <w:rsid w:val="00146F80"/>
    <w:rsid w:val="001513E3"/>
    <w:rsid w:val="00151EDB"/>
    <w:rsid w:val="00154AC6"/>
    <w:rsid w:val="0015515F"/>
    <w:rsid w:val="001558AC"/>
    <w:rsid w:val="00160B0A"/>
    <w:rsid w:val="0016142A"/>
    <w:rsid w:val="001620AC"/>
    <w:rsid w:val="00163A46"/>
    <w:rsid w:val="00164A8F"/>
    <w:rsid w:val="001656CF"/>
    <w:rsid w:val="00166F1C"/>
    <w:rsid w:val="001676A6"/>
    <w:rsid w:val="00171052"/>
    <w:rsid w:val="00171BBD"/>
    <w:rsid w:val="00173ECC"/>
    <w:rsid w:val="00174CFC"/>
    <w:rsid w:val="00175380"/>
    <w:rsid w:val="0017680D"/>
    <w:rsid w:val="00176DDD"/>
    <w:rsid w:val="00181A37"/>
    <w:rsid w:val="00183471"/>
    <w:rsid w:val="00183BDB"/>
    <w:rsid w:val="00184B32"/>
    <w:rsid w:val="00184BE2"/>
    <w:rsid w:val="00187BBA"/>
    <w:rsid w:val="00187E57"/>
    <w:rsid w:val="00191A1C"/>
    <w:rsid w:val="00192116"/>
    <w:rsid w:val="00195B81"/>
    <w:rsid w:val="0019638A"/>
    <w:rsid w:val="001A1FBD"/>
    <w:rsid w:val="001A568F"/>
    <w:rsid w:val="001A6C01"/>
    <w:rsid w:val="001B145C"/>
    <w:rsid w:val="001B147F"/>
    <w:rsid w:val="001B6ED2"/>
    <w:rsid w:val="001B7435"/>
    <w:rsid w:val="001C0005"/>
    <w:rsid w:val="001C2E7C"/>
    <w:rsid w:val="001D245A"/>
    <w:rsid w:val="001D2AAB"/>
    <w:rsid w:val="001D527F"/>
    <w:rsid w:val="001D578D"/>
    <w:rsid w:val="001E0601"/>
    <w:rsid w:val="001E1395"/>
    <w:rsid w:val="001E31A3"/>
    <w:rsid w:val="001E49C3"/>
    <w:rsid w:val="001E4C21"/>
    <w:rsid w:val="001E6C75"/>
    <w:rsid w:val="001F058D"/>
    <w:rsid w:val="001F4122"/>
    <w:rsid w:val="001F4310"/>
    <w:rsid w:val="001F469F"/>
    <w:rsid w:val="001F5E96"/>
    <w:rsid w:val="001F67FD"/>
    <w:rsid w:val="0020409F"/>
    <w:rsid w:val="00204272"/>
    <w:rsid w:val="00205F9D"/>
    <w:rsid w:val="00206088"/>
    <w:rsid w:val="00206E64"/>
    <w:rsid w:val="002074B8"/>
    <w:rsid w:val="00210421"/>
    <w:rsid w:val="0021092F"/>
    <w:rsid w:val="0021218A"/>
    <w:rsid w:val="00213FC1"/>
    <w:rsid w:val="00214661"/>
    <w:rsid w:val="00216C9D"/>
    <w:rsid w:val="00221B71"/>
    <w:rsid w:val="002226B8"/>
    <w:rsid w:val="0022395A"/>
    <w:rsid w:val="00223D7C"/>
    <w:rsid w:val="00223E03"/>
    <w:rsid w:val="00225D28"/>
    <w:rsid w:val="00225F0B"/>
    <w:rsid w:val="0022764D"/>
    <w:rsid w:val="00227E0C"/>
    <w:rsid w:val="00227FF4"/>
    <w:rsid w:val="00230061"/>
    <w:rsid w:val="0023028E"/>
    <w:rsid w:val="002329A1"/>
    <w:rsid w:val="00232DC5"/>
    <w:rsid w:val="00236053"/>
    <w:rsid w:val="00236544"/>
    <w:rsid w:val="00243426"/>
    <w:rsid w:val="0024461A"/>
    <w:rsid w:val="0024491F"/>
    <w:rsid w:val="002452DF"/>
    <w:rsid w:val="00245DAC"/>
    <w:rsid w:val="00247169"/>
    <w:rsid w:val="00253E12"/>
    <w:rsid w:val="002540D1"/>
    <w:rsid w:val="002553A5"/>
    <w:rsid w:val="00256CBD"/>
    <w:rsid w:val="002570CB"/>
    <w:rsid w:val="002573C1"/>
    <w:rsid w:val="0025764A"/>
    <w:rsid w:val="00261084"/>
    <w:rsid w:val="00262B9E"/>
    <w:rsid w:val="00264582"/>
    <w:rsid w:val="00265157"/>
    <w:rsid w:val="00265913"/>
    <w:rsid w:val="00265C44"/>
    <w:rsid w:val="002669A8"/>
    <w:rsid w:val="00267272"/>
    <w:rsid w:val="00271634"/>
    <w:rsid w:val="00273372"/>
    <w:rsid w:val="00280CFA"/>
    <w:rsid w:val="0028110C"/>
    <w:rsid w:val="00281E5F"/>
    <w:rsid w:val="002824FE"/>
    <w:rsid w:val="00282CDA"/>
    <w:rsid w:val="00282D63"/>
    <w:rsid w:val="00283511"/>
    <w:rsid w:val="0028362B"/>
    <w:rsid w:val="00283ACE"/>
    <w:rsid w:val="00286DC7"/>
    <w:rsid w:val="00287A7C"/>
    <w:rsid w:val="00287BA5"/>
    <w:rsid w:val="002933C1"/>
    <w:rsid w:val="00294E27"/>
    <w:rsid w:val="002A0599"/>
    <w:rsid w:val="002A2908"/>
    <w:rsid w:val="002A3F82"/>
    <w:rsid w:val="002A51E2"/>
    <w:rsid w:val="002A692F"/>
    <w:rsid w:val="002A73CB"/>
    <w:rsid w:val="002A7AE9"/>
    <w:rsid w:val="002B18FF"/>
    <w:rsid w:val="002B1F0B"/>
    <w:rsid w:val="002B4F8B"/>
    <w:rsid w:val="002B521C"/>
    <w:rsid w:val="002B5260"/>
    <w:rsid w:val="002C07DB"/>
    <w:rsid w:val="002C0BEB"/>
    <w:rsid w:val="002C35CF"/>
    <w:rsid w:val="002C393E"/>
    <w:rsid w:val="002C5C91"/>
    <w:rsid w:val="002C7ED6"/>
    <w:rsid w:val="002D16F1"/>
    <w:rsid w:val="002D1CD4"/>
    <w:rsid w:val="002D2E2A"/>
    <w:rsid w:val="002D4472"/>
    <w:rsid w:val="002E1350"/>
    <w:rsid w:val="002E2C57"/>
    <w:rsid w:val="002E2DA5"/>
    <w:rsid w:val="002E4528"/>
    <w:rsid w:val="002F1592"/>
    <w:rsid w:val="002F6213"/>
    <w:rsid w:val="0030614D"/>
    <w:rsid w:val="003062F0"/>
    <w:rsid w:val="003076AA"/>
    <w:rsid w:val="003076C9"/>
    <w:rsid w:val="003079A1"/>
    <w:rsid w:val="003105B9"/>
    <w:rsid w:val="003121DC"/>
    <w:rsid w:val="003147DF"/>
    <w:rsid w:val="003156E6"/>
    <w:rsid w:val="00315988"/>
    <w:rsid w:val="00321F48"/>
    <w:rsid w:val="00322D05"/>
    <w:rsid w:val="00331905"/>
    <w:rsid w:val="00331BA3"/>
    <w:rsid w:val="00333C01"/>
    <w:rsid w:val="00334B94"/>
    <w:rsid w:val="00334E11"/>
    <w:rsid w:val="00335983"/>
    <w:rsid w:val="00336747"/>
    <w:rsid w:val="00337672"/>
    <w:rsid w:val="00350034"/>
    <w:rsid w:val="00351722"/>
    <w:rsid w:val="0035368F"/>
    <w:rsid w:val="003571B1"/>
    <w:rsid w:val="003571FD"/>
    <w:rsid w:val="0035778E"/>
    <w:rsid w:val="003622DA"/>
    <w:rsid w:val="00362391"/>
    <w:rsid w:val="0036427B"/>
    <w:rsid w:val="00364C11"/>
    <w:rsid w:val="00364DD5"/>
    <w:rsid w:val="00367387"/>
    <w:rsid w:val="003716B6"/>
    <w:rsid w:val="0037181A"/>
    <w:rsid w:val="0037347B"/>
    <w:rsid w:val="00374373"/>
    <w:rsid w:val="00375C11"/>
    <w:rsid w:val="00376E93"/>
    <w:rsid w:val="0037710D"/>
    <w:rsid w:val="0038292B"/>
    <w:rsid w:val="00384286"/>
    <w:rsid w:val="00385478"/>
    <w:rsid w:val="00385A4C"/>
    <w:rsid w:val="00387718"/>
    <w:rsid w:val="00387F75"/>
    <w:rsid w:val="00391005"/>
    <w:rsid w:val="003914DB"/>
    <w:rsid w:val="00394196"/>
    <w:rsid w:val="00395662"/>
    <w:rsid w:val="00396600"/>
    <w:rsid w:val="00396A6E"/>
    <w:rsid w:val="00396D90"/>
    <w:rsid w:val="00397A2A"/>
    <w:rsid w:val="00397AB6"/>
    <w:rsid w:val="003A0F52"/>
    <w:rsid w:val="003A23DD"/>
    <w:rsid w:val="003A397F"/>
    <w:rsid w:val="003A4B42"/>
    <w:rsid w:val="003A6678"/>
    <w:rsid w:val="003A66C6"/>
    <w:rsid w:val="003B0BF9"/>
    <w:rsid w:val="003B0C20"/>
    <w:rsid w:val="003B10B9"/>
    <w:rsid w:val="003B13B4"/>
    <w:rsid w:val="003B2E8F"/>
    <w:rsid w:val="003B4C19"/>
    <w:rsid w:val="003B5FE7"/>
    <w:rsid w:val="003B6227"/>
    <w:rsid w:val="003B7BB8"/>
    <w:rsid w:val="003C28B5"/>
    <w:rsid w:val="003C2DE6"/>
    <w:rsid w:val="003C4780"/>
    <w:rsid w:val="003C4F92"/>
    <w:rsid w:val="003C5AF0"/>
    <w:rsid w:val="003C5CB7"/>
    <w:rsid w:val="003C6B18"/>
    <w:rsid w:val="003C7699"/>
    <w:rsid w:val="003C788A"/>
    <w:rsid w:val="003C792B"/>
    <w:rsid w:val="003D0AED"/>
    <w:rsid w:val="003D0DC0"/>
    <w:rsid w:val="003D1A01"/>
    <w:rsid w:val="003D2129"/>
    <w:rsid w:val="003D232D"/>
    <w:rsid w:val="003D270A"/>
    <w:rsid w:val="003D34DB"/>
    <w:rsid w:val="003D3C64"/>
    <w:rsid w:val="003D4044"/>
    <w:rsid w:val="003D47DD"/>
    <w:rsid w:val="003D7938"/>
    <w:rsid w:val="003E0109"/>
    <w:rsid w:val="003E0791"/>
    <w:rsid w:val="003E0F05"/>
    <w:rsid w:val="003E1EB6"/>
    <w:rsid w:val="003E2271"/>
    <w:rsid w:val="003E3ED5"/>
    <w:rsid w:val="003E47B2"/>
    <w:rsid w:val="003E5D68"/>
    <w:rsid w:val="003E60AB"/>
    <w:rsid w:val="003E660D"/>
    <w:rsid w:val="003E748C"/>
    <w:rsid w:val="003F06B6"/>
    <w:rsid w:val="003F28AC"/>
    <w:rsid w:val="003F2D79"/>
    <w:rsid w:val="003F3E6A"/>
    <w:rsid w:val="003F448B"/>
    <w:rsid w:val="0040038F"/>
    <w:rsid w:val="004011F3"/>
    <w:rsid w:val="00402BC7"/>
    <w:rsid w:val="00403483"/>
    <w:rsid w:val="004040C9"/>
    <w:rsid w:val="004041FE"/>
    <w:rsid w:val="004052A4"/>
    <w:rsid w:val="0041025D"/>
    <w:rsid w:val="00411A14"/>
    <w:rsid w:val="00411F55"/>
    <w:rsid w:val="004149E6"/>
    <w:rsid w:val="004150B2"/>
    <w:rsid w:val="00415DAC"/>
    <w:rsid w:val="004169F0"/>
    <w:rsid w:val="00417E09"/>
    <w:rsid w:val="004222DC"/>
    <w:rsid w:val="004227D0"/>
    <w:rsid w:val="00424082"/>
    <w:rsid w:val="00424366"/>
    <w:rsid w:val="00426CED"/>
    <w:rsid w:val="00430895"/>
    <w:rsid w:val="004317BE"/>
    <w:rsid w:val="0043544F"/>
    <w:rsid w:val="00440BA0"/>
    <w:rsid w:val="00441563"/>
    <w:rsid w:val="004429D3"/>
    <w:rsid w:val="004454FE"/>
    <w:rsid w:val="0044602B"/>
    <w:rsid w:val="004468C9"/>
    <w:rsid w:val="00447BFB"/>
    <w:rsid w:val="0045044A"/>
    <w:rsid w:val="00450CC6"/>
    <w:rsid w:val="00455488"/>
    <w:rsid w:val="004560C9"/>
    <w:rsid w:val="0046050E"/>
    <w:rsid w:val="00461D81"/>
    <w:rsid w:val="00461EEB"/>
    <w:rsid w:val="00462FFB"/>
    <w:rsid w:val="00463A8A"/>
    <w:rsid w:val="00466191"/>
    <w:rsid w:val="004672F0"/>
    <w:rsid w:val="00467D4D"/>
    <w:rsid w:val="0047017A"/>
    <w:rsid w:val="00471F27"/>
    <w:rsid w:val="004723BD"/>
    <w:rsid w:val="00472806"/>
    <w:rsid w:val="00472C5D"/>
    <w:rsid w:val="00473F77"/>
    <w:rsid w:val="00474F50"/>
    <w:rsid w:val="00475A7F"/>
    <w:rsid w:val="00477119"/>
    <w:rsid w:val="004802DA"/>
    <w:rsid w:val="0048274F"/>
    <w:rsid w:val="0048300A"/>
    <w:rsid w:val="00490E8F"/>
    <w:rsid w:val="00490FA5"/>
    <w:rsid w:val="00491027"/>
    <w:rsid w:val="00491563"/>
    <w:rsid w:val="004916B9"/>
    <w:rsid w:val="00497664"/>
    <w:rsid w:val="004A2559"/>
    <w:rsid w:val="004A35CA"/>
    <w:rsid w:val="004A470F"/>
    <w:rsid w:val="004A4F9C"/>
    <w:rsid w:val="004A5CF6"/>
    <w:rsid w:val="004A773B"/>
    <w:rsid w:val="004B1113"/>
    <w:rsid w:val="004B16BF"/>
    <w:rsid w:val="004B17FA"/>
    <w:rsid w:val="004B492A"/>
    <w:rsid w:val="004B5CEB"/>
    <w:rsid w:val="004B5E94"/>
    <w:rsid w:val="004B6458"/>
    <w:rsid w:val="004C05A9"/>
    <w:rsid w:val="004C20AE"/>
    <w:rsid w:val="004C2910"/>
    <w:rsid w:val="004C2B4E"/>
    <w:rsid w:val="004C3C5E"/>
    <w:rsid w:val="004C3D0E"/>
    <w:rsid w:val="004C42DF"/>
    <w:rsid w:val="004C440A"/>
    <w:rsid w:val="004C4DB2"/>
    <w:rsid w:val="004C5BDB"/>
    <w:rsid w:val="004C5DFE"/>
    <w:rsid w:val="004C6309"/>
    <w:rsid w:val="004C663A"/>
    <w:rsid w:val="004C6E08"/>
    <w:rsid w:val="004D243E"/>
    <w:rsid w:val="004D2582"/>
    <w:rsid w:val="004D2958"/>
    <w:rsid w:val="004D3318"/>
    <w:rsid w:val="004D5D18"/>
    <w:rsid w:val="004E116D"/>
    <w:rsid w:val="004E200A"/>
    <w:rsid w:val="004E3684"/>
    <w:rsid w:val="004E4771"/>
    <w:rsid w:val="004E487C"/>
    <w:rsid w:val="004E5D96"/>
    <w:rsid w:val="004F330B"/>
    <w:rsid w:val="004F3804"/>
    <w:rsid w:val="004F3BFB"/>
    <w:rsid w:val="004F440D"/>
    <w:rsid w:val="004F5DA3"/>
    <w:rsid w:val="004F7106"/>
    <w:rsid w:val="004F79DF"/>
    <w:rsid w:val="005006D8"/>
    <w:rsid w:val="0050178F"/>
    <w:rsid w:val="00502ADF"/>
    <w:rsid w:val="00502C54"/>
    <w:rsid w:val="00503615"/>
    <w:rsid w:val="0050386F"/>
    <w:rsid w:val="005111A9"/>
    <w:rsid w:val="0051197D"/>
    <w:rsid w:val="00512405"/>
    <w:rsid w:val="00522232"/>
    <w:rsid w:val="00523C7C"/>
    <w:rsid w:val="00523FB5"/>
    <w:rsid w:val="00524FCA"/>
    <w:rsid w:val="00526529"/>
    <w:rsid w:val="0053010A"/>
    <w:rsid w:val="00533853"/>
    <w:rsid w:val="00534275"/>
    <w:rsid w:val="00534A6C"/>
    <w:rsid w:val="005352AD"/>
    <w:rsid w:val="00535DEC"/>
    <w:rsid w:val="005360B2"/>
    <w:rsid w:val="00537752"/>
    <w:rsid w:val="00540218"/>
    <w:rsid w:val="00541961"/>
    <w:rsid w:val="0054479A"/>
    <w:rsid w:val="005448A3"/>
    <w:rsid w:val="00544E94"/>
    <w:rsid w:val="00550D72"/>
    <w:rsid w:val="005512A1"/>
    <w:rsid w:val="00551397"/>
    <w:rsid w:val="00552E61"/>
    <w:rsid w:val="0055391C"/>
    <w:rsid w:val="005544AF"/>
    <w:rsid w:val="00554B8D"/>
    <w:rsid w:val="0055566A"/>
    <w:rsid w:val="00556576"/>
    <w:rsid w:val="00560847"/>
    <w:rsid w:val="00571CD4"/>
    <w:rsid w:val="0057302E"/>
    <w:rsid w:val="00573A86"/>
    <w:rsid w:val="00577051"/>
    <w:rsid w:val="00577564"/>
    <w:rsid w:val="005808CE"/>
    <w:rsid w:val="00582A81"/>
    <w:rsid w:val="00587022"/>
    <w:rsid w:val="005877F8"/>
    <w:rsid w:val="00591FE3"/>
    <w:rsid w:val="0059313E"/>
    <w:rsid w:val="005944D3"/>
    <w:rsid w:val="00594C70"/>
    <w:rsid w:val="00597DA9"/>
    <w:rsid w:val="005A1FFD"/>
    <w:rsid w:val="005A2604"/>
    <w:rsid w:val="005A2C19"/>
    <w:rsid w:val="005A4F56"/>
    <w:rsid w:val="005A6CA1"/>
    <w:rsid w:val="005B3427"/>
    <w:rsid w:val="005B5792"/>
    <w:rsid w:val="005B579B"/>
    <w:rsid w:val="005B749A"/>
    <w:rsid w:val="005C0E37"/>
    <w:rsid w:val="005C0FEB"/>
    <w:rsid w:val="005C16D3"/>
    <w:rsid w:val="005C6107"/>
    <w:rsid w:val="005C62E0"/>
    <w:rsid w:val="005D0E11"/>
    <w:rsid w:val="005D0E77"/>
    <w:rsid w:val="005D1A7B"/>
    <w:rsid w:val="005D2F21"/>
    <w:rsid w:val="005D4365"/>
    <w:rsid w:val="005D4895"/>
    <w:rsid w:val="005D4C5B"/>
    <w:rsid w:val="005D555E"/>
    <w:rsid w:val="005E3F8F"/>
    <w:rsid w:val="005E7A4C"/>
    <w:rsid w:val="005F2367"/>
    <w:rsid w:val="005F36BF"/>
    <w:rsid w:val="005F404E"/>
    <w:rsid w:val="005F7635"/>
    <w:rsid w:val="00601392"/>
    <w:rsid w:val="006019A2"/>
    <w:rsid w:val="00602358"/>
    <w:rsid w:val="00606F0F"/>
    <w:rsid w:val="00610918"/>
    <w:rsid w:val="00612348"/>
    <w:rsid w:val="00612D32"/>
    <w:rsid w:val="0061432F"/>
    <w:rsid w:val="006147F9"/>
    <w:rsid w:val="00614C43"/>
    <w:rsid w:val="0061570A"/>
    <w:rsid w:val="0061609F"/>
    <w:rsid w:val="00620081"/>
    <w:rsid w:val="00620757"/>
    <w:rsid w:val="006208FB"/>
    <w:rsid w:val="0062120C"/>
    <w:rsid w:val="00623028"/>
    <w:rsid w:val="00623336"/>
    <w:rsid w:val="00624181"/>
    <w:rsid w:val="00624554"/>
    <w:rsid w:val="00624A51"/>
    <w:rsid w:val="00625991"/>
    <w:rsid w:val="00625A1D"/>
    <w:rsid w:val="00625F51"/>
    <w:rsid w:val="006260F2"/>
    <w:rsid w:val="0062655C"/>
    <w:rsid w:val="00626EAC"/>
    <w:rsid w:val="00630926"/>
    <w:rsid w:val="0063469E"/>
    <w:rsid w:val="006354DB"/>
    <w:rsid w:val="0063728B"/>
    <w:rsid w:val="00641B7E"/>
    <w:rsid w:val="006436B7"/>
    <w:rsid w:val="006437EB"/>
    <w:rsid w:val="0064450F"/>
    <w:rsid w:val="006452ED"/>
    <w:rsid w:val="006456FB"/>
    <w:rsid w:val="00651573"/>
    <w:rsid w:val="00652921"/>
    <w:rsid w:val="0065480E"/>
    <w:rsid w:val="00656710"/>
    <w:rsid w:val="00660D4A"/>
    <w:rsid w:val="00662C22"/>
    <w:rsid w:val="00664CE3"/>
    <w:rsid w:val="00671C2F"/>
    <w:rsid w:val="00673C74"/>
    <w:rsid w:val="00675E70"/>
    <w:rsid w:val="006772A1"/>
    <w:rsid w:val="00680F62"/>
    <w:rsid w:val="006828A8"/>
    <w:rsid w:val="00683CC8"/>
    <w:rsid w:val="00683FBC"/>
    <w:rsid w:val="00684F41"/>
    <w:rsid w:val="006865ED"/>
    <w:rsid w:val="00687AEA"/>
    <w:rsid w:val="00687BEF"/>
    <w:rsid w:val="006909AC"/>
    <w:rsid w:val="00690ADC"/>
    <w:rsid w:val="0069151F"/>
    <w:rsid w:val="0069629F"/>
    <w:rsid w:val="00696834"/>
    <w:rsid w:val="0069770F"/>
    <w:rsid w:val="006A082E"/>
    <w:rsid w:val="006A0A9B"/>
    <w:rsid w:val="006A4D3B"/>
    <w:rsid w:val="006A5BE9"/>
    <w:rsid w:val="006B3C6A"/>
    <w:rsid w:val="006B5893"/>
    <w:rsid w:val="006B6B0F"/>
    <w:rsid w:val="006B7F4B"/>
    <w:rsid w:val="006C124A"/>
    <w:rsid w:val="006C19D2"/>
    <w:rsid w:val="006C457B"/>
    <w:rsid w:val="006C4EC2"/>
    <w:rsid w:val="006C4F2A"/>
    <w:rsid w:val="006D1B97"/>
    <w:rsid w:val="006D36E7"/>
    <w:rsid w:val="006D52F3"/>
    <w:rsid w:val="006E1081"/>
    <w:rsid w:val="006E169B"/>
    <w:rsid w:val="006E1713"/>
    <w:rsid w:val="006E191D"/>
    <w:rsid w:val="006E2A33"/>
    <w:rsid w:val="006E3745"/>
    <w:rsid w:val="006E38BF"/>
    <w:rsid w:val="006E41C5"/>
    <w:rsid w:val="006F11CA"/>
    <w:rsid w:val="006F27F8"/>
    <w:rsid w:val="006F2922"/>
    <w:rsid w:val="006F4F85"/>
    <w:rsid w:val="006F5968"/>
    <w:rsid w:val="006F657E"/>
    <w:rsid w:val="0070099C"/>
    <w:rsid w:val="0070142F"/>
    <w:rsid w:val="00705588"/>
    <w:rsid w:val="00707A13"/>
    <w:rsid w:val="00711896"/>
    <w:rsid w:val="00711BFB"/>
    <w:rsid w:val="00711FC4"/>
    <w:rsid w:val="00713684"/>
    <w:rsid w:val="007144DC"/>
    <w:rsid w:val="0071677C"/>
    <w:rsid w:val="007168F4"/>
    <w:rsid w:val="00716D4D"/>
    <w:rsid w:val="00717BD9"/>
    <w:rsid w:val="00720521"/>
    <w:rsid w:val="00720585"/>
    <w:rsid w:val="007211DB"/>
    <w:rsid w:val="00724B5A"/>
    <w:rsid w:val="00730DFD"/>
    <w:rsid w:val="00733066"/>
    <w:rsid w:val="00735234"/>
    <w:rsid w:val="00735902"/>
    <w:rsid w:val="007379D5"/>
    <w:rsid w:val="00737CA3"/>
    <w:rsid w:val="00737CCF"/>
    <w:rsid w:val="00741CA3"/>
    <w:rsid w:val="00742C40"/>
    <w:rsid w:val="00742ECC"/>
    <w:rsid w:val="00743574"/>
    <w:rsid w:val="00744920"/>
    <w:rsid w:val="007466E3"/>
    <w:rsid w:val="00747627"/>
    <w:rsid w:val="00747962"/>
    <w:rsid w:val="00747C8F"/>
    <w:rsid w:val="00752A2E"/>
    <w:rsid w:val="007560F4"/>
    <w:rsid w:val="00757393"/>
    <w:rsid w:val="007602BA"/>
    <w:rsid w:val="007604F2"/>
    <w:rsid w:val="00761B0F"/>
    <w:rsid w:val="00762D38"/>
    <w:rsid w:val="0076370F"/>
    <w:rsid w:val="007669EB"/>
    <w:rsid w:val="007670E5"/>
    <w:rsid w:val="00770F7B"/>
    <w:rsid w:val="00771FEE"/>
    <w:rsid w:val="00772532"/>
    <w:rsid w:val="00772B16"/>
    <w:rsid w:val="0077325F"/>
    <w:rsid w:val="00773AF6"/>
    <w:rsid w:val="00775911"/>
    <w:rsid w:val="00775E54"/>
    <w:rsid w:val="00777806"/>
    <w:rsid w:val="00780399"/>
    <w:rsid w:val="0078097E"/>
    <w:rsid w:val="00780E1F"/>
    <w:rsid w:val="00781EC3"/>
    <w:rsid w:val="007823FB"/>
    <w:rsid w:val="00782BAD"/>
    <w:rsid w:val="00784458"/>
    <w:rsid w:val="00784A6D"/>
    <w:rsid w:val="007857BC"/>
    <w:rsid w:val="007869D0"/>
    <w:rsid w:val="00786A39"/>
    <w:rsid w:val="00791924"/>
    <w:rsid w:val="00792BD0"/>
    <w:rsid w:val="00793737"/>
    <w:rsid w:val="00796367"/>
    <w:rsid w:val="007A2F32"/>
    <w:rsid w:val="007A4C7E"/>
    <w:rsid w:val="007A4DD2"/>
    <w:rsid w:val="007A582C"/>
    <w:rsid w:val="007A5A97"/>
    <w:rsid w:val="007A6767"/>
    <w:rsid w:val="007B19BE"/>
    <w:rsid w:val="007B1D2E"/>
    <w:rsid w:val="007B30A1"/>
    <w:rsid w:val="007B36A0"/>
    <w:rsid w:val="007B384B"/>
    <w:rsid w:val="007B4598"/>
    <w:rsid w:val="007B4E90"/>
    <w:rsid w:val="007B62F9"/>
    <w:rsid w:val="007B7381"/>
    <w:rsid w:val="007B7401"/>
    <w:rsid w:val="007C00A8"/>
    <w:rsid w:val="007C0245"/>
    <w:rsid w:val="007C0C87"/>
    <w:rsid w:val="007C342B"/>
    <w:rsid w:val="007C648D"/>
    <w:rsid w:val="007C6E89"/>
    <w:rsid w:val="007D46A1"/>
    <w:rsid w:val="007D6531"/>
    <w:rsid w:val="007E05C2"/>
    <w:rsid w:val="007E4917"/>
    <w:rsid w:val="007F1B9A"/>
    <w:rsid w:val="007F232F"/>
    <w:rsid w:val="007F406D"/>
    <w:rsid w:val="007F52C8"/>
    <w:rsid w:val="007F5507"/>
    <w:rsid w:val="00800A26"/>
    <w:rsid w:val="00803D8A"/>
    <w:rsid w:val="00806663"/>
    <w:rsid w:val="0080686E"/>
    <w:rsid w:val="0080697A"/>
    <w:rsid w:val="00806C46"/>
    <w:rsid w:val="0080762A"/>
    <w:rsid w:val="008140E8"/>
    <w:rsid w:val="00816C11"/>
    <w:rsid w:val="00820830"/>
    <w:rsid w:val="00823C72"/>
    <w:rsid w:val="00823DA6"/>
    <w:rsid w:val="008247F8"/>
    <w:rsid w:val="00825675"/>
    <w:rsid w:val="00830840"/>
    <w:rsid w:val="00835181"/>
    <w:rsid w:val="00836C79"/>
    <w:rsid w:val="00840AB0"/>
    <w:rsid w:val="008418AB"/>
    <w:rsid w:val="008436CB"/>
    <w:rsid w:val="0084428A"/>
    <w:rsid w:val="008450D3"/>
    <w:rsid w:val="008469D7"/>
    <w:rsid w:val="00850A86"/>
    <w:rsid w:val="00850BCD"/>
    <w:rsid w:val="00852341"/>
    <w:rsid w:val="00854777"/>
    <w:rsid w:val="00862F60"/>
    <w:rsid w:val="008636D4"/>
    <w:rsid w:val="00863BB6"/>
    <w:rsid w:val="0086418A"/>
    <w:rsid w:val="00866CE9"/>
    <w:rsid w:val="00871B50"/>
    <w:rsid w:val="0087471C"/>
    <w:rsid w:val="00876BCD"/>
    <w:rsid w:val="00877F42"/>
    <w:rsid w:val="00881438"/>
    <w:rsid w:val="0088149B"/>
    <w:rsid w:val="0088156F"/>
    <w:rsid w:val="00885F7F"/>
    <w:rsid w:val="0089141C"/>
    <w:rsid w:val="0089204A"/>
    <w:rsid w:val="00894C55"/>
    <w:rsid w:val="008955E4"/>
    <w:rsid w:val="00895D24"/>
    <w:rsid w:val="008979C9"/>
    <w:rsid w:val="00897FE9"/>
    <w:rsid w:val="008A0DF8"/>
    <w:rsid w:val="008A1F96"/>
    <w:rsid w:val="008A2779"/>
    <w:rsid w:val="008A3158"/>
    <w:rsid w:val="008A734D"/>
    <w:rsid w:val="008B0211"/>
    <w:rsid w:val="008B0FC4"/>
    <w:rsid w:val="008B1D54"/>
    <w:rsid w:val="008B3875"/>
    <w:rsid w:val="008B420B"/>
    <w:rsid w:val="008B42D3"/>
    <w:rsid w:val="008B4612"/>
    <w:rsid w:val="008B6537"/>
    <w:rsid w:val="008B6688"/>
    <w:rsid w:val="008B74C5"/>
    <w:rsid w:val="008C0B65"/>
    <w:rsid w:val="008C1113"/>
    <w:rsid w:val="008C1971"/>
    <w:rsid w:val="008C1DC8"/>
    <w:rsid w:val="008C3445"/>
    <w:rsid w:val="008C355C"/>
    <w:rsid w:val="008C3E54"/>
    <w:rsid w:val="008C7315"/>
    <w:rsid w:val="008C7DAC"/>
    <w:rsid w:val="008D07F5"/>
    <w:rsid w:val="008D20F7"/>
    <w:rsid w:val="008D465F"/>
    <w:rsid w:val="008D4F1B"/>
    <w:rsid w:val="008D6B8D"/>
    <w:rsid w:val="008E3ED9"/>
    <w:rsid w:val="008E51EA"/>
    <w:rsid w:val="008E56A2"/>
    <w:rsid w:val="008E5A7A"/>
    <w:rsid w:val="008E6A34"/>
    <w:rsid w:val="008F1CA0"/>
    <w:rsid w:val="008F50C7"/>
    <w:rsid w:val="0090086E"/>
    <w:rsid w:val="00900926"/>
    <w:rsid w:val="009009C2"/>
    <w:rsid w:val="00901B93"/>
    <w:rsid w:val="00905F47"/>
    <w:rsid w:val="0090602D"/>
    <w:rsid w:val="00906BCF"/>
    <w:rsid w:val="009100A7"/>
    <w:rsid w:val="009122BD"/>
    <w:rsid w:val="009137A4"/>
    <w:rsid w:val="00915196"/>
    <w:rsid w:val="00915747"/>
    <w:rsid w:val="00915C10"/>
    <w:rsid w:val="009167A0"/>
    <w:rsid w:val="00920512"/>
    <w:rsid w:val="00922451"/>
    <w:rsid w:val="00923941"/>
    <w:rsid w:val="0092555D"/>
    <w:rsid w:val="00927726"/>
    <w:rsid w:val="00932423"/>
    <w:rsid w:val="00934041"/>
    <w:rsid w:val="0094010B"/>
    <w:rsid w:val="0094218A"/>
    <w:rsid w:val="00942DEC"/>
    <w:rsid w:val="00943674"/>
    <w:rsid w:val="009438B1"/>
    <w:rsid w:val="009441F2"/>
    <w:rsid w:val="009452F1"/>
    <w:rsid w:val="00945425"/>
    <w:rsid w:val="009474FE"/>
    <w:rsid w:val="00950342"/>
    <w:rsid w:val="0095049F"/>
    <w:rsid w:val="00951E21"/>
    <w:rsid w:val="00952B35"/>
    <w:rsid w:val="00953027"/>
    <w:rsid w:val="00956DA8"/>
    <w:rsid w:val="00966CF6"/>
    <w:rsid w:val="009720B5"/>
    <w:rsid w:val="00974426"/>
    <w:rsid w:val="00982496"/>
    <w:rsid w:val="009831C7"/>
    <w:rsid w:val="00984E7E"/>
    <w:rsid w:val="00985273"/>
    <w:rsid w:val="009874A6"/>
    <w:rsid w:val="00994D69"/>
    <w:rsid w:val="009974AA"/>
    <w:rsid w:val="009A197D"/>
    <w:rsid w:val="009A4FAB"/>
    <w:rsid w:val="009A5A84"/>
    <w:rsid w:val="009A5D6B"/>
    <w:rsid w:val="009A61D0"/>
    <w:rsid w:val="009A62DC"/>
    <w:rsid w:val="009A6D70"/>
    <w:rsid w:val="009B1031"/>
    <w:rsid w:val="009B1323"/>
    <w:rsid w:val="009B35DC"/>
    <w:rsid w:val="009B42F4"/>
    <w:rsid w:val="009B4CDF"/>
    <w:rsid w:val="009B516A"/>
    <w:rsid w:val="009C04BB"/>
    <w:rsid w:val="009C0B29"/>
    <w:rsid w:val="009C5720"/>
    <w:rsid w:val="009C74A0"/>
    <w:rsid w:val="009D16FF"/>
    <w:rsid w:val="009D2A0B"/>
    <w:rsid w:val="009D2B27"/>
    <w:rsid w:val="009D4F6C"/>
    <w:rsid w:val="009D51F3"/>
    <w:rsid w:val="009D6FB7"/>
    <w:rsid w:val="009E00EA"/>
    <w:rsid w:val="009E2D92"/>
    <w:rsid w:val="009E5502"/>
    <w:rsid w:val="009E7BB9"/>
    <w:rsid w:val="009F1934"/>
    <w:rsid w:val="009F3690"/>
    <w:rsid w:val="00A0047D"/>
    <w:rsid w:val="00A02E35"/>
    <w:rsid w:val="00A03C5D"/>
    <w:rsid w:val="00A0497B"/>
    <w:rsid w:val="00A07D1E"/>
    <w:rsid w:val="00A11E18"/>
    <w:rsid w:val="00A162E9"/>
    <w:rsid w:val="00A2176E"/>
    <w:rsid w:val="00A256E9"/>
    <w:rsid w:val="00A25BF8"/>
    <w:rsid w:val="00A265DC"/>
    <w:rsid w:val="00A274B0"/>
    <w:rsid w:val="00A315C7"/>
    <w:rsid w:val="00A31BFC"/>
    <w:rsid w:val="00A35AB9"/>
    <w:rsid w:val="00A36AC1"/>
    <w:rsid w:val="00A36D8A"/>
    <w:rsid w:val="00A409CE"/>
    <w:rsid w:val="00A41A39"/>
    <w:rsid w:val="00A4229D"/>
    <w:rsid w:val="00A4231C"/>
    <w:rsid w:val="00A42A0A"/>
    <w:rsid w:val="00A441D0"/>
    <w:rsid w:val="00A516F4"/>
    <w:rsid w:val="00A51BD9"/>
    <w:rsid w:val="00A539A5"/>
    <w:rsid w:val="00A552A5"/>
    <w:rsid w:val="00A558AB"/>
    <w:rsid w:val="00A62446"/>
    <w:rsid w:val="00A62E07"/>
    <w:rsid w:val="00A633E1"/>
    <w:rsid w:val="00A67EE7"/>
    <w:rsid w:val="00A70360"/>
    <w:rsid w:val="00A7077D"/>
    <w:rsid w:val="00A70D2B"/>
    <w:rsid w:val="00A71117"/>
    <w:rsid w:val="00A72952"/>
    <w:rsid w:val="00A74239"/>
    <w:rsid w:val="00A75663"/>
    <w:rsid w:val="00A76988"/>
    <w:rsid w:val="00A76DD5"/>
    <w:rsid w:val="00A83378"/>
    <w:rsid w:val="00A857D9"/>
    <w:rsid w:val="00A936CD"/>
    <w:rsid w:val="00A959AB"/>
    <w:rsid w:val="00A978E0"/>
    <w:rsid w:val="00AA0F99"/>
    <w:rsid w:val="00AA1265"/>
    <w:rsid w:val="00AA21DA"/>
    <w:rsid w:val="00AA2BDB"/>
    <w:rsid w:val="00AA372F"/>
    <w:rsid w:val="00AA3FEF"/>
    <w:rsid w:val="00AA5457"/>
    <w:rsid w:val="00AA745C"/>
    <w:rsid w:val="00AB3C4C"/>
    <w:rsid w:val="00AB3E9E"/>
    <w:rsid w:val="00AB475E"/>
    <w:rsid w:val="00AB5451"/>
    <w:rsid w:val="00AB6EB9"/>
    <w:rsid w:val="00AB74BD"/>
    <w:rsid w:val="00AB7AAE"/>
    <w:rsid w:val="00AC2591"/>
    <w:rsid w:val="00AC2DAE"/>
    <w:rsid w:val="00AC620C"/>
    <w:rsid w:val="00AC6A09"/>
    <w:rsid w:val="00AC6AF2"/>
    <w:rsid w:val="00AC7A2F"/>
    <w:rsid w:val="00AD03E2"/>
    <w:rsid w:val="00AD0F29"/>
    <w:rsid w:val="00AD2E74"/>
    <w:rsid w:val="00AD32A0"/>
    <w:rsid w:val="00AD352A"/>
    <w:rsid w:val="00AD41C0"/>
    <w:rsid w:val="00AD4383"/>
    <w:rsid w:val="00AD7B2D"/>
    <w:rsid w:val="00AE046A"/>
    <w:rsid w:val="00AE1371"/>
    <w:rsid w:val="00AE2E57"/>
    <w:rsid w:val="00AE2F70"/>
    <w:rsid w:val="00AE516C"/>
    <w:rsid w:val="00AE5567"/>
    <w:rsid w:val="00AE5B70"/>
    <w:rsid w:val="00AE663E"/>
    <w:rsid w:val="00AF2BB5"/>
    <w:rsid w:val="00AF4EDB"/>
    <w:rsid w:val="00AF5AB0"/>
    <w:rsid w:val="00AF5CB5"/>
    <w:rsid w:val="00B019F1"/>
    <w:rsid w:val="00B026C5"/>
    <w:rsid w:val="00B03419"/>
    <w:rsid w:val="00B03644"/>
    <w:rsid w:val="00B03F17"/>
    <w:rsid w:val="00B0461C"/>
    <w:rsid w:val="00B06284"/>
    <w:rsid w:val="00B06D85"/>
    <w:rsid w:val="00B07EC7"/>
    <w:rsid w:val="00B10112"/>
    <w:rsid w:val="00B10347"/>
    <w:rsid w:val="00B15498"/>
    <w:rsid w:val="00B15D45"/>
    <w:rsid w:val="00B15E18"/>
    <w:rsid w:val="00B16E89"/>
    <w:rsid w:val="00B2144E"/>
    <w:rsid w:val="00B2165C"/>
    <w:rsid w:val="00B21C3E"/>
    <w:rsid w:val="00B2248B"/>
    <w:rsid w:val="00B239B7"/>
    <w:rsid w:val="00B2627D"/>
    <w:rsid w:val="00B26EA6"/>
    <w:rsid w:val="00B27CBB"/>
    <w:rsid w:val="00B3071C"/>
    <w:rsid w:val="00B308F7"/>
    <w:rsid w:val="00B33B1B"/>
    <w:rsid w:val="00B35666"/>
    <w:rsid w:val="00B36CBA"/>
    <w:rsid w:val="00B37526"/>
    <w:rsid w:val="00B37ECB"/>
    <w:rsid w:val="00B37EEE"/>
    <w:rsid w:val="00B413C9"/>
    <w:rsid w:val="00B4147A"/>
    <w:rsid w:val="00B4286A"/>
    <w:rsid w:val="00B42FC7"/>
    <w:rsid w:val="00B46701"/>
    <w:rsid w:val="00B53270"/>
    <w:rsid w:val="00B53B6F"/>
    <w:rsid w:val="00B55EA1"/>
    <w:rsid w:val="00B57307"/>
    <w:rsid w:val="00B60972"/>
    <w:rsid w:val="00B60C2E"/>
    <w:rsid w:val="00B62C6F"/>
    <w:rsid w:val="00B632E1"/>
    <w:rsid w:val="00B642ED"/>
    <w:rsid w:val="00B64EEE"/>
    <w:rsid w:val="00B67185"/>
    <w:rsid w:val="00B67933"/>
    <w:rsid w:val="00B706E8"/>
    <w:rsid w:val="00B74D13"/>
    <w:rsid w:val="00B80457"/>
    <w:rsid w:val="00B83655"/>
    <w:rsid w:val="00B86F76"/>
    <w:rsid w:val="00B8769B"/>
    <w:rsid w:val="00B8795B"/>
    <w:rsid w:val="00B90670"/>
    <w:rsid w:val="00B921DF"/>
    <w:rsid w:val="00B94BF6"/>
    <w:rsid w:val="00B95EF9"/>
    <w:rsid w:val="00BA0B70"/>
    <w:rsid w:val="00BA1A7E"/>
    <w:rsid w:val="00BA5D63"/>
    <w:rsid w:val="00BA63FD"/>
    <w:rsid w:val="00BA6ADD"/>
    <w:rsid w:val="00BB044D"/>
    <w:rsid w:val="00BB1432"/>
    <w:rsid w:val="00BB46E5"/>
    <w:rsid w:val="00BB4FAC"/>
    <w:rsid w:val="00BB5A92"/>
    <w:rsid w:val="00BB680D"/>
    <w:rsid w:val="00BB709A"/>
    <w:rsid w:val="00BB7C76"/>
    <w:rsid w:val="00BC0089"/>
    <w:rsid w:val="00BC0CB3"/>
    <w:rsid w:val="00BC1644"/>
    <w:rsid w:val="00BC2446"/>
    <w:rsid w:val="00BC408E"/>
    <w:rsid w:val="00BC443E"/>
    <w:rsid w:val="00BC6EB9"/>
    <w:rsid w:val="00BD2146"/>
    <w:rsid w:val="00BD3A95"/>
    <w:rsid w:val="00BD4425"/>
    <w:rsid w:val="00BD4C4A"/>
    <w:rsid w:val="00BD4E23"/>
    <w:rsid w:val="00BD72ED"/>
    <w:rsid w:val="00BD778A"/>
    <w:rsid w:val="00BE03CA"/>
    <w:rsid w:val="00BE0A58"/>
    <w:rsid w:val="00BE2287"/>
    <w:rsid w:val="00BE3EB0"/>
    <w:rsid w:val="00BE4399"/>
    <w:rsid w:val="00BE44E3"/>
    <w:rsid w:val="00BE495B"/>
    <w:rsid w:val="00BE5BE9"/>
    <w:rsid w:val="00BE5E71"/>
    <w:rsid w:val="00BE61D8"/>
    <w:rsid w:val="00BE6E43"/>
    <w:rsid w:val="00BE7580"/>
    <w:rsid w:val="00BE791F"/>
    <w:rsid w:val="00BF26F1"/>
    <w:rsid w:val="00BF3885"/>
    <w:rsid w:val="00BF4AB7"/>
    <w:rsid w:val="00BF5CB5"/>
    <w:rsid w:val="00BF6C25"/>
    <w:rsid w:val="00BF7765"/>
    <w:rsid w:val="00C0105E"/>
    <w:rsid w:val="00C010EA"/>
    <w:rsid w:val="00C0112B"/>
    <w:rsid w:val="00C0213F"/>
    <w:rsid w:val="00C03B56"/>
    <w:rsid w:val="00C03E64"/>
    <w:rsid w:val="00C04846"/>
    <w:rsid w:val="00C0674B"/>
    <w:rsid w:val="00C1111F"/>
    <w:rsid w:val="00C1120A"/>
    <w:rsid w:val="00C127B0"/>
    <w:rsid w:val="00C14B1C"/>
    <w:rsid w:val="00C14E35"/>
    <w:rsid w:val="00C1540E"/>
    <w:rsid w:val="00C16161"/>
    <w:rsid w:val="00C16E1B"/>
    <w:rsid w:val="00C17A44"/>
    <w:rsid w:val="00C22A83"/>
    <w:rsid w:val="00C254EA"/>
    <w:rsid w:val="00C25B49"/>
    <w:rsid w:val="00C266D0"/>
    <w:rsid w:val="00C26BDB"/>
    <w:rsid w:val="00C275E5"/>
    <w:rsid w:val="00C325EB"/>
    <w:rsid w:val="00C33FBB"/>
    <w:rsid w:val="00C34C8D"/>
    <w:rsid w:val="00C36A33"/>
    <w:rsid w:val="00C407EA"/>
    <w:rsid w:val="00C40AC9"/>
    <w:rsid w:val="00C40F99"/>
    <w:rsid w:val="00C416AE"/>
    <w:rsid w:val="00C418AE"/>
    <w:rsid w:val="00C42DF0"/>
    <w:rsid w:val="00C458EC"/>
    <w:rsid w:val="00C45C3F"/>
    <w:rsid w:val="00C45D1C"/>
    <w:rsid w:val="00C515EC"/>
    <w:rsid w:val="00C537D9"/>
    <w:rsid w:val="00C53A2C"/>
    <w:rsid w:val="00C5519B"/>
    <w:rsid w:val="00C562EE"/>
    <w:rsid w:val="00C56587"/>
    <w:rsid w:val="00C572AC"/>
    <w:rsid w:val="00C573C8"/>
    <w:rsid w:val="00C63A81"/>
    <w:rsid w:val="00C653DC"/>
    <w:rsid w:val="00C67429"/>
    <w:rsid w:val="00C67AD2"/>
    <w:rsid w:val="00C71415"/>
    <w:rsid w:val="00C71469"/>
    <w:rsid w:val="00C72747"/>
    <w:rsid w:val="00C73DED"/>
    <w:rsid w:val="00C755A1"/>
    <w:rsid w:val="00C763C4"/>
    <w:rsid w:val="00C775A8"/>
    <w:rsid w:val="00C77C0D"/>
    <w:rsid w:val="00C80E9C"/>
    <w:rsid w:val="00C812DC"/>
    <w:rsid w:val="00C81406"/>
    <w:rsid w:val="00C8266D"/>
    <w:rsid w:val="00C8269E"/>
    <w:rsid w:val="00C84ADF"/>
    <w:rsid w:val="00C9230A"/>
    <w:rsid w:val="00C9298E"/>
    <w:rsid w:val="00C943D1"/>
    <w:rsid w:val="00C9552F"/>
    <w:rsid w:val="00CA0297"/>
    <w:rsid w:val="00CA0C35"/>
    <w:rsid w:val="00CA163E"/>
    <w:rsid w:val="00CA3793"/>
    <w:rsid w:val="00CA60D7"/>
    <w:rsid w:val="00CA6798"/>
    <w:rsid w:val="00CA70F1"/>
    <w:rsid w:val="00CB009A"/>
    <w:rsid w:val="00CB0F96"/>
    <w:rsid w:val="00CB1308"/>
    <w:rsid w:val="00CB1C4F"/>
    <w:rsid w:val="00CB2AED"/>
    <w:rsid w:val="00CB2E41"/>
    <w:rsid w:val="00CB5248"/>
    <w:rsid w:val="00CB79EC"/>
    <w:rsid w:val="00CC037F"/>
    <w:rsid w:val="00CC214B"/>
    <w:rsid w:val="00CC21AB"/>
    <w:rsid w:val="00CC23C7"/>
    <w:rsid w:val="00CC728E"/>
    <w:rsid w:val="00CC7AD9"/>
    <w:rsid w:val="00CD28CB"/>
    <w:rsid w:val="00CD3089"/>
    <w:rsid w:val="00CD6BA9"/>
    <w:rsid w:val="00CE0B30"/>
    <w:rsid w:val="00CE105D"/>
    <w:rsid w:val="00CE2059"/>
    <w:rsid w:val="00CE278D"/>
    <w:rsid w:val="00CE3262"/>
    <w:rsid w:val="00CE341C"/>
    <w:rsid w:val="00CE42E9"/>
    <w:rsid w:val="00CE53AA"/>
    <w:rsid w:val="00CE5657"/>
    <w:rsid w:val="00CE6386"/>
    <w:rsid w:val="00CE67B1"/>
    <w:rsid w:val="00CF0EF2"/>
    <w:rsid w:val="00CF33DC"/>
    <w:rsid w:val="00CF3534"/>
    <w:rsid w:val="00CF58F2"/>
    <w:rsid w:val="00CF76D6"/>
    <w:rsid w:val="00D00313"/>
    <w:rsid w:val="00D005FB"/>
    <w:rsid w:val="00D00639"/>
    <w:rsid w:val="00D03E6A"/>
    <w:rsid w:val="00D04A2A"/>
    <w:rsid w:val="00D06DCB"/>
    <w:rsid w:val="00D10040"/>
    <w:rsid w:val="00D12290"/>
    <w:rsid w:val="00D13B36"/>
    <w:rsid w:val="00D16C6F"/>
    <w:rsid w:val="00D17F7E"/>
    <w:rsid w:val="00D20436"/>
    <w:rsid w:val="00D23422"/>
    <w:rsid w:val="00D26A49"/>
    <w:rsid w:val="00D26E61"/>
    <w:rsid w:val="00D272DD"/>
    <w:rsid w:val="00D31295"/>
    <w:rsid w:val="00D323A1"/>
    <w:rsid w:val="00D35C4A"/>
    <w:rsid w:val="00D360B2"/>
    <w:rsid w:val="00D41BAF"/>
    <w:rsid w:val="00D42871"/>
    <w:rsid w:val="00D4347D"/>
    <w:rsid w:val="00D43AA4"/>
    <w:rsid w:val="00D52A39"/>
    <w:rsid w:val="00D5446E"/>
    <w:rsid w:val="00D57029"/>
    <w:rsid w:val="00D579BE"/>
    <w:rsid w:val="00D613A4"/>
    <w:rsid w:val="00D619B5"/>
    <w:rsid w:val="00D636E7"/>
    <w:rsid w:val="00D63D48"/>
    <w:rsid w:val="00D70FCD"/>
    <w:rsid w:val="00D7153E"/>
    <w:rsid w:val="00D7224C"/>
    <w:rsid w:val="00D740BC"/>
    <w:rsid w:val="00D7411B"/>
    <w:rsid w:val="00D759E2"/>
    <w:rsid w:val="00D7695F"/>
    <w:rsid w:val="00D76DD4"/>
    <w:rsid w:val="00D77659"/>
    <w:rsid w:val="00D776C9"/>
    <w:rsid w:val="00D777A2"/>
    <w:rsid w:val="00D777B6"/>
    <w:rsid w:val="00D8149D"/>
    <w:rsid w:val="00D83F42"/>
    <w:rsid w:val="00D87217"/>
    <w:rsid w:val="00D9057A"/>
    <w:rsid w:val="00D9080B"/>
    <w:rsid w:val="00D938E1"/>
    <w:rsid w:val="00D939A5"/>
    <w:rsid w:val="00D9646A"/>
    <w:rsid w:val="00D969F4"/>
    <w:rsid w:val="00D97BF5"/>
    <w:rsid w:val="00DA0112"/>
    <w:rsid w:val="00DA1EBB"/>
    <w:rsid w:val="00DA2EE6"/>
    <w:rsid w:val="00DA6757"/>
    <w:rsid w:val="00DB31F6"/>
    <w:rsid w:val="00DB357A"/>
    <w:rsid w:val="00DB64D9"/>
    <w:rsid w:val="00DB7817"/>
    <w:rsid w:val="00DB78D6"/>
    <w:rsid w:val="00DB79D5"/>
    <w:rsid w:val="00DC0B5A"/>
    <w:rsid w:val="00DC5450"/>
    <w:rsid w:val="00DC6186"/>
    <w:rsid w:val="00DD047F"/>
    <w:rsid w:val="00DD12E5"/>
    <w:rsid w:val="00DD19ED"/>
    <w:rsid w:val="00DD1CB6"/>
    <w:rsid w:val="00DD212E"/>
    <w:rsid w:val="00DD47BC"/>
    <w:rsid w:val="00DD576D"/>
    <w:rsid w:val="00DD780E"/>
    <w:rsid w:val="00DD784E"/>
    <w:rsid w:val="00DE2D7F"/>
    <w:rsid w:val="00DE467B"/>
    <w:rsid w:val="00DE4E3B"/>
    <w:rsid w:val="00DE6FCF"/>
    <w:rsid w:val="00DE7FA0"/>
    <w:rsid w:val="00DF1007"/>
    <w:rsid w:val="00DF35B9"/>
    <w:rsid w:val="00DF3C7C"/>
    <w:rsid w:val="00DF516D"/>
    <w:rsid w:val="00DF5B1D"/>
    <w:rsid w:val="00DF61DA"/>
    <w:rsid w:val="00DF7BF7"/>
    <w:rsid w:val="00E00FE1"/>
    <w:rsid w:val="00E010DC"/>
    <w:rsid w:val="00E01C4E"/>
    <w:rsid w:val="00E05A8E"/>
    <w:rsid w:val="00E073FD"/>
    <w:rsid w:val="00E07E5C"/>
    <w:rsid w:val="00E10143"/>
    <w:rsid w:val="00E11751"/>
    <w:rsid w:val="00E11777"/>
    <w:rsid w:val="00E120B1"/>
    <w:rsid w:val="00E148E3"/>
    <w:rsid w:val="00E162A5"/>
    <w:rsid w:val="00E1756F"/>
    <w:rsid w:val="00E20F22"/>
    <w:rsid w:val="00E247EA"/>
    <w:rsid w:val="00E265FF"/>
    <w:rsid w:val="00E277C5"/>
    <w:rsid w:val="00E27C4E"/>
    <w:rsid w:val="00E304AE"/>
    <w:rsid w:val="00E324A1"/>
    <w:rsid w:val="00E327AE"/>
    <w:rsid w:val="00E32A2B"/>
    <w:rsid w:val="00E33729"/>
    <w:rsid w:val="00E376F0"/>
    <w:rsid w:val="00E40B1E"/>
    <w:rsid w:val="00E41ACD"/>
    <w:rsid w:val="00E41FB3"/>
    <w:rsid w:val="00E43E33"/>
    <w:rsid w:val="00E441AE"/>
    <w:rsid w:val="00E443F1"/>
    <w:rsid w:val="00E45910"/>
    <w:rsid w:val="00E46052"/>
    <w:rsid w:val="00E46232"/>
    <w:rsid w:val="00E46B3C"/>
    <w:rsid w:val="00E5079B"/>
    <w:rsid w:val="00E56764"/>
    <w:rsid w:val="00E60B9C"/>
    <w:rsid w:val="00E633A2"/>
    <w:rsid w:val="00E63576"/>
    <w:rsid w:val="00E639F7"/>
    <w:rsid w:val="00E64B99"/>
    <w:rsid w:val="00E679FD"/>
    <w:rsid w:val="00E73B54"/>
    <w:rsid w:val="00E75C30"/>
    <w:rsid w:val="00E76E25"/>
    <w:rsid w:val="00E80D43"/>
    <w:rsid w:val="00E8287B"/>
    <w:rsid w:val="00E82F5C"/>
    <w:rsid w:val="00E83526"/>
    <w:rsid w:val="00E86DAC"/>
    <w:rsid w:val="00E909CD"/>
    <w:rsid w:val="00E90B9A"/>
    <w:rsid w:val="00E90C01"/>
    <w:rsid w:val="00E91225"/>
    <w:rsid w:val="00E92CA0"/>
    <w:rsid w:val="00E96007"/>
    <w:rsid w:val="00E96FA3"/>
    <w:rsid w:val="00EA1269"/>
    <w:rsid w:val="00EA2410"/>
    <w:rsid w:val="00EA2495"/>
    <w:rsid w:val="00EA3321"/>
    <w:rsid w:val="00EA486E"/>
    <w:rsid w:val="00EA4D7C"/>
    <w:rsid w:val="00EA55FE"/>
    <w:rsid w:val="00EA74FF"/>
    <w:rsid w:val="00EB07DC"/>
    <w:rsid w:val="00EB1ECE"/>
    <w:rsid w:val="00EB5D8D"/>
    <w:rsid w:val="00EB64B0"/>
    <w:rsid w:val="00EB67F6"/>
    <w:rsid w:val="00EC17CD"/>
    <w:rsid w:val="00EC224E"/>
    <w:rsid w:val="00EC37CC"/>
    <w:rsid w:val="00EC45CF"/>
    <w:rsid w:val="00EC4CF8"/>
    <w:rsid w:val="00EC549B"/>
    <w:rsid w:val="00EC5E4E"/>
    <w:rsid w:val="00ED003A"/>
    <w:rsid w:val="00ED18C0"/>
    <w:rsid w:val="00ED2360"/>
    <w:rsid w:val="00ED33E9"/>
    <w:rsid w:val="00ED538D"/>
    <w:rsid w:val="00ED59C4"/>
    <w:rsid w:val="00ED7FEC"/>
    <w:rsid w:val="00EE16FE"/>
    <w:rsid w:val="00EE1832"/>
    <w:rsid w:val="00EE1A28"/>
    <w:rsid w:val="00EF0377"/>
    <w:rsid w:val="00EF1EB4"/>
    <w:rsid w:val="00EF2897"/>
    <w:rsid w:val="00EF4CDE"/>
    <w:rsid w:val="00EF5E2A"/>
    <w:rsid w:val="00EF73ED"/>
    <w:rsid w:val="00F010A9"/>
    <w:rsid w:val="00F01347"/>
    <w:rsid w:val="00F04D6C"/>
    <w:rsid w:val="00F05728"/>
    <w:rsid w:val="00F05C4C"/>
    <w:rsid w:val="00F07AEB"/>
    <w:rsid w:val="00F155E3"/>
    <w:rsid w:val="00F23130"/>
    <w:rsid w:val="00F259E8"/>
    <w:rsid w:val="00F25A68"/>
    <w:rsid w:val="00F25AF0"/>
    <w:rsid w:val="00F26377"/>
    <w:rsid w:val="00F2664D"/>
    <w:rsid w:val="00F304E3"/>
    <w:rsid w:val="00F30C0A"/>
    <w:rsid w:val="00F31219"/>
    <w:rsid w:val="00F31B6C"/>
    <w:rsid w:val="00F3318F"/>
    <w:rsid w:val="00F33BD7"/>
    <w:rsid w:val="00F3640F"/>
    <w:rsid w:val="00F37664"/>
    <w:rsid w:val="00F456FD"/>
    <w:rsid w:val="00F45762"/>
    <w:rsid w:val="00F45AB3"/>
    <w:rsid w:val="00F45D2D"/>
    <w:rsid w:val="00F46622"/>
    <w:rsid w:val="00F47445"/>
    <w:rsid w:val="00F504EC"/>
    <w:rsid w:val="00F53F8D"/>
    <w:rsid w:val="00F55AA1"/>
    <w:rsid w:val="00F55B70"/>
    <w:rsid w:val="00F56C02"/>
    <w:rsid w:val="00F57044"/>
    <w:rsid w:val="00F57B0C"/>
    <w:rsid w:val="00F6425E"/>
    <w:rsid w:val="00F6606B"/>
    <w:rsid w:val="00F71E23"/>
    <w:rsid w:val="00F7382F"/>
    <w:rsid w:val="00F73C1F"/>
    <w:rsid w:val="00F7416F"/>
    <w:rsid w:val="00F7484E"/>
    <w:rsid w:val="00F76FA3"/>
    <w:rsid w:val="00F8128B"/>
    <w:rsid w:val="00F8199C"/>
    <w:rsid w:val="00F821F4"/>
    <w:rsid w:val="00F8262D"/>
    <w:rsid w:val="00F83253"/>
    <w:rsid w:val="00F8643C"/>
    <w:rsid w:val="00F86C6A"/>
    <w:rsid w:val="00F91B7F"/>
    <w:rsid w:val="00F92491"/>
    <w:rsid w:val="00F9332A"/>
    <w:rsid w:val="00F939BC"/>
    <w:rsid w:val="00F9448F"/>
    <w:rsid w:val="00F95497"/>
    <w:rsid w:val="00F9581C"/>
    <w:rsid w:val="00F95DF5"/>
    <w:rsid w:val="00F95F1A"/>
    <w:rsid w:val="00F9745C"/>
    <w:rsid w:val="00FA02B6"/>
    <w:rsid w:val="00FA1C50"/>
    <w:rsid w:val="00FA36EE"/>
    <w:rsid w:val="00FA4C39"/>
    <w:rsid w:val="00FA540E"/>
    <w:rsid w:val="00FA5E16"/>
    <w:rsid w:val="00FA62B3"/>
    <w:rsid w:val="00FA6A8B"/>
    <w:rsid w:val="00FB280F"/>
    <w:rsid w:val="00FB3347"/>
    <w:rsid w:val="00FB44FC"/>
    <w:rsid w:val="00FB4CDF"/>
    <w:rsid w:val="00FB54B1"/>
    <w:rsid w:val="00FB7E68"/>
    <w:rsid w:val="00FC1DC4"/>
    <w:rsid w:val="00FC2F49"/>
    <w:rsid w:val="00FC359B"/>
    <w:rsid w:val="00FC524A"/>
    <w:rsid w:val="00FC5781"/>
    <w:rsid w:val="00FC7145"/>
    <w:rsid w:val="00FC76FC"/>
    <w:rsid w:val="00FD00AF"/>
    <w:rsid w:val="00FD0E4F"/>
    <w:rsid w:val="00FD1609"/>
    <w:rsid w:val="00FD21B5"/>
    <w:rsid w:val="00FD3A4B"/>
    <w:rsid w:val="00FD6180"/>
    <w:rsid w:val="00FD6561"/>
    <w:rsid w:val="00FD7028"/>
    <w:rsid w:val="00FE0623"/>
    <w:rsid w:val="00FE0F1B"/>
    <w:rsid w:val="00FE2703"/>
    <w:rsid w:val="00FE4F61"/>
    <w:rsid w:val="00FE5BC8"/>
    <w:rsid w:val="00FE77FF"/>
    <w:rsid w:val="00FF1D3F"/>
    <w:rsid w:val="00FF6A5C"/>
    <w:rsid w:val="00FF7A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86A6D"/>
  <w15:docId w15:val="{D78D7813-D2DF-4822-A370-43382EB6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iPriority w:val="99"/>
    <w:unhideWhenUsed/>
    <w:rsid w:val="00894C55"/>
    <w:rPr>
      <w:color w:val="0000FF"/>
      <w:u w:val="single"/>
    </w:rPr>
  </w:style>
  <w:style w:type="paragraph" w:customStyle="1" w:styleId="tvhtml">
    <w:name w:val="tv_html"/>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C55"/>
  </w:style>
  <w:style w:type="paragraph" w:styleId="Kjene">
    <w:name w:val="footer"/>
    <w:basedOn w:val="Parasts"/>
    <w:link w:val="KjeneRakstz"/>
    <w:uiPriority w:val="99"/>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paragraph" w:customStyle="1" w:styleId="naisf">
    <w:name w:val="naisf"/>
    <w:basedOn w:val="Parasts"/>
    <w:rsid w:val="009F3690"/>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Vresteksts">
    <w:name w:val="footnote text"/>
    <w:basedOn w:val="Parasts"/>
    <w:link w:val="VrestekstsRakstz"/>
    <w:uiPriority w:val="99"/>
    <w:semiHidden/>
    <w:unhideWhenUsed/>
    <w:rsid w:val="00256CB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56CBD"/>
    <w:rPr>
      <w:sz w:val="20"/>
      <w:szCs w:val="20"/>
    </w:rPr>
  </w:style>
  <w:style w:type="paragraph" w:styleId="Sarakstarindkopa">
    <w:name w:val="List Paragraph"/>
    <w:basedOn w:val="Parasts"/>
    <w:uiPriority w:val="34"/>
    <w:qFormat/>
    <w:rsid w:val="00256CBD"/>
    <w:pPr>
      <w:spacing w:line="256" w:lineRule="auto"/>
      <w:ind w:left="720"/>
      <w:contextualSpacing/>
    </w:pPr>
  </w:style>
  <w:style w:type="character" w:styleId="Vresatsauce">
    <w:name w:val="footnote reference"/>
    <w:basedOn w:val="Noklusjumarindkopasfonts"/>
    <w:semiHidden/>
    <w:unhideWhenUsed/>
    <w:rsid w:val="00256CBD"/>
    <w:rPr>
      <w:vertAlign w:val="superscript"/>
    </w:rPr>
  </w:style>
  <w:style w:type="character" w:styleId="Izteiksmgs">
    <w:name w:val="Strong"/>
    <w:basedOn w:val="Noklusjumarindkopasfonts"/>
    <w:uiPriority w:val="22"/>
    <w:qFormat/>
    <w:rsid w:val="00256CBD"/>
    <w:rPr>
      <w:b/>
      <w:bCs/>
    </w:rPr>
  </w:style>
  <w:style w:type="character" w:customStyle="1" w:styleId="spelle">
    <w:name w:val="spelle"/>
    <w:basedOn w:val="Noklusjumarindkopasfonts"/>
    <w:rsid w:val="005F2367"/>
  </w:style>
  <w:style w:type="character" w:styleId="Izclums">
    <w:name w:val="Emphasis"/>
    <w:basedOn w:val="Noklusjumarindkopasfonts"/>
    <w:uiPriority w:val="20"/>
    <w:qFormat/>
    <w:rsid w:val="00FA02B6"/>
    <w:rPr>
      <w:i/>
      <w:iCs/>
    </w:rPr>
  </w:style>
  <w:style w:type="paragraph" w:customStyle="1" w:styleId="tv213">
    <w:name w:val="tv213"/>
    <w:basedOn w:val="Parasts"/>
    <w:rsid w:val="00552E6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unhideWhenUsed/>
    <w:rsid w:val="009452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825675"/>
    <w:pPr>
      <w:spacing w:before="150" w:after="150" w:line="240" w:lineRule="auto"/>
      <w:jc w:val="center"/>
    </w:pPr>
    <w:rPr>
      <w:rFonts w:ascii="Times New Roman" w:eastAsia="Times New Roman" w:hAnsi="Times New Roman" w:cs="Times New Roman"/>
      <w:b/>
      <w:bCs/>
      <w:sz w:val="24"/>
      <w:szCs w:val="24"/>
      <w:lang w:eastAsia="lv-LV"/>
    </w:rPr>
  </w:style>
  <w:style w:type="character" w:styleId="Komentraatsauce">
    <w:name w:val="annotation reference"/>
    <w:basedOn w:val="Noklusjumarindkopasfonts"/>
    <w:uiPriority w:val="99"/>
    <w:semiHidden/>
    <w:unhideWhenUsed/>
    <w:rsid w:val="00FD1609"/>
    <w:rPr>
      <w:sz w:val="16"/>
      <w:szCs w:val="16"/>
    </w:rPr>
  </w:style>
  <w:style w:type="paragraph" w:styleId="Komentrateksts">
    <w:name w:val="annotation text"/>
    <w:basedOn w:val="Parasts"/>
    <w:link w:val="KomentratekstsRakstz"/>
    <w:uiPriority w:val="99"/>
    <w:unhideWhenUsed/>
    <w:rsid w:val="00FD1609"/>
    <w:pPr>
      <w:spacing w:line="240" w:lineRule="auto"/>
    </w:pPr>
    <w:rPr>
      <w:sz w:val="20"/>
      <w:szCs w:val="20"/>
    </w:rPr>
  </w:style>
  <w:style w:type="character" w:customStyle="1" w:styleId="KomentratekstsRakstz">
    <w:name w:val="Komentāra teksts Rakstz."/>
    <w:basedOn w:val="Noklusjumarindkopasfonts"/>
    <w:link w:val="Komentrateksts"/>
    <w:uiPriority w:val="99"/>
    <w:rsid w:val="00FD1609"/>
    <w:rPr>
      <w:sz w:val="20"/>
      <w:szCs w:val="20"/>
    </w:rPr>
  </w:style>
  <w:style w:type="paragraph" w:styleId="Komentratma">
    <w:name w:val="annotation subject"/>
    <w:basedOn w:val="Komentrateksts"/>
    <w:next w:val="Komentrateksts"/>
    <w:link w:val="KomentratmaRakstz"/>
    <w:uiPriority w:val="99"/>
    <w:semiHidden/>
    <w:unhideWhenUsed/>
    <w:rsid w:val="00FD1609"/>
    <w:rPr>
      <w:b/>
      <w:bCs/>
    </w:rPr>
  </w:style>
  <w:style w:type="character" w:customStyle="1" w:styleId="KomentratmaRakstz">
    <w:name w:val="Komentāra tēma Rakstz."/>
    <w:basedOn w:val="KomentratekstsRakstz"/>
    <w:link w:val="Komentratma"/>
    <w:uiPriority w:val="99"/>
    <w:semiHidden/>
    <w:rsid w:val="00FD1609"/>
    <w:rPr>
      <w:b/>
      <w:bCs/>
      <w:sz w:val="20"/>
      <w:szCs w:val="20"/>
    </w:rPr>
  </w:style>
  <w:style w:type="paragraph" w:customStyle="1" w:styleId="StyleRight">
    <w:name w:val="Style Right"/>
    <w:basedOn w:val="Parasts"/>
    <w:rsid w:val="00FE0623"/>
    <w:pPr>
      <w:spacing w:after="120" w:line="240" w:lineRule="auto"/>
      <w:ind w:firstLine="720"/>
      <w:jc w:val="right"/>
    </w:pPr>
    <w:rPr>
      <w:rFonts w:ascii="Times New Roman" w:eastAsia="Times New Roman" w:hAnsi="Times New Roman" w:cs="Times New Roman"/>
      <w:sz w:val="28"/>
      <w:szCs w:val="28"/>
    </w:rPr>
  </w:style>
  <w:style w:type="character" w:customStyle="1" w:styleId="Neatrisintapieminana1">
    <w:name w:val="Neatrisināta pieminēšana1"/>
    <w:basedOn w:val="Noklusjumarindkopasfonts"/>
    <w:uiPriority w:val="99"/>
    <w:semiHidden/>
    <w:unhideWhenUsed/>
    <w:rsid w:val="00C9298E"/>
    <w:rPr>
      <w:color w:val="605E5C"/>
      <w:shd w:val="clear" w:color="auto" w:fill="E1DFDD"/>
    </w:rPr>
  </w:style>
  <w:style w:type="character" w:customStyle="1" w:styleId="st1">
    <w:name w:val="st1"/>
    <w:basedOn w:val="Noklusjumarindkopasfonts"/>
    <w:rsid w:val="003C4F92"/>
  </w:style>
  <w:style w:type="paragraph" w:customStyle="1" w:styleId="tv2132">
    <w:name w:val="tv2132"/>
    <w:basedOn w:val="Parasts"/>
    <w:rsid w:val="00B06D85"/>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CM1">
    <w:name w:val="CM1"/>
    <w:basedOn w:val="Parasts"/>
    <w:next w:val="Parasts"/>
    <w:uiPriority w:val="99"/>
    <w:rsid w:val="004B6458"/>
    <w:pPr>
      <w:autoSpaceDE w:val="0"/>
      <w:autoSpaceDN w:val="0"/>
      <w:adjustRightInd w:val="0"/>
      <w:spacing w:after="0" w:line="240" w:lineRule="auto"/>
    </w:pPr>
    <w:rPr>
      <w:rFonts w:ascii="EUAlbertina" w:hAnsi="EUAlbertina"/>
      <w:sz w:val="24"/>
      <w:szCs w:val="24"/>
    </w:rPr>
  </w:style>
  <w:style w:type="paragraph" w:customStyle="1" w:styleId="CM3">
    <w:name w:val="CM3"/>
    <w:basedOn w:val="Parasts"/>
    <w:next w:val="Parasts"/>
    <w:uiPriority w:val="99"/>
    <w:rsid w:val="004B6458"/>
    <w:pPr>
      <w:autoSpaceDE w:val="0"/>
      <w:autoSpaceDN w:val="0"/>
      <w:adjustRightInd w:val="0"/>
      <w:spacing w:after="0" w:line="240" w:lineRule="auto"/>
    </w:pPr>
    <w:rPr>
      <w:rFonts w:ascii="EUAlbertina" w:hAnsi="EUAlbertina"/>
      <w:sz w:val="24"/>
      <w:szCs w:val="24"/>
    </w:rPr>
  </w:style>
  <w:style w:type="paragraph" w:styleId="Vienkrsteksts">
    <w:name w:val="Plain Text"/>
    <w:basedOn w:val="Parasts"/>
    <w:link w:val="VienkrstekstsRakstz"/>
    <w:uiPriority w:val="99"/>
    <w:semiHidden/>
    <w:unhideWhenUsed/>
    <w:rsid w:val="0094218A"/>
    <w:pPr>
      <w:spacing w:after="0" w:line="240" w:lineRule="auto"/>
    </w:pPr>
    <w:rPr>
      <w:rFonts w:ascii="Calibri" w:hAnsi="Calibri" w:cs="Calibri"/>
    </w:rPr>
  </w:style>
  <w:style w:type="character" w:customStyle="1" w:styleId="VienkrstekstsRakstz">
    <w:name w:val="Vienkāršs teksts Rakstz."/>
    <w:basedOn w:val="Noklusjumarindkopasfonts"/>
    <w:link w:val="Vienkrsteksts"/>
    <w:uiPriority w:val="99"/>
    <w:semiHidden/>
    <w:rsid w:val="0094218A"/>
    <w:rPr>
      <w:rFonts w:ascii="Calibri" w:hAnsi="Calibri" w:cs="Calibri"/>
    </w:rPr>
  </w:style>
  <w:style w:type="paragraph" w:customStyle="1" w:styleId="naisc">
    <w:name w:val="naisc"/>
    <w:basedOn w:val="Parasts"/>
    <w:rsid w:val="0057302E"/>
    <w:pPr>
      <w:spacing w:before="75" w:after="75" w:line="240" w:lineRule="auto"/>
      <w:jc w:val="center"/>
    </w:pPr>
    <w:rPr>
      <w:rFonts w:ascii="Times New Roman" w:eastAsia="Times New Roman" w:hAnsi="Times New Roman" w:cs="Times New Roman"/>
      <w:sz w:val="24"/>
      <w:szCs w:val="24"/>
      <w:lang w:eastAsia="lv-LV"/>
    </w:rPr>
  </w:style>
  <w:style w:type="paragraph" w:customStyle="1" w:styleId="print2">
    <w:name w:val="print2"/>
    <w:basedOn w:val="Parasts"/>
    <w:rsid w:val="0057302E"/>
    <w:pPr>
      <w:pBdr>
        <w:bottom w:val="single" w:sz="6" w:space="0" w:color="59595B"/>
      </w:pBdr>
      <w:spacing w:after="0" w:line="435" w:lineRule="atLeast"/>
    </w:pPr>
    <w:rPr>
      <w:rFonts w:ascii="Times New Roman" w:eastAsia="Times New Roman" w:hAnsi="Times New Roman" w:cs="Times New Roman"/>
      <w:b/>
      <w:bCs/>
      <w:color w:val="FFFFFF"/>
      <w:sz w:val="20"/>
      <w:szCs w:val="20"/>
      <w:lang w:eastAsia="lv-LV"/>
    </w:rPr>
  </w:style>
  <w:style w:type="paragraph" w:customStyle="1" w:styleId="pdf2">
    <w:name w:val="pdf2"/>
    <w:basedOn w:val="Parasts"/>
    <w:rsid w:val="0057302E"/>
    <w:pPr>
      <w:pBdr>
        <w:bottom w:val="single" w:sz="6" w:space="0" w:color="59595B"/>
      </w:pBdr>
      <w:spacing w:after="0" w:line="435" w:lineRule="atLeast"/>
    </w:pPr>
    <w:rPr>
      <w:rFonts w:ascii="Times New Roman" w:eastAsia="Times New Roman" w:hAnsi="Times New Roman" w:cs="Times New Roman"/>
      <w:b/>
      <w:bCs/>
      <w:color w:val="FFFFFF"/>
      <w:sz w:val="20"/>
      <w:szCs w:val="20"/>
      <w:lang w:eastAsia="lv-LV"/>
    </w:rPr>
  </w:style>
  <w:style w:type="paragraph" w:customStyle="1" w:styleId="pin-nan2">
    <w:name w:val="pin-nan2"/>
    <w:basedOn w:val="Parasts"/>
    <w:rsid w:val="0057302E"/>
    <w:pPr>
      <w:pBdr>
        <w:bottom w:val="single" w:sz="6" w:space="0" w:color="59595B"/>
      </w:pBdr>
      <w:spacing w:after="0" w:line="435" w:lineRule="atLeast"/>
    </w:pPr>
    <w:rPr>
      <w:rFonts w:ascii="Times New Roman" w:eastAsia="Times New Roman" w:hAnsi="Times New Roman" w:cs="Times New Roman"/>
      <w:b/>
      <w:bCs/>
      <w:color w:val="FFFFFF"/>
      <w:sz w:val="20"/>
      <w:szCs w:val="20"/>
      <w:lang w:eastAsia="lv-LV"/>
    </w:rPr>
  </w:style>
  <w:style w:type="paragraph" w:customStyle="1" w:styleId="quote2">
    <w:name w:val="quote2"/>
    <w:basedOn w:val="Parasts"/>
    <w:rsid w:val="0057302E"/>
    <w:pPr>
      <w:pBdr>
        <w:bottom w:val="single" w:sz="6" w:space="0" w:color="59595B"/>
      </w:pBdr>
      <w:spacing w:after="0" w:line="435" w:lineRule="atLeast"/>
    </w:pPr>
    <w:rPr>
      <w:rFonts w:ascii="Times New Roman" w:eastAsia="Times New Roman" w:hAnsi="Times New Roman" w:cs="Times New Roman"/>
      <w:b/>
      <w:bCs/>
      <w:color w:val="FFFFFF"/>
      <w:sz w:val="20"/>
      <w:szCs w:val="20"/>
      <w:lang w:eastAsia="lv-LV"/>
    </w:rPr>
  </w:style>
  <w:style w:type="character" w:customStyle="1" w:styleId="Neatrisintapieminana2">
    <w:name w:val="Neatrisināta pieminēšana2"/>
    <w:basedOn w:val="Noklusjumarindkopasfonts"/>
    <w:uiPriority w:val="99"/>
    <w:semiHidden/>
    <w:unhideWhenUsed/>
    <w:rsid w:val="00C537D9"/>
    <w:rPr>
      <w:color w:val="605E5C"/>
      <w:shd w:val="clear" w:color="auto" w:fill="E1DFDD"/>
    </w:rPr>
  </w:style>
  <w:style w:type="character" w:styleId="Neatrisintapieminana">
    <w:name w:val="Unresolved Mention"/>
    <w:basedOn w:val="Noklusjumarindkopasfonts"/>
    <w:uiPriority w:val="99"/>
    <w:semiHidden/>
    <w:unhideWhenUsed/>
    <w:rsid w:val="00BA0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523">
      <w:bodyDiv w:val="1"/>
      <w:marLeft w:val="0"/>
      <w:marRight w:val="0"/>
      <w:marTop w:val="0"/>
      <w:marBottom w:val="0"/>
      <w:divBdr>
        <w:top w:val="none" w:sz="0" w:space="0" w:color="auto"/>
        <w:left w:val="none" w:sz="0" w:space="0" w:color="auto"/>
        <w:bottom w:val="none" w:sz="0" w:space="0" w:color="auto"/>
        <w:right w:val="none" w:sz="0" w:space="0" w:color="auto"/>
      </w:divBdr>
      <w:divsChild>
        <w:div w:id="1472596943">
          <w:marLeft w:val="0"/>
          <w:marRight w:val="0"/>
          <w:marTop w:val="240"/>
          <w:marBottom w:val="0"/>
          <w:divBdr>
            <w:top w:val="none" w:sz="0" w:space="0" w:color="auto"/>
            <w:left w:val="none" w:sz="0" w:space="0" w:color="auto"/>
            <w:bottom w:val="none" w:sz="0" w:space="0" w:color="auto"/>
            <w:right w:val="none" w:sz="0" w:space="0" w:color="auto"/>
          </w:divBdr>
        </w:div>
      </w:divsChild>
    </w:div>
    <w:div w:id="20935727">
      <w:bodyDiv w:val="1"/>
      <w:marLeft w:val="0"/>
      <w:marRight w:val="0"/>
      <w:marTop w:val="0"/>
      <w:marBottom w:val="0"/>
      <w:divBdr>
        <w:top w:val="none" w:sz="0" w:space="0" w:color="auto"/>
        <w:left w:val="none" w:sz="0" w:space="0" w:color="auto"/>
        <w:bottom w:val="none" w:sz="0" w:space="0" w:color="auto"/>
        <w:right w:val="none" w:sz="0" w:space="0" w:color="auto"/>
      </w:divBdr>
    </w:div>
    <w:div w:id="60561095">
      <w:bodyDiv w:val="1"/>
      <w:marLeft w:val="0"/>
      <w:marRight w:val="0"/>
      <w:marTop w:val="0"/>
      <w:marBottom w:val="0"/>
      <w:divBdr>
        <w:top w:val="none" w:sz="0" w:space="0" w:color="auto"/>
        <w:left w:val="none" w:sz="0" w:space="0" w:color="auto"/>
        <w:bottom w:val="none" w:sz="0" w:space="0" w:color="auto"/>
        <w:right w:val="none" w:sz="0" w:space="0" w:color="auto"/>
      </w:divBdr>
    </w:div>
    <w:div w:id="81418570">
      <w:bodyDiv w:val="1"/>
      <w:marLeft w:val="0"/>
      <w:marRight w:val="0"/>
      <w:marTop w:val="0"/>
      <w:marBottom w:val="0"/>
      <w:divBdr>
        <w:top w:val="none" w:sz="0" w:space="0" w:color="auto"/>
        <w:left w:val="none" w:sz="0" w:space="0" w:color="auto"/>
        <w:bottom w:val="none" w:sz="0" w:space="0" w:color="auto"/>
        <w:right w:val="none" w:sz="0" w:space="0" w:color="auto"/>
      </w:divBdr>
    </w:div>
    <w:div w:id="110518291">
      <w:bodyDiv w:val="1"/>
      <w:marLeft w:val="0"/>
      <w:marRight w:val="0"/>
      <w:marTop w:val="0"/>
      <w:marBottom w:val="0"/>
      <w:divBdr>
        <w:top w:val="none" w:sz="0" w:space="0" w:color="auto"/>
        <w:left w:val="none" w:sz="0" w:space="0" w:color="auto"/>
        <w:bottom w:val="none" w:sz="0" w:space="0" w:color="auto"/>
        <w:right w:val="none" w:sz="0" w:space="0" w:color="auto"/>
      </w:divBdr>
    </w:div>
    <w:div w:id="116804230">
      <w:bodyDiv w:val="1"/>
      <w:marLeft w:val="0"/>
      <w:marRight w:val="0"/>
      <w:marTop w:val="0"/>
      <w:marBottom w:val="0"/>
      <w:divBdr>
        <w:top w:val="none" w:sz="0" w:space="0" w:color="auto"/>
        <w:left w:val="none" w:sz="0" w:space="0" w:color="auto"/>
        <w:bottom w:val="none" w:sz="0" w:space="0" w:color="auto"/>
        <w:right w:val="none" w:sz="0" w:space="0" w:color="auto"/>
      </w:divBdr>
      <w:divsChild>
        <w:div w:id="1293946504">
          <w:marLeft w:val="0"/>
          <w:marRight w:val="0"/>
          <w:marTop w:val="0"/>
          <w:marBottom w:val="0"/>
          <w:divBdr>
            <w:top w:val="none" w:sz="0" w:space="0" w:color="auto"/>
            <w:left w:val="none" w:sz="0" w:space="0" w:color="auto"/>
            <w:bottom w:val="none" w:sz="0" w:space="0" w:color="auto"/>
            <w:right w:val="none" w:sz="0" w:space="0" w:color="auto"/>
          </w:divBdr>
          <w:divsChild>
            <w:div w:id="2068406921">
              <w:marLeft w:val="0"/>
              <w:marRight w:val="0"/>
              <w:marTop w:val="0"/>
              <w:marBottom w:val="0"/>
              <w:divBdr>
                <w:top w:val="none" w:sz="0" w:space="0" w:color="auto"/>
                <w:left w:val="none" w:sz="0" w:space="0" w:color="auto"/>
                <w:bottom w:val="none" w:sz="0" w:space="0" w:color="auto"/>
                <w:right w:val="none" w:sz="0" w:space="0" w:color="auto"/>
              </w:divBdr>
              <w:divsChild>
                <w:div w:id="409238099">
                  <w:marLeft w:val="0"/>
                  <w:marRight w:val="0"/>
                  <w:marTop w:val="0"/>
                  <w:marBottom w:val="0"/>
                  <w:divBdr>
                    <w:top w:val="none" w:sz="0" w:space="0" w:color="auto"/>
                    <w:left w:val="none" w:sz="0" w:space="0" w:color="auto"/>
                    <w:bottom w:val="none" w:sz="0" w:space="0" w:color="auto"/>
                    <w:right w:val="none" w:sz="0" w:space="0" w:color="auto"/>
                  </w:divBdr>
                  <w:divsChild>
                    <w:div w:id="1655380224">
                      <w:marLeft w:val="0"/>
                      <w:marRight w:val="0"/>
                      <w:marTop w:val="0"/>
                      <w:marBottom w:val="0"/>
                      <w:divBdr>
                        <w:top w:val="none" w:sz="0" w:space="0" w:color="auto"/>
                        <w:left w:val="none" w:sz="0" w:space="0" w:color="auto"/>
                        <w:bottom w:val="none" w:sz="0" w:space="0" w:color="auto"/>
                        <w:right w:val="none" w:sz="0" w:space="0" w:color="auto"/>
                      </w:divBdr>
                      <w:divsChild>
                        <w:div w:id="1210415220">
                          <w:marLeft w:val="0"/>
                          <w:marRight w:val="0"/>
                          <w:marTop w:val="0"/>
                          <w:marBottom w:val="0"/>
                          <w:divBdr>
                            <w:top w:val="none" w:sz="0" w:space="0" w:color="auto"/>
                            <w:left w:val="none" w:sz="0" w:space="0" w:color="auto"/>
                            <w:bottom w:val="none" w:sz="0" w:space="0" w:color="auto"/>
                            <w:right w:val="none" w:sz="0" w:space="0" w:color="auto"/>
                          </w:divBdr>
                          <w:divsChild>
                            <w:div w:id="5194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4559407">
      <w:bodyDiv w:val="1"/>
      <w:marLeft w:val="0"/>
      <w:marRight w:val="0"/>
      <w:marTop w:val="0"/>
      <w:marBottom w:val="0"/>
      <w:divBdr>
        <w:top w:val="none" w:sz="0" w:space="0" w:color="auto"/>
        <w:left w:val="none" w:sz="0" w:space="0" w:color="auto"/>
        <w:bottom w:val="none" w:sz="0" w:space="0" w:color="auto"/>
        <w:right w:val="none" w:sz="0" w:space="0" w:color="auto"/>
      </w:divBdr>
    </w:div>
    <w:div w:id="246771914">
      <w:bodyDiv w:val="1"/>
      <w:marLeft w:val="0"/>
      <w:marRight w:val="0"/>
      <w:marTop w:val="0"/>
      <w:marBottom w:val="0"/>
      <w:divBdr>
        <w:top w:val="none" w:sz="0" w:space="0" w:color="auto"/>
        <w:left w:val="none" w:sz="0" w:space="0" w:color="auto"/>
        <w:bottom w:val="none" w:sz="0" w:space="0" w:color="auto"/>
        <w:right w:val="none" w:sz="0" w:space="0" w:color="auto"/>
      </w:divBdr>
      <w:divsChild>
        <w:div w:id="808977709">
          <w:marLeft w:val="0"/>
          <w:marRight w:val="0"/>
          <w:marTop w:val="0"/>
          <w:marBottom w:val="0"/>
          <w:divBdr>
            <w:top w:val="none" w:sz="0" w:space="0" w:color="auto"/>
            <w:left w:val="none" w:sz="0" w:space="0" w:color="auto"/>
            <w:bottom w:val="none" w:sz="0" w:space="0" w:color="auto"/>
            <w:right w:val="none" w:sz="0" w:space="0" w:color="auto"/>
          </w:divBdr>
          <w:divsChild>
            <w:div w:id="1873153420">
              <w:marLeft w:val="0"/>
              <w:marRight w:val="0"/>
              <w:marTop w:val="0"/>
              <w:marBottom w:val="0"/>
              <w:divBdr>
                <w:top w:val="none" w:sz="0" w:space="0" w:color="auto"/>
                <w:left w:val="none" w:sz="0" w:space="0" w:color="auto"/>
                <w:bottom w:val="none" w:sz="0" w:space="0" w:color="auto"/>
                <w:right w:val="none" w:sz="0" w:space="0" w:color="auto"/>
              </w:divBdr>
              <w:divsChild>
                <w:div w:id="1399553042">
                  <w:marLeft w:val="0"/>
                  <w:marRight w:val="0"/>
                  <w:marTop w:val="0"/>
                  <w:marBottom w:val="0"/>
                  <w:divBdr>
                    <w:top w:val="none" w:sz="0" w:space="0" w:color="auto"/>
                    <w:left w:val="none" w:sz="0" w:space="0" w:color="auto"/>
                    <w:bottom w:val="none" w:sz="0" w:space="0" w:color="auto"/>
                    <w:right w:val="none" w:sz="0" w:space="0" w:color="auto"/>
                  </w:divBdr>
                  <w:divsChild>
                    <w:div w:id="1153641857">
                      <w:marLeft w:val="0"/>
                      <w:marRight w:val="0"/>
                      <w:marTop w:val="0"/>
                      <w:marBottom w:val="0"/>
                      <w:divBdr>
                        <w:top w:val="none" w:sz="0" w:space="0" w:color="auto"/>
                        <w:left w:val="none" w:sz="0" w:space="0" w:color="auto"/>
                        <w:bottom w:val="none" w:sz="0" w:space="0" w:color="auto"/>
                        <w:right w:val="none" w:sz="0" w:space="0" w:color="auto"/>
                      </w:divBdr>
                      <w:divsChild>
                        <w:div w:id="1958832721">
                          <w:marLeft w:val="0"/>
                          <w:marRight w:val="0"/>
                          <w:marTop w:val="0"/>
                          <w:marBottom w:val="0"/>
                          <w:divBdr>
                            <w:top w:val="none" w:sz="0" w:space="0" w:color="auto"/>
                            <w:left w:val="none" w:sz="0" w:space="0" w:color="auto"/>
                            <w:bottom w:val="none" w:sz="0" w:space="0" w:color="auto"/>
                            <w:right w:val="none" w:sz="0" w:space="0" w:color="auto"/>
                          </w:divBdr>
                          <w:divsChild>
                            <w:div w:id="138471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824145">
      <w:bodyDiv w:val="1"/>
      <w:marLeft w:val="0"/>
      <w:marRight w:val="0"/>
      <w:marTop w:val="0"/>
      <w:marBottom w:val="0"/>
      <w:divBdr>
        <w:top w:val="none" w:sz="0" w:space="0" w:color="auto"/>
        <w:left w:val="none" w:sz="0" w:space="0" w:color="auto"/>
        <w:bottom w:val="none" w:sz="0" w:space="0" w:color="auto"/>
        <w:right w:val="none" w:sz="0" w:space="0" w:color="auto"/>
      </w:divBdr>
    </w:div>
    <w:div w:id="436953391">
      <w:bodyDiv w:val="1"/>
      <w:marLeft w:val="0"/>
      <w:marRight w:val="0"/>
      <w:marTop w:val="0"/>
      <w:marBottom w:val="0"/>
      <w:divBdr>
        <w:top w:val="none" w:sz="0" w:space="0" w:color="auto"/>
        <w:left w:val="none" w:sz="0" w:space="0" w:color="auto"/>
        <w:bottom w:val="none" w:sz="0" w:space="0" w:color="auto"/>
        <w:right w:val="none" w:sz="0" w:space="0" w:color="auto"/>
      </w:divBdr>
    </w:div>
    <w:div w:id="450561937">
      <w:bodyDiv w:val="1"/>
      <w:marLeft w:val="0"/>
      <w:marRight w:val="0"/>
      <w:marTop w:val="0"/>
      <w:marBottom w:val="0"/>
      <w:divBdr>
        <w:top w:val="none" w:sz="0" w:space="0" w:color="auto"/>
        <w:left w:val="none" w:sz="0" w:space="0" w:color="auto"/>
        <w:bottom w:val="none" w:sz="0" w:space="0" w:color="auto"/>
        <w:right w:val="none" w:sz="0" w:space="0" w:color="auto"/>
      </w:divBdr>
    </w:div>
    <w:div w:id="458185628">
      <w:bodyDiv w:val="1"/>
      <w:marLeft w:val="0"/>
      <w:marRight w:val="0"/>
      <w:marTop w:val="0"/>
      <w:marBottom w:val="0"/>
      <w:divBdr>
        <w:top w:val="none" w:sz="0" w:space="0" w:color="auto"/>
        <w:left w:val="none" w:sz="0" w:space="0" w:color="auto"/>
        <w:bottom w:val="none" w:sz="0" w:space="0" w:color="auto"/>
        <w:right w:val="none" w:sz="0" w:space="0" w:color="auto"/>
      </w:divBdr>
    </w:div>
    <w:div w:id="504170349">
      <w:bodyDiv w:val="1"/>
      <w:marLeft w:val="0"/>
      <w:marRight w:val="0"/>
      <w:marTop w:val="0"/>
      <w:marBottom w:val="0"/>
      <w:divBdr>
        <w:top w:val="none" w:sz="0" w:space="0" w:color="auto"/>
        <w:left w:val="none" w:sz="0" w:space="0" w:color="auto"/>
        <w:bottom w:val="none" w:sz="0" w:space="0" w:color="auto"/>
        <w:right w:val="none" w:sz="0" w:space="0" w:color="auto"/>
      </w:divBdr>
    </w:div>
    <w:div w:id="649136410">
      <w:bodyDiv w:val="1"/>
      <w:marLeft w:val="0"/>
      <w:marRight w:val="0"/>
      <w:marTop w:val="0"/>
      <w:marBottom w:val="0"/>
      <w:divBdr>
        <w:top w:val="none" w:sz="0" w:space="0" w:color="auto"/>
        <w:left w:val="none" w:sz="0" w:space="0" w:color="auto"/>
        <w:bottom w:val="none" w:sz="0" w:space="0" w:color="auto"/>
        <w:right w:val="none" w:sz="0" w:space="0" w:color="auto"/>
      </w:divBdr>
    </w:div>
    <w:div w:id="752091719">
      <w:bodyDiv w:val="1"/>
      <w:marLeft w:val="0"/>
      <w:marRight w:val="0"/>
      <w:marTop w:val="0"/>
      <w:marBottom w:val="0"/>
      <w:divBdr>
        <w:top w:val="none" w:sz="0" w:space="0" w:color="auto"/>
        <w:left w:val="none" w:sz="0" w:space="0" w:color="auto"/>
        <w:bottom w:val="none" w:sz="0" w:space="0" w:color="auto"/>
        <w:right w:val="none" w:sz="0" w:space="0" w:color="auto"/>
      </w:divBdr>
    </w:div>
    <w:div w:id="787896176">
      <w:bodyDiv w:val="1"/>
      <w:marLeft w:val="0"/>
      <w:marRight w:val="0"/>
      <w:marTop w:val="0"/>
      <w:marBottom w:val="0"/>
      <w:divBdr>
        <w:top w:val="none" w:sz="0" w:space="0" w:color="auto"/>
        <w:left w:val="none" w:sz="0" w:space="0" w:color="auto"/>
        <w:bottom w:val="none" w:sz="0" w:space="0" w:color="auto"/>
        <w:right w:val="none" w:sz="0" w:space="0" w:color="auto"/>
      </w:divBdr>
    </w:div>
    <w:div w:id="994988107">
      <w:bodyDiv w:val="1"/>
      <w:marLeft w:val="0"/>
      <w:marRight w:val="0"/>
      <w:marTop w:val="0"/>
      <w:marBottom w:val="0"/>
      <w:divBdr>
        <w:top w:val="none" w:sz="0" w:space="0" w:color="auto"/>
        <w:left w:val="none" w:sz="0" w:space="0" w:color="auto"/>
        <w:bottom w:val="none" w:sz="0" w:space="0" w:color="auto"/>
        <w:right w:val="none" w:sz="0" w:space="0" w:color="auto"/>
      </w:divBdr>
      <w:divsChild>
        <w:div w:id="178349271">
          <w:marLeft w:val="0"/>
          <w:marRight w:val="0"/>
          <w:marTop w:val="0"/>
          <w:marBottom w:val="0"/>
          <w:divBdr>
            <w:top w:val="none" w:sz="0" w:space="0" w:color="auto"/>
            <w:left w:val="none" w:sz="0" w:space="0" w:color="auto"/>
            <w:bottom w:val="none" w:sz="0" w:space="0" w:color="auto"/>
            <w:right w:val="none" w:sz="0" w:space="0" w:color="auto"/>
          </w:divBdr>
        </w:div>
        <w:div w:id="1294754002">
          <w:marLeft w:val="0"/>
          <w:marRight w:val="0"/>
          <w:marTop w:val="225"/>
          <w:marBottom w:val="150"/>
          <w:divBdr>
            <w:top w:val="none" w:sz="0" w:space="0" w:color="auto"/>
            <w:left w:val="none" w:sz="0" w:space="0" w:color="auto"/>
            <w:bottom w:val="none" w:sz="0" w:space="0" w:color="auto"/>
            <w:right w:val="none" w:sz="0" w:space="0" w:color="auto"/>
          </w:divBdr>
        </w:div>
      </w:divsChild>
    </w:div>
    <w:div w:id="1244609295">
      <w:bodyDiv w:val="1"/>
      <w:marLeft w:val="0"/>
      <w:marRight w:val="0"/>
      <w:marTop w:val="0"/>
      <w:marBottom w:val="0"/>
      <w:divBdr>
        <w:top w:val="none" w:sz="0" w:space="0" w:color="auto"/>
        <w:left w:val="none" w:sz="0" w:space="0" w:color="auto"/>
        <w:bottom w:val="none" w:sz="0" w:space="0" w:color="auto"/>
        <w:right w:val="none" w:sz="0" w:space="0" w:color="auto"/>
      </w:divBdr>
    </w:div>
    <w:div w:id="1270770667">
      <w:bodyDiv w:val="1"/>
      <w:marLeft w:val="0"/>
      <w:marRight w:val="0"/>
      <w:marTop w:val="0"/>
      <w:marBottom w:val="0"/>
      <w:divBdr>
        <w:top w:val="none" w:sz="0" w:space="0" w:color="auto"/>
        <w:left w:val="none" w:sz="0" w:space="0" w:color="auto"/>
        <w:bottom w:val="none" w:sz="0" w:space="0" w:color="auto"/>
        <w:right w:val="none" w:sz="0" w:space="0" w:color="auto"/>
      </w:divBdr>
    </w:div>
    <w:div w:id="1311444167">
      <w:bodyDiv w:val="1"/>
      <w:marLeft w:val="0"/>
      <w:marRight w:val="0"/>
      <w:marTop w:val="0"/>
      <w:marBottom w:val="0"/>
      <w:divBdr>
        <w:top w:val="none" w:sz="0" w:space="0" w:color="auto"/>
        <w:left w:val="none" w:sz="0" w:space="0" w:color="auto"/>
        <w:bottom w:val="none" w:sz="0" w:space="0" w:color="auto"/>
        <w:right w:val="none" w:sz="0" w:space="0" w:color="auto"/>
      </w:divBdr>
    </w:div>
    <w:div w:id="1384452103">
      <w:bodyDiv w:val="1"/>
      <w:marLeft w:val="0"/>
      <w:marRight w:val="0"/>
      <w:marTop w:val="0"/>
      <w:marBottom w:val="0"/>
      <w:divBdr>
        <w:top w:val="none" w:sz="0" w:space="0" w:color="auto"/>
        <w:left w:val="none" w:sz="0" w:space="0" w:color="auto"/>
        <w:bottom w:val="none" w:sz="0" w:space="0" w:color="auto"/>
        <w:right w:val="none" w:sz="0" w:space="0" w:color="auto"/>
      </w:divBdr>
    </w:div>
    <w:div w:id="1527912357">
      <w:bodyDiv w:val="1"/>
      <w:marLeft w:val="0"/>
      <w:marRight w:val="0"/>
      <w:marTop w:val="0"/>
      <w:marBottom w:val="0"/>
      <w:divBdr>
        <w:top w:val="none" w:sz="0" w:space="0" w:color="auto"/>
        <w:left w:val="none" w:sz="0" w:space="0" w:color="auto"/>
        <w:bottom w:val="none" w:sz="0" w:space="0" w:color="auto"/>
        <w:right w:val="none" w:sz="0" w:space="0" w:color="auto"/>
      </w:divBdr>
    </w:div>
    <w:div w:id="1707871600">
      <w:bodyDiv w:val="1"/>
      <w:marLeft w:val="0"/>
      <w:marRight w:val="0"/>
      <w:marTop w:val="0"/>
      <w:marBottom w:val="0"/>
      <w:divBdr>
        <w:top w:val="none" w:sz="0" w:space="0" w:color="auto"/>
        <w:left w:val="none" w:sz="0" w:space="0" w:color="auto"/>
        <w:bottom w:val="none" w:sz="0" w:space="0" w:color="auto"/>
        <w:right w:val="none" w:sz="0" w:space="0" w:color="auto"/>
      </w:divBdr>
    </w:div>
    <w:div w:id="1755129347">
      <w:bodyDiv w:val="1"/>
      <w:marLeft w:val="0"/>
      <w:marRight w:val="0"/>
      <w:marTop w:val="0"/>
      <w:marBottom w:val="0"/>
      <w:divBdr>
        <w:top w:val="none" w:sz="0" w:space="0" w:color="auto"/>
        <w:left w:val="none" w:sz="0" w:space="0" w:color="auto"/>
        <w:bottom w:val="none" w:sz="0" w:space="0" w:color="auto"/>
        <w:right w:val="none" w:sz="0" w:space="0" w:color="auto"/>
      </w:divBdr>
    </w:div>
    <w:div w:id="1756122674">
      <w:bodyDiv w:val="1"/>
      <w:marLeft w:val="0"/>
      <w:marRight w:val="0"/>
      <w:marTop w:val="0"/>
      <w:marBottom w:val="0"/>
      <w:divBdr>
        <w:top w:val="none" w:sz="0" w:space="0" w:color="auto"/>
        <w:left w:val="none" w:sz="0" w:space="0" w:color="auto"/>
        <w:bottom w:val="none" w:sz="0" w:space="0" w:color="auto"/>
        <w:right w:val="none" w:sz="0" w:space="0" w:color="auto"/>
      </w:divBdr>
    </w:div>
    <w:div w:id="1813331084">
      <w:bodyDiv w:val="1"/>
      <w:marLeft w:val="0"/>
      <w:marRight w:val="0"/>
      <w:marTop w:val="0"/>
      <w:marBottom w:val="0"/>
      <w:divBdr>
        <w:top w:val="none" w:sz="0" w:space="0" w:color="auto"/>
        <w:left w:val="none" w:sz="0" w:space="0" w:color="auto"/>
        <w:bottom w:val="none" w:sz="0" w:space="0" w:color="auto"/>
        <w:right w:val="none" w:sz="0" w:space="0" w:color="auto"/>
      </w:divBdr>
    </w:div>
    <w:div w:id="190744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is.boriss@ievp.gov.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088EB-B1AB-47AE-997D-1CBAA30A6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9700</Words>
  <Characters>5529</Characters>
  <Application>Microsoft Office Word</Application>
  <DocSecurity>0</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"Grozījums Ministru kabineta 2015. gada 25. augusta noteikumos Nr. 497 "Notiesātā vai apcietinātā pārvešanas un apsardzes kārtība veselības aprūpes pakalpojuma saņemšanas laikā ārstniecības iestādē ārpus ieslodzījuma v</vt:lpstr>
      <vt:lpstr>Ministru kabineta noteikumu projekta "Grozījums Ministru kabineta 2015. gada 25. augusta noteikumos Nr. 497 "Notiesātā vai apcietinātā pārvešanas un apsardzes kārtība veselības aprūpes pakalpojuma saņemšanas laikā ārstniecības iestādē ārpus ieslodzījuma v</vt:lpstr>
    </vt:vector>
  </TitlesOfParts>
  <Company>Tieslietu ministrija</Company>
  <LinksUpToDate>false</LinksUpToDate>
  <CharactersWithSpaces>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"Grozījums Ministru kabineta 2015. gada 25. augusta noteikumos Nr. 497 "Notiesātā vai apcietinātā pārvešanas un apsardzes kārtība veselības aprūpes pakalpojuma saņemšanas laikā ārstniecības iestādē ārpus ieslodzījuma vietas"" sākotnējās ietekmes novērtējuma ziņojums (anotācija)</dc:title>
  <dc:subject>Sākotnējās ietekmes novērtējuma ziņojums (anotācija)</dc:subject>
  <dc:creator>Diāna Škavronska, Igors Kafijatullovs</dc:creator>
  <cp:keywords/>
  <dc:description>67046125, Diana.Skavronska@tm.gov.lv_x000d_
67290242, Igors.Kafijatullovs@ievp.gov.lv</dc:description>
  <cp:lastModifiedBy>Kristīne Ķipēna</cp:lastModifiedBy>
  <cp:revision>3</cp:revision>
  <cp:lastPrinted>2021-07-12T06:04:00Z</cp:lastPrinted>
  <dcterms:created xsi:type="dcterms:W3CDTF">2021-07-30T06:23:00Z</dcterms:created>
  <dcterms:modified xsi:type="dcterms:W3CDTF">2021-07-30T07:39:00Z</dcterms:modified>
</cp:coreProperties>
</file>