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AC17" w14:textId="77777777" w:rsidR="000D0120" w:rsidRPr="00885B6D" w:rsidRDefault="000D0120" w:rsidP="00E760E1">
      <w:pPr>
        <w:pStyle w:val="Parastais"/>
        <w:jc w:val="right"/>
        <w:rPr>
          <w:sz w:val="28"/>
          <w:szCs w:val="28"/>
        </w:rPr>
      </w:pPr>
      <w:bookmarkStart w:id="0" w:name="_Hlk31889507"/>
      <w:r w:rsidRPr="00885B6D">
        <w:rPr>
          <w:i/>
          <w:sz w:val="28"/>
          <w:szCs w:val="28"/>
        </w:rPr>
        <w:t>Projekts</w:t>
      </w:r>
    </w:p>
    <w:p w14:paraId="58B1E69D" w14:textId="77777777" w:rsidR="000D0120" w:rsidRPr="00885B6D" w:rsidRDefault="000D0120" w:rsidP="00E760E1">
      <w:pPr>
        <w:pStyle w:val="Parastais"/>
        <w:rPr>
          <w:sz w:val="28"/>
          <w:szCs w:val="28"/>
        </w:rPr>
      </w:pPr>
    </w:p>
    <w:p w14:paraId="3BE90355" w14:textId="77777777" w:rsidR="000D0120" w:rsidRPr="00885B6D" w:rsidRDefault="000D0120" w:rsidP="00E760E1">
      <w:pPr>
        <w:pStyle w:val="Parastais"/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753195BD" w14:textId="77777777" w:rsidR="000D0120" w:rsidRPr="00885B6D" w:rsidRDefault="000D0120" w:rsidP="00E760E1">
      <w:pPr>
        <w:pStyle w:val="Parastais"/>
        <w:rPr>
          <w:sz w:val="28"/>
          <w:szCs w:val="28"/>
        </w:rPr>
      </w:pPr>
      <w:r w:rsidRPr="00885B6D">
        <w:rPr>
          <w:sz w:val="28"/>
          <w:szCs w:val="28"/>
        </w:rPr>
        <w:t> </w:t>
      </w:r>
    </w:p>
    <w:p w14:paraId="0A4A66E7" w14:textId="67A5CA7F" w:rsidR="000D0120" w:rsidRPr="00954E68" w:rsidRDefault="00203744" w:rsidP="002A47F7">
      <w:pPr>
        <w:pStyle w:val="Parastais"/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 w:rsidR="00D165A0">
        <w:rPr>
          <w:sz w:val="28"/>
          <w:szCs w:val="28"/>
        </w:rPr>
        <w:t>20</w:t>
      </w:r>
      <w:r w:rsidR="000D0120" w:rsidRPr="006B529F">
        <w:rPr>
          <w:sz w:val="28"/>
          <w:szCs w:val="28"/>
        </w:rPr>
        <w:t>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>gada __.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>___</w:t>
      </w:r>
      <w:r w:rsidR="000D0120" w:rsidRPr="006B529F">
        <w:rPr>
          <w:sz w:val="28"/>
          <w:szCs w:val="28"/>
        </w:rPr>
        <w:tab/>
      </w:r>
      <w:r w:rsidR="008560D3" w:rsidRPr="00954E68">
        <w:rPr>
          <w:color w:val="000000"/>
          <w:sz w:val="28"/>
          <w:szCs w:val="28"/>
        </w:rPr>
        <w:t>Noteikumi</w:t>
      </w:r>
      <w:r w:rsidR="000D0120" w:rsidRPr="00954E68">
        <w:rPr>
          <w:color w:val="000000"/>
          <w:sz w:val="28"/>
          <w:szCs w:val="28"/>
        </w:rPr>
        <w:t xml:space="preserve"> Nr.</w:t>
      </w:r>
      <w:r w:rsidR="00BE5D9E" w:rsidRPr="00954E68">
        <w:rPr>
          <w:color w:val="000000"/>
          <w:sz w:val="28"/>
          <w:szCs w:val="28"/>
        </w:rPr>
        <w:t> </w:t>
      </w:r>
      <w:r w:rsidR="000D0120" w:rsidRPr="00954E68">
        <w:rPr>
          <w:color w:val="000000"/>
          <w:sz w:val="28"/>
          <w:szCs w:val="28"/>
        </w:rPr>
        <w:t>__</w:t>
      </w:r>
    </w:p>
    <w:p w14:paraId="635A6D7A" w14:textId="77777777" w:rsidR="000D0120" w:rsidRPr="00954E68" w:rsidRDefault="000D0120" w:rsidP="002A47F7">
      <w:pPr>
        <w:pStyle w:val="Parastais"/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</w:r>
      <w:r w:rsidR="0071599B" w:rsidRPr="00954E68">
        <w:rPr>
          <w:color w:val="000000"/>
          <w:sz w:val="28"/>
          <w:szCs w:val="28"/>
        </w:rPr>
        <w:t>(</w:t>
      </w:r>
      <w:r w:rsidRPr="00954E68">
        <w:rPr>
          <w:color w:val="000000"/>
          <w:sz w:val="28"/>
          <w:szCs w:val="28"/>
        </w:rPr>
        <w:t>prot. Nr.</w:t>
      </w:r>
      <w:r w:rsidR="00BE5D9E" w:rsidRPr="00954E68">
        <w:rPr>
          <w:color w:val="000000"/>
          <w:sz w:val="28"/>
          <w:szCs w:val="28"/>
        </w:rPr>
        <w:t> </w:t>
      </w:r>
      <w:r w:rsidRPr="00954E68">
        <w:rPr>
          <w:color w:val="000000"/>
          <w:sz w:val="28"/>
          <w:szCs w:val="28"/>
        </w:rPr>
        <w:t>__ __.</w:t>
      </w:r>
      <w:r w:rsidR="00BE5D9E" w:rsidRPr="00954E68">
        <w:rPr>
          <w:color w:val="000000"/>
          <w:sz w:val="28"/>
          <w:szCs w:val="28"/>
        </w:rPr>
        <w:t> </w:t>
      </w:r>
      <w:r w:rsidR="007C69D2" w:rsidRPr="00954E68">
        <w:rPr>
          <w:color w:val="000000"/>
          <w:sz w:val="28"/>
          <w:szCs w:val="28"/>
        </w:rPr>
        <w:t>§</w:t>
      </w:r>
      <w:r w:rsidR="0071599B" w:rsidRPr="00954E68">
        <w:rPr>
          <w:color w:val="000000"/>
          <w:sz w:val="28"/>
          <w:szCs w:val="28"/>
        </w:rPr>
        <w:t>)</w:t>
      </w:r>
    </w:p>
    <w:p w14:paraId="1F26DF0D" w14:textId="77777777" w:rsidR="00EF18EA" w:rsidRPr="00954E68" w:rsidRDefault="00EF18EA" w:rsidP="00E760E1">
      <w:pPr>
        <w:pStyle w:val="Parastais"/>
        <w:jc w:val="center"/>
        <w:rPr>
          <w:b/>
          <w:bCs/>
          <w:color w:val="000000"/>
          <w:sz w:val="28"/>
          <w:szCs w:val="28"/>
        </w:rPr>
      </w:pPr>
    </w:p>
    <w:p w14:paraId="29C1E6B2" w14:textId="51AF6E28" w:rsidR="00E760E1" w:rsidRPr="00954E68" w:rsidRDefault="007675C6" w:rsidP="004836A0">
      <w:pPr>
        <w:pStyle w:val="Parastais"/>
        <w:jc w:val="center"/>
        <w:rPr>
          <w:color w:val="000000"/>
          <w:sz w:val="28"/>
          <w:szCs w:val="28"/>
        </w:rPr>
      </w:pPr>
      <w:r w:rsidRPr="00954E68">
        <w:rPr>
          <w:b/>
          <w:bCs/>
          <w:color w:val="000000"/>
          <w:sz w:val="28"/>
          <w:szCs w:val="28"/>
        </w:rPr>
        <w:t>Grozījum</w:t>
      </w:r>
      <w:r w:rsidR="003D6780" w:rsidRPr="00954E68">
        <w:rPr>
          <w:b/>
          <w:bCs/>
          <w:color w:val="000000"/>
          <w:sz w:val="28"/>
          <w:szCs w:val="28"/>
        </w:rPr>
        <w:t>i</w:t>
      </w:r>
      <w:r w:rsidRPr="00954E68">
        <w:rPr>
          <w:b/>
          <w:bCs/>
          <w:color w:val="000000"/>
          <w:sz w:val="28"/>
          <w:szCs w:val="28"/>
        </w:rPr>
        <w:t xml:space="preserve"> Ministru kabineta 20</w:t>
      </w:r>
      <w:r w:rsidR="00447ED8">
        <w:rPr>
          <w:b/>
          <w:bCs/>
          <w:color w:val="000000"/>
          <w:sz w:val="28"/>
          <w:szCs w:val="28"/>
        </w:rPr>
        <w:t>16</w:t>
      </w:r>
      <w:r w:rsidR="00D229F9">
        <w:rPr>
          <w:b/>
          <w:bCs/>
          <w:color w:val="000000"/>
          <w:sz w:val="28"/>
          <w:szCs w:val="28"/>
        </w:rPr>
        <w:t>. </w:t>
      </w:r>
      <w:r w:rsidRPr="00954E68">
        <w:rPr>
          <w:b/>
          <w:bCs/>
          <w:color w:val="000000"/>
          <w:sz w:val="28"/>
          <w:szCs w:val="28"/>
        </w:rPr>
        <w:t xml:space="preserve">gada </w:t>
      </w:r>
      <w:r w:rsidR="00447ED8">
        <w:rPr>
          <w:b/>
          <w:bCs/>
          <w:color w:val="000000"/>
          <w:sz w:val="28"/>
          <w:szCs w:val="28"/>
        </w:rPr>
        <w:t>26</w:t>
      </w:r>
      <w:r w:rsidRPr="00954E68">
        <w:rPr>
          <w:b/>
          <w:bCs/>
          <w:color w:val="000000"/>
          <w:sz w:val="28"/>
          <w:szCs w:val="28"/>
        </w:rPr>
        <w:t>.</w:t>
      </w:r>
      <w:r w:rsidR="00D165A0">
        <w:rPr>
          <w:b/>
          <w:bCs/>
          <w:color w:val="000000"/>
          <w:sz w:val="28"/>
          <w:szCs w:val="28"/>
        </w:rPr>
        <w:t> </w:t>
      </w:r>
      <w:r w:rsidR="00447ED8">
        <w:rPr>
          <w:b/>
          <w:bCs/>
          <w:color w:val="000000"/>
          <w:sz w:val="28"/>
          <w:szCs w:val="28"/>
        </w:rPr>
        <w:t>aprīļa</w:t>
      </w:r>
      <w:r w:rsidR="00356334">
        <w:rPr>
          <w:b/>
          <w:bCs/>
          <w:color w:val="000000"/>
          <w:sz w:val="28"/>
          <w:szCs w:val="28"/>
        </w:rPr>
        <w:t xml:space="preserve"> </w:t>
      </w:r>
      <w:r w:rsidRPr="00954E68">
        <w:rPr>
          <w:b/>
          <w:bCs/>
          <w:color w:val="000000"/>
          <w:sz w:val="28"/>
          <w:szCs w:val="28"/>
        </w:rPr>
        <w:t>noteikumos Nr. </w:t>
      </w:r>
      <w:r w:rsidR="00447ED8">
        <w:rPr>
          <w:b/>
          <w:bCs/>
          <w:color w:val="000000"/>
          <w:sz w:val="28"/>
          <w:szCs w:val="28"/>
        </w:rPr>
        <w:t>264</w:t>
      </w:r>
      <w:r w:rsidRPr="00954E68">
        <w:rPr>
          <w:b/>
          <w:bCs/>
          <w:color w:val="000000"/>
          <w:sz w:val="28"/>
          <w:szCs w:val="28"/>
        </w:rPr>
        <w:t xml:space="preserve"> </w:t>
      </w:r>
      <w:r w:rsidR="00447ED8" w:rsidRPr="00447ED8">
        <w:rPr>
          <w:b/>
          <w:bCs/>
          <w:color w:val="000000"/>
          <w:sz w:val="28"/>
          <w:szCs w:val="28"/>
        </w:rPr>
        <w:t>"Darbības programmas "Izaugsme un nodarbinātība" 9.1.3.</w:t>
      </w:r>
      <w:r w:rsidR="00D165A0">
        <w:rPr>
          <w:b/>
          <w:bCs/>
          <w:color w:val="000000"/>
          <w:sz w:val="28"/>
          <w:szCs w:val="28"/>
        </w:rPr>
        <w:t> </w:t>
      </w:r>
      <w:r w:rsidR="00447ED8" w:rsidRPr="00447ED8">
        <w:rPr>
          <w:b/>
          <w:bCs/>
          <w:color w:val="000000"/>
          <w:sz w:val="28"/>
          <w:szCs w:val="28"/>
        </w:rPr>
        <w:t>specifiskā atbalsta mērķa "Paaugstināt resocializācijas sistēmas efektivitāti" īstenošanas noteikumi"</w:t>
      </w:r>
    </w:p>
    <w:p w14:paraId="0EBBFC88" w14:textId="701ABC6C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bookmarkStart w:id="1" w:name="_Hlk31889560"/>
    </w:p>
    <w:p w14:paraId="5CD393EB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Izdoti saskaņā ar Eiropas Savienības</w:t>
      </w:r>
    </w:p>
    <w:p w14:paraId="3BDE8626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struktūrfondu un Kohēzijas fonda</w:t>
      </w:r>
    </w:p>
    <w:p w14:paraId="62CD293C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 w:rsidRPr="00447ED8">
        <w:rPr>
          <w:color w:val="000000"/>
          <w:sz w:val="28"/>
          <w:szCs w:val="28"/>
        </w:rPr>
        <w:t>2014.-2020.</w:t>
      </w:r>
      <w:r>
        <w:rPr>
          <w:color w:val="000000"/>
          <w:sz w:val="28"/>
          <w:szCs w:val="28"/>
        </w:rPr>
        <w:t> </w:t>
      </w:r>
      <w:r w:rsidRPr="00447ED8">
        <w:rPr>
          <w:color w:val="000000"/>
          <w:sz w:val="28"/>
          <w:szCs w:val="28"/>
        </w:rPr>
        <w:t>gada plānošanas perioda</w:t>
      </w:r>
    </w:p>
    <w:p w14:paraId="73B3BCEF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  <w:r w:rsidRPr="00447ED8">
        <w:rPr>
          <w:color w:val="000000"/>
          <w:sz w:val="28"/>
          <w:szCs w:val="28"/>
        </w:rPr>
        <w:t xml:space="preserve">vadības likuma </w:t>
      </w:r>
      <w:hyperlink r:id="rId8" w:anchor="p20" w:tgtFrame="_blank" w:history="1">
        <w:r w:rsidRPr="00447ED8">
          <w:rPr>
            <w:color w:val="000000"/>
            <w:sz w:val="28"/>
            <w:szCs w:val="28"/>
          </w:rPr>
          <w:t>20.</w:t>
        </w:r>
        <w:r>
          <w:rPr>
            <w:color w:val="000000"/>
            <w:sz w:val="28"/>
            <w:szCs w:val="28"/>
          </w:rPr>
          <w:t> </w:t>
        </w:r>
        <w:r w:rsidRPr="00447ED8">
          <w:rPr>
            <w:color w:val="000000"/>
            <w:sz w:val="28"/>
            <w:szCs w:val="28"/>
          </w:rPr>
          <w:t>panta</w:t>
        </w:r>
      </w:hyperlink>
      <w:r w:rsidRPr="00447ED8">
        <w:rPr>
          <w:color w:val="000000"/>
          <w:sz w:val="28"/>
          <w:szCs w:val="28"/>
        </w:rPr>
        <w:t xml:space="preserve"> 6. un 13.</w:t>
      </w:r>
      <w:r>
        <w:rPr>
          <w:color w:val="000000"/>
          <w:sz w:val="28"/>
          <w:szCs w:val="28"/>
        </w:rPr>
        <w:t> </w:t>
      </w:r>
      <w:r w:rsidRPr="00447ED8">
        <w:rPr>
          <w:color w:val="000000"/>
          <w:sz w:val="28"/>
          <w:szCs w:val="28"/>
        </w:rPr>
        <w:t>punktu</w:t>
      </w:r>
    </w:p>
    <w:p w14:paraId="51640A5E" w14:textId="77777777" w:rsidR="00D165A0" w:rsidRDefault="00D165A0" w:rsidP="00447ED8">
      <w:pPr>
        <w:pStyle w:val="Parastais"/>
        <w:jc w:val="right"/>
        <w:rPr>
          <w:color w:val="000000"/>
          <w:sz w:val="28"/>
          <w:szCs w:val="28"/>
        </w:rPr>
      </w:pPr>
    </w:p>
    <w:bookmarkEnd w:id="1"/>
    <w:p w14:paraId="0BE71608" w14:textId="3A1253C9" w:rsidR="00FF18BB" w:rsidRDefault="001A0570" w:rsidP="00FF18BB">
      <w:pPr>
        <w:pStyle w:val="Parastais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Izdarīt Ministru kabineta 2016. gada 26. aprīļa noteikumos Nr. 264 "Darbības programmas "Izaugsme un nodarbinātība" 9.1.3.</w:t>
      </w:r>
      <w:r w:rsidR="00D165A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specifiskā atbalsta mērķa "Paaugstināt resocializācijas sistēmas efektivitāti" īstenošanas noteikumi</w:t>
      </w:r>
      <w:r w:rsidR="00EB0CA7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(Latvijas Vēstnesis, 2016, 87.</w:t>
      </w:r>
      <w:r w:rsidR="00C31E44">
        <w:rPr>
          <w:color w:val="000000"/>
          <w:sz w:val="28"/>
          <w:szCs w:val="28"/>
        </w:rPr>
        <w:t> nr.; 2018, 49. </w:t>
      </w:r>
      <w:r>
        <w:rPr>
          <w:color w:val="000000"/>
          <w:sz w:val="28"/>
          <w:szCs w:val="28"/>
        </w:rPr>
        <w:t xml:space="preserve">nr.) </w:t>
      </w:r>
      <w:r w:rsidR="00FF18BB">
        <w:rPr>
          <w:color w:val="000000"/>
          <w:sz w:val="28"/>
          <w:szCs w:val="28"/>
        </w:rPr>
        <w:t xml:space="preserve">šādus </w:t>
      </w:r>
      <w:r>
        <w:rPr>
          <w:color w:val="000000"/>
          <w:sz w:val="28"/>
          <w:szCs w:val="28"/>
        </w:rPr>
        <w:t>grozījumu</w:t>
      </w:r>
      <w:r w:rsidR="00FF18BB">
        <w:rPr>
          <w:color w:val="000000"/>
          <w:sz w:val="28"/>
          <w:szCs w:val="28"/>
        </w:rPr>
        <w:t>s:</w:t>
      </w:r>
    </w:p>
    <w:p w14:paraId="3B44F7F0" w14:textId="77777777" w:rsidR="00FF18BB" w:rsidRDefault="00FF18BB" w:rsidP="00FF18BB">
      <w:pPr>
        <w:pStyle w:val="Parastais"/>
        <w:ind w:firstLine="720"/>
        <w:jc w:val="both"/>
        <w:rPr>
          <w:color w:val="000000"/>
          <w:sz w:val="28"/>
          <w:szCs w:val="28"/>
        </w:rPr>
      </w:pPr>
    </w:p>
    <w:p w14:paraId="5FE89385" w14:textId="265E133C" w:rsidR="00D229F9" w:rsidRDefault="00BB1133" w:rsidP="006F4665">
      <w:pPr>
        <w:pStyle w:val="Parastais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FF18BB">
        <w:rPr>
          <w:color w:val="000000"/>
          <w:sz w:val="28"/>
          <w:szCs w:val="28"/>
        </w:rPr>
        <w:t>I</w:t>
      </w:r>
      <w:r w:rsidR="005748F6">
        <w:rPr>
          <w:color w:val="000000"/>
          <w:sz w:val="28"/>
          <w:szCs w:val="28"/>
        </w:rPr>
        <w:t>zteikt 7.</w:t>
      </w:r>
      <w:r w:rsidR="00D165A0">
        <w:rPr>
          <w:color w:val="000000"/>
          <w:sz w:val="28"/>
          <w:szCs w:val="28"/>
        </w:rPr>
        <w:t> </w:t>
      </w:r>
      <w:r w:rsidR="005748F6">
        <w:rPr>
          <w:color w:val="000000"/>
          <w:sz w:val="28"/>
          <w:szCs w:val="28"/>
        </w:rPr>
        <w:t>punkt</w:t>
      </w:r>
      <w:r w:rsidR="00361279">
        <w:rPr>
          <w:color w:val="000000"/>
          <w:sz w:val="28"/>
          <w:szCs w:val="28"/>
        </w:rPr>
        <w:t>u</w:t>
      </w:r>
      <w:r w:rsidR="00FF18BB">
        <w:rPr>
          <w:color w:val="000000"/>
          <w:sz w:val="28"/>
          <w:szCs w:val="28"/>
        </w:rPr>
        <w:t xml:space="preserve"> šādā redakcijā: </w:t>
      </w:r>
    </w:p>
    <w:p w14:paraId="02860671" w14:textId="6B66F54B" w:rsidR="003D6780" w:rsidRDefault="00D229F9" w:rsidP="00BB1133">
      <w:pPr>
        <w:pStyle w:val="Parastais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FF18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 </w:t>
      </w:r>
      <w:r w:rsidR="00FF18BB">
        <w:rPr>
          <w:color w:val="000000"/>
          <w:sz w:val="28"/>
          <w:szCs w:val="28"/>
        </w:rPr>
        <w:t>Specifiskajam atbalstam</w:t>
      </w:r>
      <w:r w:rsidR="00A81875">
        <w:rPr>
          <w:color w:val="000000"/>
          <w:sz w:val="28"/>
          <w:szCs w:val="28"/>
        </w:rPr>
        <w:t xml:space="preserve"> </w:t>
      </w:r>
      <w:r w:rsidR="008F3951">
        <w:rPr>
          <w:color w:val="000000"/>
          <w:sz w:val="28"/>
          <w:szCs w:val="28"/>
        </w:rPr>
        <w:t>pieejamais</w:t>
      </w:r>
      <w:r w:rsidR="00FF18BB">
        <w:rPr>
          <w:color w:val="000000"/>
          <w:sz w:val="28"/>
          <w:szCs w:val="28"/>
        </w:rPr>
        <w:t xml:space="preserve"> kopējais attiecināmais finansējums ir 4 </w:t>
      </w:r>
      <w:r w:rsidR="007B574E">
        <w:rPr>
          <w:color w:val="000000"/>
          <w:sz w:val="28"/>
          <w:szCs w:val="28"/>
        </w:rPr>
        <w:t>953 </w:t>
      </w:r>
      <w:r w:rsidR="00937F31">
        <w:rPr>
          <w:color w:val="000000"/>
          <w:sz w:val="28"/>
          <w:szCs w:val="28"/>
        </w:rPr>
        <w:t>158</w:t>
      </w:r>
      <w:r w:rsidR="00FF18BB" w:rsidRPr="00FF18BB">
        <w:rPr>
          <w:color w:val="000000"/>
          <w:sz w:val="28"/>
          <w:szCs w:val="28"/>
        </w:rPr>
        <w:t xml:space="preserve"> </w:t>
      </w:r>
      <w:r w:rsidR="00FF18BB" w:rsidRPr="00937F31">
        <w:rPr>
          <w:i/>
          <w:iCs/>
          <w:color w:val="000000"/>
          <w:sz w:val="28"/>
          <w:szCs w:val="28"/>
        </w:rPr>
        <w:t>euro</w:t>
      </w:r>
      <w:r w:rsidR="00FF18BB" w:rsidRPr="00FF18BB">
        <w:rPr>
          <w:color w:val="000000"/>
          <w:sz w:val="28"/>
          <w:szCs w:val="28"/>
        </w:rPr>
        <w:t xml:space="preserve">, tai skaitā Eiropas Sociālā fonda finansējums – </w:t>
      </w:r>
      <w:r w:rsidR="007B574E">
        <w:rPr>
          <w:color w:val="000000"/>
          <w:sz w:val="28"/>
          <w:szCs w:val="28"/>
        </w:rPr>
        <w:t>4 210 184</w:t>
      </w:r>
      <w:r w:rsidR="00BB1133">
        <w:rPr>
          <w:color w:val="000000"/>
          <w:sz w:val="28"/>
          <w:szCs w:val="28"/>
        </w:rPr>
        <w:t> </w:t>
      </w:r>
      <w:r w:rsidR="00FF18BB" w:rsidRPr="00937F31">
        <w:rPr>
          <w:i/>
          <w:iCs/>
          <w:color w:val="000000"/>
          <w:sz w:val="28"/>
          <w:szCs w:val="28"/>
        </w:rPr>
        <w:t>euro</w:t>
      </w:r>
      <w:r w:rsidR="00FF18BB" w:rsidRPr="00FF18BB">
        <w:rPr>
          <w:color w:val="000000"/>
          <w:sz w:val="28"/>
          <w:szCs w:val="28"/>
        </w:rPr>
        <w:t xml:space="preserve"> un valsts budžeta finansējums – </w:t>
      </w:r>
      <w:r w:rsidR="007B574E">
        <w:rPr>
          <w:color w:val="000000"/>
          <w:sz w:val="28"/>
          <w:szCs w:val="28"/>
        </w:rPr>
        <w:t>742 974</w:t>
      </w:r>
      <w:r w:rsidR="00BB1133">
        <w:rPr>
          <w:color w:val="000000"/>
          <w:sz w:val="28"/>
          <w:szCs w:val="28"/>
        </w:rPr>
        <w:t> </w:t>
      </w:r>
      <w:r w:rsidR="00FF18BB" w:rsidRPr="00937F31">
        <w:rPr>
          <w:i/>
          <w:iCs/>
          <w:color w:val="000000"/>
          <w:sz w:val="28"/>
          <w:szCs w:val="28"/>
        </w:rPr>
        <w:t>euro</w:t>
      </w:r>
      <w:r>
        <w:rPr>
          <w:color w:val="000000"/>
          <w:sz w:val="28"/>
          <w:szCs w:val="28"/>
        </w:rPr>
        <w:t>."</w:t>
      </w:r>
      <w:r w:rsidR="007B574E">
        <w:rPr>
          <w:color w:val="000000"/>
          <w:sz w:val="28"/>
          <w:szCs w:val="28"/>
        </w:rPr>
        <w:t>.</w:t>
      </w:r>
    </w:p>
    <w:p w14:paraId="6AB1C416" w14:textId="65621F2D" w:rsidR="00FF18BB" w:rsidRDefault="00FF18BB" w:rsidP="00BB1133">
      <w:pPr>
        <w:pStyle w:val="Parastais"/>
        <w:ind w:firstLine="720"/>
        <w:jc w:val="both"/>
        <w:rPr>
          <w:color w:val="000000"/>
          <w:sz w:val="28"/>
          <w:szCs w:val="28"/>
        </w:rPr>
      </w:pPr>
    </w:p>
    <w:p w14:paraId="18755F07" w14:textId="77777777" w:rsidR="00FA41CD" w:rsidRDefault="00FA41CD" w:rsidP="00D229F9">
      <w:pPr>
        <w:pStyle w:val="Parastais"/>
        <w:rPr>
          <w:sz w:val="28"/>
          <w:szCs w:val="28"/>
        </w:rPr>
      </w:pPr>
    </w:p>
    <w:p w14:paraId="69CB3CDF" w14:textId="1E90BAF7" w:rsidR="00203744" w:rsidRDefault="00FA41CD" w:rsidP="00D229F9">
      <w:pPr>
        <w:pStyle w:val="StyleRight"/>
        <w:spacing w:after="0"/>
        <w:ind w:firstLine="0"/>
        <w:jc w:val="both"/>
      </w:pPr>
      <w:r>
        <w:t xml:space="preserve">Ministru </w:t>
      </w:r>
      <w:r w:rsidR="00203744">
        <w:t>prezidents</w:t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D165A0">
        <w:t xml:space="preserve">Arturs </w:t>
      </w:r>
      <w:r w:rsidR="00447ED8">
        <w:t>Krišjānis</w:t>
      </w:r>
      <w:r w:rsidR="00EB0CA7">
        <w:t> </w:t>
      </w:r>
      <w:r w:rsidR="00447ED8">
        <w:t>Kariņš</w:t>
      </w:r>
    </w:p>
    <w:p w14:paraId="34EB3318" w14:textId="77777777" w:rsidR="001C62D7" w:rsidRDefault="001C62D7" w:rsidP="00D229F9">
      <w:pPr>
        <w:pStyle w:val="StyleRight"/>
        <w:spacing w:after="0"/>
        <w:ind w:firstLine="0"/>
        <w:jc w:val="both"/>
      </w:pPr>
    </w:p>
    <w:p w14:paraId="3E13F1C4" w14:textId="77777777" w:rsidR="009D132B" w:rsidRPr="00704CDE" w:rsidRDefault="009D132B" w:rsidP="009D132B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1E2EC213" w14:textId="170F212E" w:rsidR="00203744" w:rsidRDefault="009D132B" w:rsidP="009D132B">
      <w:pPr>
        <w:pStyle w:val="StyleRight"/>
        <w:spacing w:after="0"/>
        <w:ind w:firstLine="0"/>
        <w:jc w:val="both"/>
      </w:pPr>
      <w:r w:rsidRPr="00704CDE">
        <w:t>tieslietu ministrs </w:t>
      </w:r>
      <w:r w:rsidR="00203744">
        <w:tab/>
      </w:r>
      <w:r>
        <w:tab/>
      </w:r>
      <w:r>
        <w:tab/>
      </w:r>
      <w:r w:rsidR="00203744">
        <w:tab/>
      </w:r>
      <w:r>
        <w:tab/>
      </w:r>
      <w:r w:rsidR="00203744">
        <w:tab/>
      </w:r>
      <w:r w:rsidR="00447ED8">
        <w:t>Jānis</w:t>
      </w:r>
      <w:r w:rsidR="00EB0CA7">
        <w:t> </w:t>
      </w:r>
      <w:r w:rsidR="00447ED8">
        <w:t>Bordāns</w:t>
      </w:r>
    </w:p>
    <w:p w14:paraId="02D80C87" w14:textId="77777777" w:rsidR="001C62D7" w:rsidRDefault="001C62D7" w:rsidP="00D229F9">
      <w:pPr>
        <w:pStyle w:val="StyleRight"/>
        <w:spacing w:after="0"/>
        <w:ind w:firstLine="0"/>
        <w:jc w:val="both"/>
      </w:pPr>
    </w:p>
    <w:p w14:paraId="35653E4E" w14:textId="77777777" w:rsidR="00FA41CD" w:rsidRDefault="00771F5B" w:rsidP="00D229F9">
      <w:pPr>
        <w:pStyle w:val="StyleRight"/>
        <w:spacing w:after="0"/>
        <w:ind w:firstLine="0"/>
        <w:jc w:val="both"/>
      </w:pPr>
      <w:r>
        <w:t>Iesniedzējs:</w:t>
      </w:r>
    </w:p>
    <w:p w14:paraId="1DD876DD" w14:textId="77777777" w:rsidR="008F6716" w:rsidRPr="00704CDE" w:rsidRDefault="008F6716" w:rsidP="008F6716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1454B010" w14:textId="1F04B29B" w:rsidR="008F6716" w:rsidRDefault="008F6716" w:rsidP="008F6716">
      <w:pPr>
        <w:pStyle w:val="StyleRight"/>
        <w:spacing w:after="0"/>
        <w:ind w:firstLine="0"/>
        <w:jc w:val="both"/>
      </w:pPr>
      <w:r w:rsidRPr="00704CDE">
        <w:t>tieslietu ministrs </w:t>
      </w:r>
      <w:r>
        <w:tab/>
      </w:r>
      <w:r>
        <w:tab/>
      </w:r>
      <w:r>
        <w:tab/>
      </w:r>
      <w:r>
        <w:tab/>
      </w:r>
      <w:r>
        <w:tab/>
      </w:r>
      <w:r>
        <w:tab/>
        <w:t>Jānis Bordāns</w:t>
      </w:r>
      <w:bookmarkEnd w:id="0"/>
    </w:p>
    <w:p w14:paraId="1244A127" w14:textId="6DE71B86" w:rsidR="007B574E" w:rsidRDefault="007B574E" w:rsidP="008F6716">
      <w:pPr>
        <w:pStyle w:val="StyleRight"/>
        <w:spacing w:after="0"/>
        <w:ind w:firstLine="0"/>
        <w:jc w:val="both"/>
      </w:pPr>
    </w:p>
    <w:p w14:paraId="5617D306" w14:textId="6B076405" w:rsidR="007B574E" w:rsidRDefault="007B574E" w:rsidP="008F6716">
      <w:pPr>
        <w:pStyle w:val="StyleRight"/>
        <w:spacing w:after="0"/>
        <w:ind w:firstLine="0"/>
        <w:jc w:val="both"/>
      </w:pPr>
    </w:p>
    <w:p w14:paraId="159501AA" w14:textId="106D9553" w:rsidR="007B574E" w:rsidRDefault="007B574E" w:rsidP="008F6716">
      <w:pPr>
        <w:pStyle w:val="StyleRight"/>
        <w:spacing w:after="0"/>
        <w:ind w:firstLine="0"/>
        <w:jc w:val="both"/>
      </w:pPr>
    </w:p>
    <w:p w14:paraId="57065E54" w14:textId="2A5D99CE" w:rsidR="007B574E" w:rsidRDefault="007B574E" w:rsidP="008F6716">
      <w:pPr>
        <w:pStyle w:val="StyleRight"/>
        <w:spacing w:after="0"/>
        <w:ind w:firstLine="0"/>
        <w:jc w:val="both"/>
      </w:pPr>
    </w:p>
    <w:p w14:paraId="76DCD04A" w14:textId="77777777" w:rsidR="007B574E" w:rsidRDefault="007B574E" w:rsidP="007B574E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Loce, 67036812</w:t>
      </w:r>
    </w:p>
    <w:p w14:paraId="102FACB5" w14:textId="77777777" w:rsidR="007B574E" w:rsidRPr="0013268E" w:rsidRDefault="007B574E" w:rsidP="007B574E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Signija.Loce@tm.gov.lv</w:t>
      </w:r>
    </w:p>
    <w:p w14:paraId="63E22CC8" w14:textId="77777777" w:rsidR="007B574E" w:rsidRDefault="007B574E" w:rsidP="008F6716">
      <w:pPr>
        <w:pStyle w:val="StyleRight"/>
        <w:spacing w:after="0"/>
        <w:ind w:firstLine="0"/>
        <w:jc w:val="both"/>
      </w:pPr>
    </w:p>
    <w:sectPr w:rsidR="007B574E" w:rsidSect="00764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467F7" w14:textId="77777777" w:rsidR="009A79A3" w:rsidRDefault="009A79A3">
      <w:pPr>
        <w:pStyle w:val="Parastais"/>
      </w:pPr>
      <w:r>
        <w:separator/>
      </w:r>
    </w:p>
  </w:endnote>
  <w:endnote w:type="continuationSeparator" w:id="0">
    <w:p w14:paraId="727BB788" w14:textId="77777777" w:rsidR="009A79A3" w:rsidRDefault="009A79A3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AB1A" w14:textId="77777777" w:rsidR="007B574E" w:rsidRDefault="007B57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A143" w14:textId="77777777" w:rsidR="007B574E" w:rsidRDefault="007B574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06A09" w14:textId="6BDB77E2" w:rsidR="00C31E44" w:rsidRPr="00C31E44" w:rsidRDefault="007B574E" w:rsidP="007B574E">
    <w:pPr>
      <w:pStyle w:val="Parastais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TMNot_</w:t>
    </w:r>
    <w:r w:rsidR="0059316C">
      <w:rPr>
        <w:noProof/>
        <w:sz w:val="20"/>
        <w:szCs w:val="20"/>
      </w:rPr>
      <w:t>180</w:t>
    </w:r>
    <w:bookmarkStart w:id="2" w:name="_GoBack"/>
    <w:bookmarkEnd w:id="2"/>
    <w:r w:rsidR="0059316C">
      <w:rPr>
        <w:noProof/>
        <w:sz w:val="20"/>
        <w:szCs w:val="20"/>
      </w:rPr>
      <w:t>920</w:t>
    </w:r>
    <w:r>
      <w:rPr>
        <w:noProof/>
        <w:sz w:val="20"/>
        <w:szCs w:val="20"/>
      </w:rPr>
      <w:t>_grozijumiMKN264.docx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CFFC" w14:textId="77777777" w:rsidR="009A79A3" w:rsidRDefault="009A79A3">
      <w:pPr>
        <w:pStyle w:val="Parastais"/>
      </w:pPr>
      <w:r>
        <w:separator/>
      </w:r>
    </w:p>
  </w:footnote>
  <w:footnote w:type="continuationSeparator" w:id="0">
    <w:p w14:paraId="27DAB616" w14:textId="77777777" w:rsidR="009A79A3" w:rsidRDefault="009A79A3">
      <w:pPr>
        <w:pStyle w:val="Parastai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D1626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C7AAB0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DA36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29F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210FD3E" w14:textId="77777777" w:rsidR="003D6780" w:rsidRDefault="003D678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E835" w14:textId="77777777" w:rsidR="007B574E" w:rsidRDefault="007B574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5B691094"/>
    <w:multiLevelType w:val="hybridMultilevel"/>
    <w:tmpl w:val="B56C9F8C"/>
    <w:lvl w:ilvl="0" w:tplc="996C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F5630D"/>
    <w:multiLevelType w:val="hybridMultilevel"/>
    <w:tmpl w:val="49F834EE"/>
    <w:lvl w:ilvl="0" w:tplc="F18073E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271D4"/>
    <w:rsid w:val="00040994"/>
    <w:rsid w:val="00044295"/>
    <w:rsid w:val="000D0120"/>
    <w:rsid w:val="000E7544"/>
    <w:rsid w:val="000F537E"/>
    <w:rsid w:val="001026A0"/>
    <w:rsid w:val="0014092E"/>
    <w:rsid w:val="001A0570"/>
    <w:rsid w:val="001C62D7"/>
    <w:rsid w:val="001E002F"/>
    <w:rsid w:val="001E58BE"/>
    <w:rsid w:val="00203744"/>
    <w:rsid w:val="002510DC"/>
    <w:rsid w:val="00292513"/>
    <w:rsid w:val="002A2959"/>
    <w:rsid w:val="002A47F7"/>
    <w:rsid w:val="002B5673"/>
    <w:rsid w:val="002C26A7"/>
    <w:rsid w:val="00305A23"/>
    <w:rsid w:val="003255C3"/>
    <w:rsid w:val="00333E43"/>
    <w:rsid w:val="00354128"/>
    <w:rsid w:val="00356334"/>
    <w:rsid w:val="00361279"/>
    <w:rsid w:val="00393280"/>
    <w:rsid w:val="00393F25"/>
    <w:rsid w:val="003D6780"/>
    <w:rsid w:val="003E092B"/>
    <w:rsid w:val="003F5711"/>
    <w:rsid w:val="003F5DC3"/>
    <w:rsid w:val="00415BBC"/>
    <w:rsid w:val="0042572C"/>
    <w:rsid w:val="00431340"/>
    <w:rsid w:val="00447ED8"/>
    <w:rsid w:val="00455C69"/>
    <w:rsid w:val="00472721"/>
    <w:rsid w:val="004836A0"/>
    <w:rsid w:val="004950DD"/>
    <w:rsid w:val="004A1B6D"/>
    <w:rsid w:val="004A224C"/>
    <w:rsid w:val="004A7652"/>
    <w:rsid w:val="004F0DF1"/>
    <w:rsid w:val="00503967"/>
    <w:rsid w:val="00520217"/>
    <w:rsid w:val="0052659E"/>
    <w:rsid w:val="005748F6"/>
    <w:rsid w:val="00574EB9"/>
    <w:rsid w:val="00583D32"/>
    <w:rsid w:val="00583FC2"/>
    <w:rsid w:val="0059316C"/>
    <w:rsid w:val="005F1A69"/>
    <w:rsid w:val="006177D6"/>
    <w:rsid w:val="00620BD1"/>
    <w:rsid w:val="00646781"/>
    <w:rsid w:val="00651DED"/>
    <w:rsid w:val="0069241F"/>
    <w:rsid w:val="006B4718"/>
    <w:rsid w:val="006B529F"/>
    <w:rsid w:val="006B53D1"/>
    <w:rsid w:val="006C113A"/>
    <w:rsid w:val="006C43C8"/>
    <w:rsid w:val="006E1A8F"/>
    <w:rsid w:val="006E5C9A"/>
    <w:rsid w:val="006F0FA6"/>
    <w:rsid w:val="006F4665"/>
    <w:rsid w:val="00706898"/>
    <w:rsid w:val="0071599B"/>
    <w:rsid w:val="00734BDE"/>
    <w:rsid w:val="007534B9"/>
    <w:rsid w:val="00761BF2"/>
    <w:rsid w:val="0076421E"/>
    <w:rsid w:val="007675C6"/>
    <w:rsid w:val="00771F5B"/>
    <w:rsid w:val="007B2E8E"/>
    <w:rsid w:val="007B574E"/>
    <w:rsid w:val="007B6294"/>
    <w:rsid w:val="007C69D2"/>
    <w:rsid w:val="007D2A59"/>
    <w:rsid w:val="00804D13"/>
    <w:rsid w:val="00807B6A"/>
    <w:rsid w:val="008226B6"/>
    <w:rsid w:val="00847BC8"/>
    <w:rsid w:val="008560D3"/>
    <w:rsid w:val="008669F2"/>
    <w:rsid w:val="00885B6D"/>
    <w:rsid w:val="0089213E"/>
    <w:rsid w:val="008B3E17"/>
    <w:rsid w:val="008B6108"/>
    <w:rsid w:val="008F3951"/>
    <w:rsid w:val="008F6716"/>
    <w:rsid w:val="00937F31"/>
    <w:rsid w:val="00944FAD"/>
    <w:rsid w:val="00954376"/>
    <w:rsid w:val="00954E68"/>
    <w:rsid w:val="009A79A3"/>
    <w:rsid w:val="009D132B"/>
    <w:rsid w:val="00A316A6"/>
    <w:rsid w:val="00A51F12"/>
    <w:rsid w:val="00A72A1A"/>
    <w:rsid w:val="00A81875"/>
    <w:rsid w:val="00AA7A33"/>
    <w:rsid w:val="00AE13B8"/>
    <w:rsid w:val="00B03014"/>
    <w:rsid w:val="00B06ED3"/>
    <w:rsid w:val="00B36E1F"/>
    <w:rsid w:val="00B70B80"/>
    <w:rsid w:val="00BA11C6"/>
    <w:rsid w:val="00BB1133"/>
    <w:rsid w:val="00BB113A"/>
    <w:rsid w:val="00BC097E"/>
    <w:rsid w:val="00BD2C1E"/>
    <w:rsid w:val="00BE1727"/>
    <w:rsid w:val="00BE428D"/>
    <w:rsid w:val="00BE5D9E"/>
    <w:rsid w:val="00C0245F"/>
    <w:rsid w:val="00C3013A"/>
    <w:rsid w:val="00C31E44"/>
    <w:rsid w:val="00C5403B"/>
    <w:rsid w:val="00C60942"/>
    <w:rsid w:val="00C673DE"/>
    <w:rsid w:val="00D165A0"/>
    <w:rsid w:val="00D17F6A"/>
    <w:rsid w:val="00D229F9"/>
    <w:rsid w:val="00D345AD"/>
    <w:rsid w:val="00D43BB6"/>
    <w:rsid w:val="00D5448E"/>
    <w:rsid w:val="00D9782E"/>
    <w:rsid w:val="00DC115E"/>
    <w:rsid w:val="00E112DB"/>
    <w:rsid w:val="00E126A6"/>
    <w:rsid w:val="00E1573D"/>
    <w:rsid w:val="00E26C27"/>
    <w:rsid w:val="00E27130"/>
    <w:rsid w:val="00E31DBE"/>
    <w:rsid w:val="00E4172C"/>
    <w:rsid w:val="00E53C11"/>
    <w:rsid w:val="00E543B3"/>
    <w:rsid w:val="00E56B06"/>
    <w:rsid w:val="00E752E9"/>
    <w:rsid w:val="00E760E1"/>
    <w:rsid w:val="00EA1654"/>
    <w:rsid w:val="00EB0CA7"/>
    <w:rsid w:val="00EC0954"/>
    <w:rsid w:val="00EE3B8F"/>
    <w:rsid w:val="00EE436E"/>
    <w:rsid w:val="00EF18EA"/>
    <w:rsid w:val="00F33C28"/>
    <w:rsid w:val="00F95967"/>
    <w:rsid w:val="00FA41CD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0BEC8"/>
  <w15:chartTrackingRefBased/>
  <w15:docId w15:val="{9BB9EC07-31CE-4BF9-8BD5-AC5B774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4836A0"/>
  </w:style>
  <w:style w:type="paragraph" w:styleId="Sarakstarindkopa">
    <w:name w:val="List Paragraph"/>
    <w:basedOn w:val="Parasts"/>
    <w:uiPriority w:val="34"/>
    <w:qFormat/>
    <w:rsid w:val="00944FAD"/>
    <w:pPr>
      <w:ind w:left="720"/>
      <w:contextualSpacing/>
    </w:pPr>
    <w:rPr>
      <w:sz w:val="24"/>
      <w:szCs w:val="24"/>
    </w:rPr>
  </w:style>
  <w:style w:type="character" w:styleId="Komentraatsauce">
    <w:name w:val="annotation reference"/>
    <w:basedOn w:val="Noklusjumarindkopasfonts"/>
    <w:rsid w:val="00BB113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B1133"/>
  </w:style>
  <w:style w:type="character" w:customStyle="1" w:styleId="KomentratekstsRakstz">
    <w:name w:val="Komentāra teksts Rakstz."/>
    <w:basedOn w:val="Noklusjumarindkopasfonts"/>
    <w:link w:val="Komentrateksts"/>
    <w:rsid w:val="00BB1133"/>
  </w:style>
  <w:style w:type="paragraph" w:styleId="Komentratma">
    <w:name w:val="annotation subject"/>
    <w:basedOn w:val="Komentrateksts"/>
    <w:next w:val="Komentrateksts"/>
    <w:link w:val="KomentratmaRakstz"/>
    <w:rsid w:val="00BB1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BB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7471-eiropas-savienibas-strukturfondu-un-kohezijas-fonda-2014-2020-gada-planosanas-perioda-vadibas-likum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06BE1-0AFA-4651-B193-9F6E5D22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2016. gada 26. aprīļa noteikumos Nr. 264 "Darbības programmas "Izaugsme un nodarbinātība" 9.1.3. specifiskā atbalsta mērķa "Paaugstināt resocializācijas sistēmas efektivitāti" īstenošanas noteikumi"</vt:lpstr>
      <vt:lpstr>Grozījumi Ministru kabineta 2016. gada 26. aprīļa noteikumos Nr. 264 "Darbības programmas "Izaugsme un nodarbinātība" 9.1.3. specifiskā atbalsta mērķa "Paaugstināt resocializācijas sistēmas efektivitāti" īstenošanas noteikumi"</vt:lpstr>
    </vt:vector>
  </TitlesOfParts>
  <Company>Tieslietu ministrija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26. aprīļa noteikumos Nr. 264 "Darbības programmas "Izaugsme un nodarbinātība" 9.1.3. specifiskā atbalsta mērķa "Paaugstināt resocializācijas sistēmas efektivitāti" īstenošanas noteikumi"</dc:title>
  <dc:subject>Ministru kabineta noteikumu projekts</dc:subject>
  <dc:creator>Laura Bite</dc:creator>
  <cp:keywords/>
  <dc:description>Bite, 67036911
Laura.Bite@tm.gov.lv</dc:description>
  <cp:lastModifiedBy>Signija Loce</cp:lastModifiedBy>
  <cp:revision>6</cp:revision>
  <cp:lastPrinted>2020-02-06T12:18:00Z</cp:lastPrinted>
  <dcterms:created xsi:type="dcterms:W3CDTF">2020-08-20T11:01:00Z</dcterms:created>
  <dcterms:modified xsi:type="dcterms:W3CDTF">2020-09-18T10:13:00Z</dcterms:modified>
</cp:coreProperties>
</file>