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7B96F" w14:textId="77777777" w:rsidR="000D3523" w:rsidRPr="00837624" w:rsidRDefault="000D3523" w:rsidP="000D352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76418C85" w14:textId="77777777" w:rsidR="000D3523" w:rsidRPr="00837624" w:rsidRDefault="000D3523" w:rsidP="000D352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4BB8C92B" w14:textId="77777777" w:rsidR="000D3523" w:rsidRPr="00837624" w:rsidRDefault="000D3523" w:rsidP="000D3523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lv-LV"/>
        </w:rPr>
      </w:pPr>
      <w:proofErr w:type="gramStart"/>
      <w:r w:rsidRPr="00837624">
        <w:rPr>
          <w:rFonts w:ascii="Times New Roman" w:eastAsia="Times New Roman" w:hAnsi="Times New Roman" w:cs="Times New Roman"/>
          <w:sz w:val="28"/>
          <w:lang w:eastAsia="lv-LV"/>
        </w:rPr>
        <w:t>LATVIJAS REPUBLIKAS MINISTRU KABINETS</w:t>
      </w:r>
      <w:proofErr w:type="gramEnd"/>
    </w:p>
    <w:p w14:paraId="0B0A6465" w14:textId="4A25967E" w:rsidR="000D3523" w:rsidRDefault="000D3523" w:rsidP="000D352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F0B4681" w14:textId="77777777" w:rsidR="0020652B" w:rsidRPr="00837624" w:rsidRDefault="0020652B" w:rsidP="000D352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BA2E24" w14:textId="0EE28FB4" w:rsidR="000D3523" w:rsidRPr="00837624" w:rsidRDefault="000D3523" w:rsidP="000D352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20</w:t>
      </w:r>
      <w:r w:rsidR="003D2F5D" w:rsidRPr="00837624">
        <w:rPr>
          <w:rFonts w:ascii="Times New Roman" w:eastAsia="Times New Roman" w:hAnsi="Times New Roman" w:cs="Times New Roman"/>
          <w:sz w:val="28"/>
          <w:lang w:eastAsia="lv-LV"/>
        </w:rPr>
        <w:t>20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 xml:space="preserve">. gada 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  <w:t>Noteikumi Nr. </w:t>
      </w:r>
    </w:p>
    <w:p w14:paraId="0988DE71" w14:textId="77777777" w:rsidR="000D3523" w:rsidRPr="00837624" w:rsidRDefault="000D3523" w:rsidP="000D352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Rīgā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  <w:t>(prot. Nr.       §)</w:t>
      </w:r>
    </w:p>
    <w:p w14:paraId="62CA53D7" w14:textId="45A9B3F5" w:rsidR="000D3523" w:rsidRDefault="000D3523" w:rsidP="000D3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A699BBE" w14:textId="77777777" w:rsidR="0020652B" w:rsidRPr="00837624" w:rsidRDefault="0020652B" w:rsidP="000D3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6211CF" w14:textId="01ACE87A" w:rsidR="00AC6D9C" w:rsidRPr="00837624" w:rsidRDefault="00AC6D9C" w:rsidP="00AC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Grozījumi Ministru kabineta 20</w:t>
      </w:r>
      <w:r w:rsidR="00CD055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09</w:t>
      </w:r>
      <w:r w:rsidRPr="008376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. gada </w:t>
      </w:r>
      <w:r w:rsidR="00CD055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27</w:t>
      </w:r>
      <w:r w:rsidRPr="008376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 </w:t>
      </w:r>
      <w:r w:rsidR="00CD055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oktobra</w:t>
      </w:r>
      <w:r w:rsidRPr="008376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noteikumos Nr. </w:t>
      </w:r>
      <w:r w:rsidR="00CD055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1250</w:t>
      </w:r>
      <w:r w:rsidRPr="008376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"</w:t>
      </w:r>
      <w:bookmarkStart w:id="0" w:name="_Hlk489515002"/>
      <w:r w:rsidRPr="008376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Noteikumi par </w:t>
      </w:r>
      <w:bookmarkEnd w:id="0"/>
      <w:r w:rsidR="00CD055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valsts nodevu par īpašuma tiesību un ķīlas tiesību nostiprināšanu zemesgrāmatā</w:t>
      </w:r>
      <w:r w:rsidRPr="008376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p w14:paraId="5551E826" w14:textId="5F683787" w:rsidR="00AC6D9C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C272B02" w14:textId="77777777" w:rsidR="0020652B" w:rsidRPr="00837624" w:rsidRDefault="0020652B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243CB40" w14:textId="568DCE3C" w:rsidR="00AC6D9C" w:rsidRPr="00837624" w:rsidRDefault="00AC6D9C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Izdoti saskaņā ar</w:t>
      </w:r>
    </w:p>
    <w:p w14:paraId="3DD94119" w14:textId="00D8540F" w:rsidR="00AC6D9C" w:rsidRPr="00837624" w:rsidRDefault="00CD0555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Zemesgrāmatu</w:t>
      </w:r>
      <w:r w:rsidR="00AC6D9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likuma</w:t>
      </w:r>
    </w:p>
    <w:p w14:paraId="52A336AB" w14:textId="6C0A686B" w:rsidR="00AC6D9C" w:rsidRPr="00837624" w:rsidRDefault="00CD0555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106</w:t>
      </w:r>
      <w:r w:rsidR="00AC6D9C" w:rsidRPr="00837624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. pant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a otro daļu</w:t>
      </w:r>
    </w:p>
    <w:p w14:paraId="5A752F1D" w14:textId="77777777" w:rsidR="00AC6D9C" w:rsidRPr="00837624" w:rsidRDefault="00AC6D9C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C9D4213" w14:textId="6C75683D" w:rsidR="00AC6D9C" w:rsidRPr="00837624" w:rsidRDefault="00AC6D9C" w:rsidP="00AC6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Izdarīt </w:t>
      </w:r>
      <w:bookmarkStart w:id="1" w:name="_Hlk48124278"/>
      <w:r w:rsidRPr="00837624">
        <w:rPr>
          <w:rFonts w:ascii="Times New Roman" w:hAnsi="Times New Roman" w:cs="Times New Roman"/>
          <w:sz w:val="28"/>
          <w:szCs w:val="28"/>
        </w:rPr>
        <w:t>Ministru kabineta 20</w:t>
      </w:r>
      <w:r w:rsidR="00CD0555">
        <w:rPr>
          <w:rFonts w:ascii="Times New Roman" w:hAnsi="Times New Roman" w:cs="Times New Roman"/>
          <w:sz w:val="28"/>
          <w:szCs w:val="28"/>
        </w:rPr>
        <w:t>09</w:t>
      </w:r>
      <w:r w:rsidRPr="00837624">
        <w:rPr>
          <w:rFonts w:ascii="Times New Roman" w:hAnsi="Times New Roman" w:cs="Times New Roman"/>
          <w:sz w:val="28"/>
          <w:szCs w:val="28"/>
        </w:rPr>
        <w:t xml:space="preserve">. gada </w:t>
      </w:r>
      <w:r w:rsidR="00CD0555">
        <w:rPr>
          <w:rFonts w:ascii="Times New Roman" w:hAnsi="Times New Roman" w:cs="Times New Roman"/>
          <w:sz w:val="28"/>
          <w:szCs w:val="28"/>
        </w:rPr>
        <w:t>27</w:t>
      </w:r>
      <w:r w:rsidRPr="00837624">
        <w:rPr>
          <w:rFonts w:ascii="Times New Roman" w:hAnsi="Times New Roman" w:cs="Times New Roman"/>
          <w:sz w:val="28"/>
          <w:szCs w:val="28"/>
        </w:rPr>
        <w:t>. </w:t>
      </w:r>
      <w:r w:rsidR="00CD0555">
        <w:rPr>
          <w:rFonts w:ascii="Times New Roman" w:hAnsi="Times New Roman" w:cs="Times New Roman"/>
          <w:sz w:val="28"/>
          <w:szCs w:val="28"/>
        </w:rPr>
        <w:t>oktobra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noteikumos Nr. </w:t>
      </w:r>
      <w:r w:rsidR="00CD0555">
        <w:rPr>
          <w:rFonts w:ascii="Times New Roman" w:hAnsi="Times New Roman" w:cs="Times New Roman"/>
          <w:sz w:val="28"/>
          <w:szCs w:val="28"/>
        </w:rPr>
        <w:t>1250</w:t>
      </w:r>
      <w:r w:rsidRPr="00837624">
        <w:rPr>
          <w:rFonts w:ascii="Times New Roman" w:hAnsi="Times New Roman" w:cs="Times New Roman"/>
          <w:sz w:val="28"/>
          <w:szCs w:val="28"/>
        </w:rPr>
        <w:t xml:space="preserve"> "</w:t>
      </w:r>
      <w:hyperlink r:id="rId8" w:tgtFrame="_blank" w:history="1">
        <w:r w:rsidRPr="00837624">
          <w:rPr>
            <w:rFonts w:ascii="Times New Roman" w:hAnsi="Times New Roman" w:cs="Times New Roman"/>
            <w:sz w:val="28"/>
            <w:szCs w:val="28"/>
          </w:rPr>
          <w:t xml:space="preserve">Noteikumi par </w:t>
        </w:r>
        <w:r w:rsidR="00CD0555">
          <w:rPr>
            <w:rFonts w:ascii="Times New Roman" w:hAnsi="Times New Roman" w:cs="Times New Roman"/>
            <w:sz w:val="28"/>
            <w:szCs w:val="28"/>
          </w:rPr>
          <w:t>valsts</w:t>
        </w:r>
      </w:hyperlink>
      <w:r w:rsidR="00CD0555">
        <w:rPr>
          <w:rFonts w:ascii="Times New Roman" w:hAnsi="Times New Roman" w:cs="Times New Roman"/>
          <w:sz w:val="28"/>
          <w:szCs w:val="28"/>
        </w:rPr>
        <w:t xml:space="preserve"> nodevu par īpašuma tiesību un ķīlas tiesību nostiprināšanu zemesgrāmatā</w:t>
      </w:r>
      <w:r w:rsidRPr="00837624">
        <w:rPr>
          <w:rFonts w:ascii="Times New Roman" w:hAnsi="Times New Roman" w:cs="Times New Roman"/>
          <w:sz w:val="28"/>
          <w:szCs w:val="28"/>
        </w:rPr>
        <w:t>"</w:t>
      </w:r>
      <w:bookmarkEnd w:id="1"/>
      <w:r w:rsidR="000060B5" w:rsidRPr="00837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0B5" w:rsidRPr="008376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7624">
        <w:rPr>
          <w:rFonts w:ascii="Times New Roman" w:hAnsi="Times New Roman" w:cs="Times New Roman"/>
          <w:sz w:val="28"/>
          <w:szCs w:val="28"/>
        </w:rPr>
        <w:t>Latvijas Vēstnesis, 20</w:t>
      </w:r>
      <w:r w:rsidR="00CD0555">
        <w:rPr>
          <w:rFonts w:ascii="Times New Roman" w:hAnsi="Times New Roman" w:cs="Times New Roman"/>
          <w:sz w:val="28"/>
          <w:szCs w:val="28"/>
        </w:rPr>
        <w:t>09</w:t>
      </w:r>
      <w:r w:rsidRPr="00837624">
        <w:rPr>
          <w:rFonts w:ascii="Times New Roman" w:hAnsi="Times New Roman" w:cs="Times New Roman"/>
          <w:sz w:val="28"/>
          <w:szCs w:val="28"/>
        </w:rPr>
        <w:t xml:space="preserve">, </w:t>
      </w:r>
      <w:r w:rsidR="00CD0555" w:rsidRPr="00CD0555">
        <w:rPr>
          <w:rFonts w:ascii="Times New Roman" w:hAnsi="Times New Roman" w:cs="Times New Roman"/>
          <w:sz w:val="28"/>
          <w:szCs w:val="28"/>
        </w:rPr>
        <w:t>175. nr.; 2013, 230. nr.; 2015, 80., 218. nr.; 2016, 129.nr.; 2017, 168. nr.; 2018, 38. nr</w:t>
      </w:r>
      <w:r w:rsidR="000060B5" w:rsidRPr="00837624">
        <w:rPr>
          <w:rFonts w:ascii="Times New Roman" w:hAnsi="Times New Roman" w:cs="Times New Roman"/>
          <w:sz w:val="28"/>
          <w:szCs w:val="28"/>
        </w:rPr>
        <w:t>.</w:t>
      </w:r>
      <w:r w:rsidR="00CD0555">
        <w:rPr>
          <w:rFonts w:ascii="Times New Roman" w:hAnsi="Times New Roman" w:cs="Times New Roman"/>
          <w:sz w:val="28"/>
          <w:szCs w:val="28"/>
        </w:rPr>
        <w:t>; 2018, 78. nr.</w:t>
      </w:r>
      <w:r w:rsidRPr="00837624">
        <w:rPr>
          <w:rFonts w:ascii="Times New Roman" w:hAnsi="Times New Roman" w:cs="Times New Roman"/>
          <w:sz w:val="28"/>
          <w:szCs w:val="28"/>
        </w:rPr>
        <w:t>) šādus grozījumus:</w:t>
      </w:r>
      <w:r w:rsidR="004F66B0" w:rsidRPr="00837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7FA3C" w14:textId="35612025" w:rsidR="00C3740E" w:rsidRPr="00837624" w:rsidRDefault="00C3740E" w:rsidP="00AC6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A1AF0D3" w14:textId="482BD1DC" w:rsidR="00C3740E" w:rsidRPr="00837624" w:rsidRDefault="00C3740E" w:rsidP="00AC6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1. </w:t>
      </w:r>
      <w:r w:rsidR="00AB3365" w:rsidRPr="00AB336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svītrot </w:t>
      </w:r>
      <w:r w:rsidR="00AB3365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="00AB3365" w:rsidRPr="00AB3365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AB33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AB3365" w:rsidRPr="00AB336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punktā vārdu "</w:t>
      </w:r>
      <w:r w:rsidR="00AB3365">
        <w:rPr>
          <w:rFonts w:ascii="Times New Roman" w:eastAsia="Times New Roman" w:hAnsi="Times New Roman" w:cs="Times New Roman"/>
          <w:sz w:val="28"/>
          <w:szCs w:val="28"/>
          <w:lang w:eastAsia="lv-LV"/>
        </w:rPr>
        <w:t>pirmo</w:t>
      </w:r>
      <w:r w:rsidR="00AB3365" w:rsidRPr="00AB3365">
        <w:rPr>
          <w:rFonts w:ascii="Times New Roman" w:eastAsia="Times New Roman" w:hAnsi="Times New Roman" w:cs="Times New Roman"/>
          <w:sz w:val="28"/>
          <w:szCs w:val="28"/>
          <w:lang w:eastAsia="lv-LV"/>
        </w:rPr>
        <w:t>";</w:t>
      </w:r>
    </w:p>
    <w:p w14:paraId="17FCCB3D" w14:textId="77777777" w:rsidR="00AC6D9C" w:rsidRPr="00837624" w:rsidRDefault="00AC6D9C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13EE54F" w14:textId="391EE0CF" w:rsidR="00F707E2" w:rsidRPr="00837624" w:rsidRDefault="00AC6D9C" w:rsidP="0020652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bookmarkStart w:id="2" w:name="_Hlk46923710"/>
      <w:r w:rsidR="00E714EE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F707E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 izteikt </w:t>
      </w:r>
      <w:r w:rsidR="00696F82">
        <w:rPr>
          <w:rFonts w:ascii="Times New Roman" w:eastAsia="Times New Roman" w:hAnsi="Times New Roman" w:cs="Times New Roman"/>
          <w:sz w:val="28"/>
          <w:szCs w:val="28"/>
          <w:lang w:eastAsia="lv-LV"/>
        </w:rPr>
        <w:t>7.</w:t>
      </w:r>
      <w:r w:rsidR="00696F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F707E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punktu šādā redakcijā:</w:t>
      </w:r>
    </w:p>
    <w:p w14:paraId="44EFE0A4" w14:textId="5CFA87E3" w:rsidR="00F707E2" w:rsidRPr="00837624" w:rsidRDefault="00F707E2" w:rsidP="00F7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bookmarkStart w:id="3" w:name="_Hlk46923760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696F82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696F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696F82" w:rsidRPr="00696F82">
        <w:rPr>
          <w:rFonts w:ascii="Times New Roman" w:eastAsia="Times New Roman" w:hAnsi="Times New Roman" w:cs="Times New Roman"/>
          <w:sz w:val="28"/>
          <w:szCs w:val="28"/>
          <w:lang w:eastAsia="lv-LV"/>
        </w:rPr>
        <w:t>Šo noteikumu 7.</w:t>
      </w:r>
      <w:r w:rsidR="00696F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696F8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696F82" w:rsidRPr="00696F82">
        <w:rPr>
          <w:rFonts w:ascii="Times New Roman" w:eastAsia="Times New Roman" w:hAnsi="Times New Roman" w:cs="Times New Roman"/>
          <w:sz w:val="28"/>
          <w:szCs w:val="28"/>
          <w:lang w:eastAsia="lv-LV"/>
        </w:rPr>
        <w:t>punktā minēto valsts nodevas likmi piemēro, ja nostiprinājuma lūgumam pievieno apliecinājumu, ko izsniegusi institūcija, kura administrē un izsniedz garantiju</w:t>
      </w:r>
      <w:r w:rsidR="00A667D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vai </w:t>
      </w:r>
      <w:r w:rsidR="003363E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valsts </w:t>
      </w:r>
      <w:r w:rsidR="003363E7" w:rsidRPr="003363E7">
        <w:rPr>
          <w:rFonts w:ascii="Times New Roman" w:eastAsia="Times New Roman" w:hAnsi="Times New Roman" w:cs="Times New Roman"/>
          <w:sz w:val="28"/>
          <w:szCs w:val="28"/>
          <w:lang w:eastAsia="lv-LV"/>
        </w:rPr>
        <w:t>atbalsta</w:t>
      </w:r>
      <w:r w:rsidR="003363E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3363E7" w:rsidRPr="003363E7">
        <w:rPr>
          <w:rFonts w:ascii="Times New Roman" w:eastAsia="Times New Roman" w:hAnsi="Times New Roman" w:cs="Times New Roman"/>
          <w:sz w:val="28"/>
          <w:szCs w:val="28"/>
          <w:lang w:eastAsia="lv-LV"/>
        </w:rPr>
        <w:t>programmas subsīdiju</w:t>
      </w:r>
      <w:r w:rsidR="00696F82" w:rsidRPr="00696F8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un kurā apliecināts, ka normatīvajos aktos noteiktā valsts palīdzība dzīvojamās telpas iegādei vai būvniecībai tiek sniegta personai, </w:t>
      </w:r>
      <w:r w:rsidR="003363E7" w:rsidRPr="003363E7">
        <w:rPr>
          <w:rFonts w:ascii="Times New Roman" w:eastAsia="Times New Roman" w:hAnsi="Times New Roman" w:cs="Times New Roman"/>
          <w:sz w:val="28"/>
          <w:szCs w:val="28"/>
          <w:lang w:eastAsia="lv-LV"/>
        </w:rPr>
        <w:t>ar kuru kopā dzīvo un kuras apgādībā ir vismaz viens bērns vai kurai ir iestājusies grūtniecība, vai bērna vai gaidāmā bērna tēvam</w:t>
      </w:r>
      <w:r w:rsidR="00696F82" w:rsidRPr="00696F82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0060B5" w:rsidRPr="00837624">
        <w:rPr>
          <w:rFonts w:ascii="Times New Roman" w:hAnsi="Times New Roman" w:cs="Times New Roman"/>
          <w:sz w:val="28"/>
          <w:szCs w:val="28"/>
        </w:rPr>
        <w:t>"</w:t>
      </w:r>
      <w:bookmarkEnd w:id="3"/>
      <w:r w:rsidR="004C79DD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01730FA3" w14:textId="77777777" w:rsidR="00AC6D9C" w:rsidRPr="00837624" w:rsidRDefault="00AC6D9C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692361F" w14:textId="3EF8D3DC" w:rsidR="003575F4" w:rsidRDefault="0030698F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. svītrot 7.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punktā vārdu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daudzbērnu ģimenes</w:t>
      </w:r>
      <w:r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";</w:t>
      </w:r>
    </w:p>
    <w:p w14:paraId="53CF1A02" w14:textId="4B25A8E6" w:rsidR="0030698F" w:rsidRDefault="0030698F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731E098" w14:textId="5B24950F" w:rsidR="0030698F" w:rsidRPr="0030698F" w:rsidRDefault="00590CD5" w:rsidP="0020652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30698F"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7.</w:t>
      </w:r>
      <w:r w:rsidR="003069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4</w:t>
      </w:r>
      <w:r w:rsidR="0030698F"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 punktu šādā redakcijā:</w:t>
      </w:r>
    </w:p>
    <w:p w14:paraId="2F820448" w14:textId="2135AD0E" w:rsidR="0030698F" w:rsidRPr="0030698F" w:rsidRDefault="0030698F" w:rsidP="00306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"7.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4</w:t>
      </w:r>
      <w:r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 Šo noteikumu 7.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punktu piemēro, ja nostiprinājuma lūguma papildnosacījumos izdarīta atzīme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, ka vecākam ir</w:t>
      </w:r>
      <w:r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derīga Latvijas Goda ģimenes apliecība "3+ Ģimenes karte</w:t>
      </w:r>
      <w:r w:rsidR="003D6972"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vecāks to uzrāda nostiprinājuma lūguma iesniegšanas brīdī, vai</w:t>
      </w:r>
      <w:r w:rsidR="007D321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ja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vecāks līdz lēmuma pieņemšanai pievieno iestādes, kas īsteno atbalsta programmu </w:t>
      </w:r>
      <w:r w:rsidR="00590CD5"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Latvijas Goda ģimenes apliecība </w:t>
      </w:r>
      <w:r w:rsidR="00590CD5"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3+ Ģimenes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karte</w:t>
      </w:r>
      <w:r w:rsidR="00590CD5"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""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apliecinājumu par vecāka atbilstību nosacījumiem Latvijas Goda ģimenes apliecības </w:t>
      </w:r>
      <w:r w:rsidR="00590CD5"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3+ Ģimenes karte</w:t>
      </w:r>
      <w:r w:rsidR="00590CD5"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saņemšanai.</w:t>
      </w:r>
      <w:r w:rsidRPr="0030698F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</w:p>
    <w:p w14:paraId="367195B7" w14:textId="77777777" w:rsidR="009271BE" w:rsidRPr="00837624" w:rsidRDefault="009271BE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3DE7978" w14:textId="77777777" w:rsidR="0026228A" w:rsidRPr="00837624" w:rsidRDefault="0026228A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1355425" w14:textId="292D8050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Ministru prezidents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  <w:t>A</w:t>
      </w:r>
      <w:r w:rsidR="001C659A">
        <w:rPr>
          <w:rFonts w:ascii="Times New Roman" w:eastAsia="Times New Roman" w:hAnsi="Times New Roman" w:cs="Times New Roman"/>
          <w:sz w:val="28"/>
          <w:lang w:eastAsia="lv-LV"/>
        </w:rPr>
        <w:t xml:space="preserve">rturs Krišjānis 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>Kariņš</w:t>
      </w:r>
    </w:p>
    <w:p w14:paraId="261AE9B3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7184347E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77DEB603" w14:textId="51A03E8D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  <w:t>J</w:t>
      </w:r>
      <w:r w:rsidR="001C659A">
        <w:rPr>
          <w:rFonts w:ascii="Times New Roman" w:eastAsia="Times New Roman" w:hAnsi="Times New Roman" w:cs="Times New Roman"/>
          <w:sz w:val="28"/>
          <w:lang w:eastAsia="lv-LV"/>
        </w:rPr>
        <w:t xml:space="preserve">ānis </w:t>
      </w:r>
      <w:proofErr w:type="spellStart"/>
      <w:r w:rsidRPr="00837624">
        <w:rPr>
          <w:rFonts w:ascii="Times New Roman" w:eastAsia="Times New Roman" w:hAnsi="Times New Roman" w:cs="Times New Roman"/>
          <w:sz w:val="28"/>
          <w:lang w:eastAsia="lv-LV"/>
        </w:rPr>
        <w:t>Bordāns</w:t>
      </w:r>
      <w:proofErr w:type="spellEnd"/>
    </w:p>
    <w:p w14:paraId="42DD3545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3B5161F2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3C275E80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Tieslietu ministrijas</w:t>
      </w:r>
    </w:p>
    <w:p w14:paraId="7128C4B0" w14:textId="26D5E4C8" w:rsidR="00281E90" w:rsidRPr="00F02F2C" w:rsidRDefault="00AC6D9C" w:rsidP="0026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valsts sekretārs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  <w:t>R</w:t>
      </w:r>
      <w:r w:rsidR="001C659A">
        <w:rPr>
          <w:rFonts w:ascii="Times New Roman" w:eastAsia="Times New Roman" w:hAnsi="Times New Roman" w:cs="Times New Roman"/>
          <w:sz w:val="28"/>
          <w:lang w:eastAsia="lv-LV"/>
        </w:rPr>
        <w:t xml:space="preserve">aivis 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>Kronbergs</w:t>
      </w:r>
    </w:p>
    <w:sectPr w:rsidR="00281E90" w:rsidRPr="00F02F2C" w:rsidSect="006C5CC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1890E" w14:textId="77777777" w:rsidR="00044B3F" w:rsidRDefault="00044B3F" w:rsidP="00AC6D9C">
      <w:pPr>
        <w:spacing w:after="0" w:line="240" w:lineRule="auto"/>
      </w:pPr>
      <w:r>
        <w:separator/>
      </w:r>
    </w:p>
  </w:endnote>
  <w:endnote w:type="continuationSeparator" w:id="0">
    <w:p w14:paraId="15A629DD" w14:textId="77777777" w:rsidR="00044B3F" w:rsidRDefault="00044B3F" w:rsidP="00AC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A8ED" w14:textId="77777777" w:rsidR="00CD0555" w:rsidRDefault="00CD0555" w:rsidP="00B90EB1">
    <w:pPr>
      <w:rPr>
        <w:sz w:val="20"/>
        <w:szCs w:val="20"/>
      </w:rPr>
    </w:pPr>
  </w:p>
  <w:p w14:paraId="17FF6198" w14:textId="28F07C9B" w:rsidR="00CD0555" w:rsidRPr="0051040E" w:rsidRDefault="00CD0555" w:rsidP="00B90EB1">
    <w:pPr>
      <w:spacing w:after="0"/>
      <w:rPr>
        <w:rFonts w:ascii="Times New Roman" w:hAnsi="Times New Roman" w:cs="Times New Roman"/>
      </w:rPr>
    </w:pPr>
    <w:r w:rsidRPr="0051040E">
      <w:rPr>
        <w:rFonts w:ascii="Times New Roman" w:hAnsi="Times New Roman" w:cs="Times New Roman"/>
        <w:sz w:val="20"/>
        <w:szCs w:val="20"/>
      </w:rPr>
      <w:fldChar w:fldCharType="begin"/>
    </w:r>
    <w:r w:rsidRPr="0051040E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51040E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TMnot_</w:t>
    </w:r>
    <w:r w:rsidR="001E3372">
      <w:rPr>
        <w:rFonts w:ascii="Times New Roman" w:hAnsi="Times New Roman" w:cs="Times New Roman"/>
        <w:noProof/>
        <w:sz w:val="20"/>
        <w:szCs w:val="20"/>
      </w:rPr>
      <w:t>1</w:t>
    </w:r>
    <w:r w:rsidR="008B015E">
      <w:rPr>
        <w:rFonts w:ascii="Times New Roman" w:hAnsi="Times New Roman" w:cs="Times New Roman"/>
        <w:noProof/>
        <w:sz w:val="20"/>
        <w:szCs w:val="20"/>
      </w:rPr>
      <w:t>7</w:t>
    </w:r>
    <w:r>
      <w:rPr>
        <w:rFonts w:ascii="Times New Roman" w:hAnsi="Times New Roman" w:cs="Times New Roman"/>
        <w:noProof/>
        <w:sz w:val="20"/>
        <w:szCs w:val="20"/>
      </w:rPr>
      <w:t>0920_</w:t>
    </w:r>
    <w:r w:rsidR="001E3372">
      <w:rPr>
        <w:rFonts w:ascii="Times New Roman" w:hAnsi="Times New Roman" w:cs="Times New Roman"/>
        <w:noProof/>
        <w:sz w:val="20"/>
        <w:szCs w:val="20"/>
      </w:rPr>
      <w:t>v</w:t>
    </w:r>
    <w:r w:rsidR="003D6972">
      <w:rPr>
        <w:rFonts w:ascii="Times New Roman" w:hAnsi="Times New Roman" w:cs="Times New Roman"/>
        <w:noProof/>
        <w:sz w:val="20"/>
        <w:szCs w:val="20"/>
      </w:rPr>
      <w:t>n</w:t>
    </w:r>
    <w:r w:rsidRPr="0051040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4" w:name="_Hlk48898463"/>
  <w:bookmarkStart w:id="5" w:name="_Hlk48898464"/>
  <w:bookmarkStart w:id="6" w:name="_Hlk48898465"/>
  <w:bookmarkStart w:id="7" w:name="_Hlk48898466"/>
  <w:bookmarkStart w:id="8" w:name="_Hlk48898467"/>
  <w:bookmarkStart w:id="9" w:name="_Hlk48898468"/>
  <w:bookmarkStart w:id="10" w:name="_Hlk48898469"/>
  <w:bookmarkStart w:id="11" w:name="_Hlk48898470"/>
  <w:p w14:paraId="3F6E958C" w14:textId="1A5D7726" w:rsidR="00CD0555" w:rsidRPr="00AC6D9C" w:rsidRDefault="00CD0555" w:rsidP="00B90EB1">
    <w:pPr>
      <w:spacing w:after="0"/>
      <w:rPr>
        <w:rFonts w:ascii="Times New Roman" w:hAnsi="Times New Roman" w:cs="Times New Roman"/>
        <w:sz w:val="20"/>
        <w:szCs w:val="20"/>
      </w:rPr>
    </w:pPr>
    <w:r w:rsidRPr="0051040E">
      <w:rPr>
        <w:rFonts w:ascii="Times New Roman" w:hAnsi="Times New Roman" w:cs="Times New Roman"/>
        <w:sz w:val="20"/>
        <w:szCs w:val="20"/>
      </w:rPr>
      <w:fldChar w:fldCharType="begin"/>
    </w:r>
    <w:r w:rsidRPr="0051040E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51040E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TMnot_</w:t>
    </w:r>
    <w:r w:rsidR="001E3372">
      <w:rPr>
        <w:rFonts w:ascii="Times New Roman" w:hAnsi="Times New Roman" w:cs="Times New Roman"/>
        <w:noProof/>
        <w:sz w:val="20"/>
        <w:szCs w:val="20"/>
      </w:rPr>
      <w:t>1</w:t>
    </w:r>
    <w:r w:rsidR="008B015E">
      <w:rPr>
        <w:rFonts w:ascii="Times New Roman" w:hAnsi="Times New Roman" w:cs="Times New Roman"/>
        <w:noProof/>
        <w:sz w:val="20"/>
        <w:szCs w:val="20"/>
      </w:rPr>
      <w:t>7</w:t>
    </w:r>
    <w:r>
      <w:rPr>
        <w:rFonts w:ascii="Times New Roman" w:hAnsi="Times New Roman" w:cs="Times New Roman"/>
        <w:noProof/>
        <w:sz w:val="20"/>
        <w:szCs w:val="20"/>
      </w:rPr>
      <w:t>0920_</w:t>
    </w:r>
    <w:r w:rsidR="001E3372">
      <w:rPr>
        <w:rFonts w:ascii="Times New Roman" w:hAnsi="Times New Roman" w:cs="Times New Roman"/>
        <w:noProof/>
        <w:sz w:val="20"/>
        <w:szCs w:val="20"/>
      </w:rPr>
      <w:t>v</w:t>
    </w:r>
    <w:r w:rsidR="003D6972">
      <w:rPr>
        <w:rFonts w:ascii="Times New Roman" w:hAnsi="Times New Roman" w:cs="Times New Roman"/>
        <w:noProof/>
        <w:sz w:val="20"/>
        <w:szCs w:val="20"/>
      </w:rPr>
      <w:t>n</w:t>
    </w:r>
    <w:r w:rsidRPr="0051040E">
      <w:rPr>
        <w:rFonts w:ascii="Times New Roman" w:hAnsi="Times New Roman" w:cs="Times New Roman"/>
        <w:sz w:val="20"/>
        <w:szCs w:val="20"/>
      </w:rPr>
      <w:fldChar w:fldCharType="end"/>
    </w:r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7DA08" w14:textId="77777777" w:rsidR="00044B3F" w:rsidRDefault="00044B3F" w:rsidP="00AC6D9C">
      <w:pPr>
        <w:spacing w:after="0" w:line="240" w:lineRule="auto"/>
      </w:pPr>
      <w:r>
        <w:separator/>
      </w:r>
    </w:p>
  </w:footnote>
  <w:footnote w:type="continuationSeparator" w:id="0">
    <w:p w14:paraId="322F0CBB" w14:textId="77777777" w:rsidR="00044B3F" w:rsidRDefault="00044B3F" w:rsidP="00AC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E73AA" w14:textId="77777777" w:rsidR="00CD0555" w:rsidRDefault="00CD0555" w:rsidP="00B90EB1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2480E88" w14:textId="77777777" w:rsidR="00CD0555" w:rsidRDefault="00CD055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2CB9B" w14:textId="785496C1" w:rsidR="00CD0555" w:rsidRPr="00D3609D" w:rsidRDefault="00CD0555" w:rsidP="00B90EB1">
    <w:pPr>
      <w:pStyle w:val="Galvene"/>
      <w:framePr w:wrap="around" w:vAnchor="text" w:hAnchor="margin" w:xAlign="center" w:y="1"/>
      <w:rPr>
        <w:rStyle w:val="Lappusesnumurs"/>
        <w:rFonts w:ascii="Times New Roman" w:hAnsi="Times New Roman" w:cs="Times New Roman"/>
        <w:sz w:val="24"/>
        <w:szCs w:val="24"/>
      </w:rPr>
    </w:pPr>
    <w:r w:rsidRPr="00D3609D">
      <w:rPr>
        <w:rStyle w:val="Lappusesnumurs"/>
        <w:rFonts w:ascii="Times New Roman" w:hAnsi="Times New Roman" w:cs="Times New Roman"/>
        <w:sz w:val="24"/>
        <w:szCs w:val="24"/>
      </w:rPr>
      <w:fldChar w:fldCharType="begin"/>
    </w:r>
    <w:r w:rsidRPr="00D3609D">
      <w:rPr>
        <w:rStyle w:val="Lappusesnumurs"/>
        <w:rFonts w:ascii="Times New Roman" w:hAnsi="Times New Roman" w:cs="Times New Roman"/>
        <w:sz w:val="24"/>
        <w:szCs w:val="24"/>
      </w:rPr>
      <w:instrText xml:space="preserve">PAGE  </w:instrText>
    </w:r>
    <w:r w:rsidRPr="00D3609D">
      <w:rPr>
        <w:rStyle w:val="Lappusesnumurs"/>
        <w:rFonts w:ascii="Times New Roman" w:hAnsi="Times New Roman" w:cs="Times New Roman"/>
        <w:sz w:val="24"/>
        <w:szCs w:val="24"/>
      </w:rPr>
      <w:fldChar w:fldCharType="separate"/>
    </w:r>
    <w:r>
      <w:rPr>
        <w:rStyle w:val="Lappusesnumurs"/>
        <w:rFonts w:ascii="Times New Roman" w:hAnsi="Times New Roman" w:cs="Times New Roman"/>
        <w:noProof/>
        <w:sz w:val="24"/>
        <w:szCs w:val="24"/>
      </w:rPr>
      <w:t>21</w:t>
    </w:r>
    <w:r w:rsidRPr="00D3609D">
      <w:rPr>
        <w:rStyle w:val="Lappusesnumurs"/>
        <w:rFonts w:ascii="Times New Roman" w:hAnsi="Times New Roman" w:cs="Times New Roman"/>
        <w:sz w:val="24"/>
        <w:szCs w:val="24"/>
      </w:rPr>
      <w:fldChar w:fldCharType="end"/>
    </w:r>
  </w:p>
  <w:p w14:paraId="1B79D7F2" w14:textId="77777777" w:rsidR="00CD0555" w:rsidRDefault="00CD05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F56574A"/>
    <w:multiLevelType w:val="multilevel"/>
    <w:tmpl w:val="35020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9C"/>
    <w:rsid w:val="00001615"/>
    <w:rsid w:val="00003B90"/>
    <w:rsid w:val="000060B5"/>
    <w:rsid w:val="00006BE3"/>
    <w:rsid w:val="00007431"/>
    <w:rsid w:val="00012FBF"/>
    <w:rsid w:val="000146D3"/>
    <w:rsid w:val="0001508E"/>
    <w:rsid w:val="000237E4"/>
    <w:rsid w:val="000267B5"/>
    <w:rsid w:val="00027AE7"/>
    <w:rsid w:val="00030C8F"/>
    <w:rsid w:val="0003460E"/>
    <w:rsid w:val="00034EF9"/>
    <w:rsid w:val="000361BE"/>
    <w:rsid w:val="00044B3F"/>
    <w:rsid w:val="00051AA6"/>
    <w:rsid w:val="000758C3"/>
    <w:rsid w:val="00077EEC"/>
    <w:rsid w:val="00083BFF"/>
    <w:rsid w:val="000849CB"/>
    <w:rsid w:val="00091EB9"/>
    <w:rsid w:val="000952AB"/>
    <w:rsid w:val="00097EA6"/>
    <w:rsid w:val="000A4B97"/>
    <w:rsid w:val="000B03A1"/>
    <w:rsid w:val="000B507E"/>
    <w:rsid w:val="000B7CA2"/>
    <w:rsid w:val="000C23FB"/>
    <w:rsid w:val="000D3523"/>
    <w:rsid w:val="000D485C"/>
    <w:rsid w:val="000E27A8"/>
    <w:rsid w:val="000E33B9"/>
    <w:rsid w:val="000F3545"/>
    <w:rsid w:val="001040A6"/>
    <w:rsid w:val="001235CB"/>
    <w:rsid w:val="0012608D"/>
    <w:rsid w:val="00143BDA"/>
    <w:rsid w:val="00146899"/>
    <w:rsid w:val="00147780"/>
    <w:rsid w:val="0015132F"/>
    <w:rsid w:val="0017232C"/>
    <w:rsid w:val="00175E03"/>
    <w:rsid w:val="0018169C"/>
    <w:rsid w:val="00184170"/>
    <w:rsid w:val="00186BAA"/>
    <w:rsid w:val="001A0F94"/>
    <w:rsid w:val="001B7BA2"/>
    <w:rsid w:val="001C4FBC"/>
    <w:rsid w:val="001C659A"/>
    <w:rsid w:val="001C6BBD"/>
    <w:rsid w:val="001E0C05"/>
    <w:rsid w:val="001E3372"/>
    <w:rsid w:val="001E6832"/>
    <w:rsid w:val="001F3A47"/>
    <w:rsid w:val="001F4E9E"/>
    <w:rsid w:val="001F72A7"/>
    <w:rsid w:val="00206219"/>
    <w:rsid w:val="0020652B"/>
    <w:rsid w:val="00206D3A"/>
    <w:rsid w:val="00207CB1"/>
    <w:rsid w:val="002103EF"/>
    <w:rsid w:val="002129FE"/>
    <w:rsid w:val="002165B4"/>
    <w:rsid w:val="00220E53"/>
    <w:rsid w:val="00222D2C"/>
    <w:rsid w:val="002262B2"/>
    <w:rsid w:val="002329A5"/>
    <w:rsid w:val="00233691"/>
    <w:rsid w:val="00245957"/>
    <w:rsid w:val="002556F5"/>
    <w:rsid w:val="0026228A"/>
    <w:rsid w:val="0026627C"/>
    <w:rsid w:val="002709BE"/>
    <w:rsid w:val="00280BCB"/>
    <w:rsid w:val="00281E90"/>
    <w:rsid w:val="0029175C"/>
    <w:rsid w:val="00292989"/>
    <w:rsid w:val="00297C32"/>
    <w:rsid w:val="002B434A"/>
    <w:rsid w:val="002C0476"/>
    <w:rsid w:val="002C1A77"/>
    <w:rsid w:val="002D1C37"/>
    <w:rsid w:val="002E06AC"/>
    <w:rsid w:val="002E1A2B"/>
    <w:rsid w:val="002E1CDE"/>
    <w:rsid w:val="002E31A6"/>
    <w:rsid w:val="002F1133"/>
    <w:rsid w:val="002F593D"/>
    <w:rsid w:val="0030431C"/>
    <w:rsid w:val="00305902"/>
    <w:rsid w:val="0030698F"/>
    <w:rsid w:val="0031269E"/>
    <w:rsid w:val="0031322C"/>
    <w:rsid w:val="003138CC"/>
    <w:rsid w:val="00313CD3"/>
    <w:rsid w:val="003145AB"/>
    <w:rsid w:val="00326BDC"/>
    <w:rsid w:val="00327198"/>
    <w:rsid w:val="00334E0C"/>
    <w:rsid w:val="00336027"/>
    <w:rsid w:val="003363E7"/>
    <w:rsid w:val="003368DE"/>
    <w:rsid w:val="003458D7"/>
    <w:rsid w:val="00355651"/>
    <w:rsid w:val="003575F4"/>
    <w:rsid w:val="00360396"/>
    <w:rsid w:val="00375F4F"/>
    <w:rsid w:val="00381258"/>
    <w:rsid w:val="00394390"/>
    <w:rsid w:val="003974C5"/>
    <w:rsid w:val="003A3AFE"/>
    <w:rsid w:val="003A46A7"/>
    <w:rsid w:val="003A4C7D"/>
    <w:rsid w:val="003A5722"/>
    <w:rsid w:val="003C15E3"/>
    <w:rsid w:val="003C4D15"/>
    <w:rsid w:val="003C4E20"/>
    <w:rsid w:val="003C75DA"/>
    <w:rsid w:val="003D2F5D"/>
    <w:rsid w:val="003D6972"/>
    <w:rsid w:val="003D7B0E"/>
    <w:rsid w:val="003E4B0E"/>
    <w:rsid w:val="003F25EA"/>
    <w:rsid w:val="003F2C6E"/>
    <w:rsid w:val="003F7CA6"/>
    <w:rsid w:val="00404807"/>
    <w:rsid w:val="00412648"/>
    <w:rsid w:val="0041500F"/>
    <w:rsid w:val="0041646A"/>
    <w:rsid w:val="0043258F"/>
    <w:rsid w:val="00437B71"/>
    <w:rsid w:val="00442441"/>
    <w:rsid w:val="00444187"/>
    <w:rsid w:val="00444A6F"/>
    <w:rsid w:val="004639BA"/>
    <w:rsid w:val="00464330"/>
    <w:rsid w:val="0046721E"/>
    <w:rsid w:val="0047121E"/>
    <w:rsid w:val="004816FE"/>
    <w:rsid w:val="004844CC"/>
    <w:rsid w:val="004967F0"/>
    <w:rsid w:val="004974B0"/>
    <w:rsid w:val="00497826"/>
    <w:rsid w:val="004B0BE7"/>
    <w:rsid w:val="004B1526"/>
    <w:rsid w:val="004C1DC9"/>
    <w:rsid w:val="004C485A"/>
    <w:rsid w:val="004C79DD"/>
    <w:rsid w:val="004D208A"/>
    <w:rsid w:val="004D3FBF"/>
    <w:rsid w:val="004E2BBC"/>
    <w:rsid w:val="004E3B89"/>
    <w:rsid w:val="004F6024"/>
    <w:rsid w:val="004F66B0"/>
    <w:rsid w:val="00503909"/>
    <w:rsid w:val="0051275A"/>
    <w:rsid w:val="00515D5C"/>
    <w:rsid w:val="005278D0"/>
    <w:rsid w:val="0053224C"/>
    <w:rsid w:val="00533851"/>
    <w:rsid w:val="0053550B"/>
    <w:rsid w:val="00557048"/>
    <w:rsid w:val="00560458"/>
    <w:rsid w:val="005609CB"/>
    <w:rsid w:val="00562205"/>
    <w:rsid w:val="00566503"/>
    <w:rsid w:val="00576AA8"/>
    <w:rsid w:val="005834FA"/>
    <w:rsid w:val="0058609D"/>
    <w:rsid w:val="00587030"/>
    <w:rsid w:val="00590653"/>
    <w:rsid w:val="00590CD5"/>
    <w:rsid w:val="005A15FE"/>
    <w:rsid w:val="005A320C"/>
    <w:rsid w:val="005B015E"/>
    <w:rsid w:val="005C2511"/>
    <w:rsid w:val="005C2E43"/>
    <w:rsid w:val="005C6F32"/>
    <w:rsid w:val="005D5E0E"/>
    <w:rsid w:val="005D700B"/>
    <w:rsid w:val="005F1240"/>
    <w:rsid w:val="005F4E7E"/>
    <w:rsid w:val="00600E48"/>
    <w:rsid w:val="006109AC"/>
    <w:rsid w:val="00610B42"/>
    <w:rsid w:val="00613805"/>
    <w:rsid w:val="006177AC"/>
    <w:rsid w:val="00622CCE"/>
    <w:rsid w:val="00627AE0"/>
    <w:rsid w:val="00630364"/>
    <w:rsid w:val="00634BA6"/>
    <w:rsid w:val="006375D0"/>
    <w:rsid w:val="00660247"/>
    <w:rsid w:val="006665E5"/>
    <w:rsid w:val="00670AD2"/>
    <w:rsid w:val="00670F89"/>
    <w:rsid w:val="00675337"/>
    <w:rsid w:val="00675FE5"/>
    <w:rsid w:val="00677179"/>
    <w:rsid w:val="006914A1"/>
    <w:rsid w:val="00695734"/>
    <w:rsid w:val="00696F82"/>
    <w:rsid w:val="006A0C58"/>
    <w:rsid w:val="006A31D1"/>
    <w:rsid w:val="006A410C"/>
    <w:rsid w:val="006A4E48"/>
    <w:rsid w:val="006B0CDF"/>
    <w:rsid w:val="006C0638"/>
    <w:rsid w:val="006C3814"/>
    <w:rsid w:val="006C5CC4"/>
    <w:rsid w:val="006C7DE9"/>
    <w:rsid w:val="006D42A3"/>
    <w:rsid w:val="006D5921"/>
    <w:rsid w:val="006D6C51"/>
    <w:rsid w:val="006E7659"/>
    <w:rsid w:val="006F2F7F"/>
    <w:rsid w:val="006F5EFC"/>
    <w:rsid w:val="00700DAF"/>
    <w:rsid w:val="00703176"/>
    <w:rsid w:val="007045DC"/>
    <w:rsid w:val="00710BD2"/>
    <w:rsid w:val="00711B76"/>
    <w:rsid w:val="00714CB1"/>
    <w:rsid w:val="007234A2"/>
    <w:rsid w:val="0072730A"/>
    <w:rsid w:val="00741EE7"/>
    <w:rsid w:val="00741FA9"/>
    <w:rsid w:val="00743411"/>
    <w:rsid w:val="00745D23"/>
    <w:rsid w:val="00750320"/>
    <w:rsid w:val="00750496"/>
    <w:rsid w:val="007509E2"/>
    <w:rsid w:val="007514F2"/>
    <w:rsid w:val="007523FB"/>
    <w:rsid w:val="00752885"/>
    <w:rsid w:val="00754648"/>
    <w:rsid w:val="00765FDF"/>
    <w:rsid w:val="00771D8F"/>
    <w:rsid w:val="00771FF3"/>
    <w:rsid w:val="0079032A"/>
    <w:rsid w:val="00792587"/>
    <w:rsid w:val="007926C5"/>
    <w:rsid w:val="007949E8"/>
    <w:rsid w:val="007C6D42"/>
    <w:rsid w:val="007D3216"/>
    <w:rsid w:val="007F0E25"/>
    <w:rsid w:val="007F5D52"/>
    <w:rsid w:val="00807489"/>
    <w:rsid w:val="0081239D"/>
    <w:rsid w:val="0081695F"/>
    <w:rsid w:val="0081724D"/>
    <w:rsid w:val="00822ED4"/>
    <w:rsid w:val="00825863"/>
    <w:rsid w:val="00837624"/>
    <w:rsid w:val="00870805"/>
    <w:rsid w:val="008721B9"/>
    <w:rsid w:val="00872C32"/>
    <w:rsid w:val="008764AE"/>
    <w:rsid w:val="008803AF"/>
    <w:rsid w:val="008912F8"/>
    <w:rsid w:val="00892D43"/>
    <w:rsid w:val="008A0640"/>
    <w:rsid w:val="008A0F1E"/>
    <w:rsid w:val="008A137D"/>
    <w:rsid w:val="008A6040"/>
    <w:rsid w:val="008A68B6"/>
    <w:rsid w:val="008A7A68"/>
    <w:rsid w:val="008B015E"/>
    <w:rsid w:val="008B4A9C"/>
    <w:rsid w:val="008C216C"/>
    <w:rsid w:val="008C417D"/>
    <w:rsid w:val="008D2445"/>
    <w:rsid w:val="008D47B5"/>
    <w:rsid w:val="008D5CF5"/>
    <w:rsid w:val="008E7F7C"/>
    <w:rsid w:val="008F055D"/>
    <w:rsid w:val="00900A61"/>
    <w:rsid w:val="00902585"/>
    <w:rsid w:val="009049E3"/>
    <w:rsid w:val="00910505"/>
    <w:rsid w:val="0091235C"/>
    <w:rsid w:val="0091505A"/>
    <w:rsid w:val="00915FCA"/>
    <w:rsid w:val="009271BE"/>
    <w:rsid w:val="00932818"/>
    <w:rsid w:val="0093409F"/>
    <w:rsid w:val="00934A5A"/>
    <w:rsid w:val="0093683F"/>
    <w:rsid w:val="0094149B"/>
    <w:rsid w:val="009424F9"/>
    <w:rsid w:val="0094773E"/>
    <w:rsid w:val="00956D7C"/>
    <w:rsid w:val="009620D8"/>
    <w:rsid w:val="00970492"/>
    <w:rsid w:val="00973520"/>
    <w:rsid w:val="009741E6"/>
    <w:rsid w:val="00977190"/>
    <w:rsid w:val="00993FCA"/>
    <w:rsid w:val="009943ED"/>
    <w:rsid w:val="009A39AF"/>
    <w:rsid w:val="009A71B5"/>
    <w:rsid w:val="009B105E"/>
    <w:rsid w:val="009B29D6"/>
    <w:rsid w:val="009C0DBA"/>
    <w:rsid w:val="009D0180"/>
    <w:rsid w:val="009D114C"/>
    <w:rsid w:val="009D59B7"/>
    <w:rsid w:val="009E1D30"/>
    <w:rsid w:val="009E278E"/>
    <w:rsid w:val="009E7C24"/>
    <w:rsid w:val="009F3462"/>
    <w:rsid w:val="009F5185"/>
    <w:rsid w:val="00A049FB"/>
    <w:rsid w:val="00A1463E"/>
    <w:rsid w:val="00A22F98"/>
    <w:rsid w:val="00A343DB"/>
    <w:rsid w:val="00A34B62"/>
    <w:rsid w:val="00A366D4"/>
    <w:rsid w:val="00A42444"/>
    <w:rsid w:val="00A4298A"/>
    <w:rsid w:val="00A429E6"/>
    <w:rsid w:val="00A4400E"/>
    <w:rsid w:val="00A4678A"/>
    <w:rsid w:val="00A50CEF"/>
    <w:rsid w:val="00A54C4C"/>
    <w:rsid w:val="00A568B8"/>
    <w:rsid w:val="00A615C2"/>
    <w:rsid w:val="00A667D6"/>
    <w:rsid w:val="00A66F63"/>
    <w:rsid w:val="00A76216"/>
    <w:rsid w:val="00A84B30"/>
    <w:rsid w:val="00A85418"/>
    <w:rsid w:val="00A91310"/>
    <w:rsid w:val="00A91891"/>
    <w:rsid w:val="00A9476F"/>
    <w:rsid w:val="00A95009"/>
    <w:rsid w:val="00A958AE"/>
    <w:rsid w:val="00AA3283"/>
    <w:rsid w:val="00AA536A"/>
    <w:rsid w:val="00AA6AE5"/>
    <w:rsid w:val="00AB1AB2"/>
    <w:rsid w:val="00AB3365"/>
    <w:rsid w:val="00AB49F2"/>
    <w:rsid w:val="00AC3029"/>
    <w:rsid w:val="00AC3B36"/>
    <w:rsid w:val="00AC6D9C"/>
    <w:rsid w:val="00AD5006"/>
    <w:rsid w:val="00AD6A2D"/>
    <w:rsid w:val="00AE69CB"/>
    <w:rsid w:val="00AF29AC"/>
    <w:rsid w:val="00AF46F1"/>
    <w:rsid w:val="00B05DF1"/>
    <w:rsid w:val="00B075C9"/>
    <w:rsid w:val="00B13EC5"/>
    <w:rsid w:val="00B2017C"/>
    <w:rsid w:val="00B27108"/>
    <w:rsid w:val="00B27183"/>
    <w:rsid w:val="00B3318A"/>
    <w:rsid w:val="00B3552A"/>
    <w:rsid w:val="00B42434"/>
    <w:rsid w:val="00B51490"/>
    <w:rsid w:val="00B74589"/>
    <w:rsid w:val="00B8010D"/>
    <w:rsid w:val="00B87519"/>
    <w:rsid w:val="00B90EB1"/>
    <w:rsid w:val="00BA36DE"/>
    <w:rsid w:val="00BA4ECA"/>
    <w:rsid w:val="00BB3D9F"/>
    <w:rsid w:val="00BC0A66"/>
    <w:rsid w:val="00BC4AF2"/>
    <w:rsid w:val="00BC5260"/>
    <w:rsid w:val="00BD2F4C"/>
    <w:rsid w:val="00BD489F"/>
    <w:rsid w:val="00BE36A1"/>
    <w:rsid w:val="00BE376F"/>
    <w:rsid w:val="00BE77CF"/>
    <w:rsid w:val="00C03319"/>
    <w:rsid w:val="00C10275"/>
    <w:rsid w:val="00C1493A"/>
    <w:rsid w:val="00C14C2C"/>
    <w:rsid w:val="00C20780"/>
    <w:rsid w:val="00C238D7"/>
    <w:rsid w:val="00C260F9"/>
    <w:rsid w:val="00C3075F"/>
    <w:rsid w:val="00C32EC2"/>
    <w:rsid w:val="00C350C8"/>
    <w:rsid w:val="00C37185"/>
    <w:rsid w:val="00C3740E"/>
    <w:rsid w:val="00C41D3F"/>
    <w:rsid w:val="00C42127"/>
    <w:rsid w:val="00C4796D"/>
    <w:rsid w:val="00C703C2"/>
    <w:rsid w:val="00C708BD"/>
    <w:rsid w:val="00C75924"/>
    <w:rsid w:val="00CA2F35"/>
    <w:rsid w:val="00CA57A5"/>
    <w:rsid w:val="00CA6C66"/>
    <w:rsid w:val="00CC0E8C"/>
    <w:rsid w:val="00CC1093"/>
    <w:rsid w:val="00CC1B0E"/>
    <w:rsid w:val="00CC3659"/>
    <w:rsid w:val="00CD0555"/>
    <w:rsid w:val="00CD2EB4"/>
    <w:rsid w:val="00CD68EA"/>
    <w:rsid w:val="00CF0393"/>
    <w:rsid w:val="00CF0A2C"/>
    <w:rsid w:val="00CF3C57"/>
    <w:rsid w:val="00CF6699"/>
    <w:rsid w:val="00CF7B97"/>
    <w:rsid w:val="00D03596"/>
    <w:rsid w:val="00D03D35"/>
    <w:rsid w:val="00D07616"/>
    <w:rsid w:val="00D1745C"/>
    <w:rsid w:val="00D17972"/>
    <w:rsid w:val="00D23982"/>
    <w:rsid w:val="00D30870"/>
    <w:rsid w:val="00D32D24"/>
    <w:rsid w:val="00D37E37"/>
    <w:rsid w:val="00D618DD"/>
    <w:rsid w:val="00D72361"/>
    <w:rsid w:val="00D73066"/>
    <w:rsid w:val="00D81E45"/>
    <w:rsid w:val="00D913D0"/>
    <w:rsid w:val="00D93F90"/>
    <w:rsid w:val="00DA31F8"/>
    <w:rsid w:val="00DA715B"/>
    <w:rsid w:val="00DC1616"/>
    <w:rsid w:val="00DC2E0C"/>
    <w:rsid w:val="00DE6B7A"/>
    <w:rsid w:val="00DF5C17"/>
    <w:rsid w:val="00E01919"/>
    <w:rsid w:val="00E0449E"/>
    <w:rsid w:val="00E16AE6"/>
    <w:rsid w:val="00E1727C"/>
    <w:rsid w:val="00E370D9"/>
    <w:rsid w:val="00E37FF6"/>
    <w:rsid w:val="00E52C40"/>
    <w:rsid w:val="00E52CAF"/>
    <w:rsid w:val="00E664CD"/>
    <w:rsid w:val="00E714EE"/>
    <w:rsid w:val="00E74FD7"/>
    <w:rsid w:val="00E8274F"/>
    <w:rsid w:val="00E848CD"/>
    <w:rsid w:val="00E8790D"/>
    <w:rsid w:val="00EA1CD1"/>
    <w:rsid w:val="00EA6550"/>
    <w:rsid w:val="00EB1DCB"/>
    <w:rsid w:val="00EB1E91"/>
    <w:rsid w:val="00EB635D"/>
    <w:rsid w:val="00ED6DAF"/>
    <w:rsid w:val="00EE3BAE"/>
    <w:rsid w:val="00EF2746"/>
    <w:rsid w:val="00EF4A86"/>
    <w:rsid w:val="00EF6001"/>
    <w:rsid w:val="00EF619B"/>
    <w:rsid w:val="00EF67E2"/>
    <w:rsid w:val="00F0221F"/>
    <w:rsid w:val="00F02F2C"/>
    <w:rsid w:val="00F21D6B"/>
    <w:rsid w:val="00F256CD"/>
    <w:rsid w:val="00F25831"/>
    <w:rsid w:val="00F320C4"/>
    <w:rsid w:val="00F323DF"/>
    <w:rsid w:val="00F378E4"/>
    <w:rsid w:val="00F4469F"/>
    <w:rsid w:val="00F46F9C"/>
    <w:rsid w:val="00F514F7"/>
    <w:rsid w:val="00F5260F"/>
    <w:rsid w:val="00F5606A"/>
    <w:rsid w:val="00F707E2"/>
    <w:rsid w:val="00F82A0E"/>
    <w:rsid w:val="00F91ABF"/>
    <w:rsid w:val="00F92E1F"/>
    <w:rsid w:val="00FA2DC2"/>
    <w:rsid w:val="00FB6B76"/>
    <w:rsid w:val="00FB717B"/>
    <w:rsid w:val="00FC059C"/>
    <w:rsid w:val="00FC1B62"/>
    <w:rsid w:val="00FC1E70"/>
    <w:rsid w:val="00FC78FA"/>
    <w:rsid w:val="00FD0E0C"/>
    <w:rsid w:val="00FD160F"/>
    <w:rsid w:val="00FD59D9"/>
    <w:rsid w:val="00FE26ED"/>
    <w:rsid w:val="00FF2D20"/>
    <w:rsid w:val="00FF3C82"/>
    <w:rsid w:val="00FF6779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D11786"/>
  <w15:chartTrackingRefBased/>
  <w15:docId w15:val="{95787B1A-CAD2-4928-A693-7690E1E7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698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C6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C6D9C"/>
  </w:style>
  <w:style w:type="paragraph" w:styleId="Kjene">
    <w:name w:val="footer"/>
    <w:basedOn w:val="Parasts"/>
    <w:link w:val="KjeneRakstz"/>
    <w:uiPriority w:val="99"/>
    <w:unhideWhenUsed/>
    <w:rsid w:val="00AC6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C6D9C"/>
  </w:style>
  <w:style w:type="character" w:styleId="Lappusesnumurs">
    <w:name w:val="page number"/>
    <w:basedOn w:val="Noklusjumarindkopasfonts"/>
    <w:rsid w:val="00AC6D9C"/>
  </w:style>
  <w:style w:type="paragraph" w:customStyle="1" w:styleId="tv2132">
    <w:name w:val="tv2132"/>
    <w:basedOn w:val="Parasts"/>
    <w:rsid w:val="00AC6D9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Komentraatsauce">
    <w:name w:val="annotation reference"/>
    <w:rsid w:val="00AC6D9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C6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rsid w:val="00AC6D9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6D9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AC6D9C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C6D9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C6D9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AC6D9C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C6D9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C6D9C"/>
    <w:rPr>
      <w:color w:val="808080"/>
      <w:shd w:val="clear" w:color="auto" w:fill="E6E6E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C6D9C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6C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Parasts"/>
    <w:rsid w:val="0035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9089-noteikumi-par-depozita-maksajum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70CB-23A9-4FAB-BBBB-F64A0033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1327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2009. gada 27. oktobra noteikumos Nr. 1250 "Noteikumi par valsts nodevu par īpašuma tiesību un ķīlas tiesību nostiprināšanu zemesgrāmatā"</vt:lpstr>
      <vt:lpstr>Grozījumi Ministru kabineta 2010.gada 19.janvāra noteikumos Nr.66 "Noteikumi par zvērinštu tiesu izpildītāju skaitu, viņu amata vietām, iecirkņiem un robežām"</vt:lpstr>
    </vt:vector>
  </TitlesOfParts>
  <Company>Tieslietu ministrija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2009. gada 27. oktobra noteikumos Nr. 1250 "Noteikumi par valsts nodevu par īpašuma tiesību un ķīlas tiesību nostiprināšanu zemesgrāmatā"</dc:title>
  <dc:subject>MK noteikumu projekts</dc:subject>
  <dc:creator>Laura Miltoviča</dc:creator>
  <cp:keywords/>
  <dc:description/>
  <cp:lastModifiedBy>Laura Miltoviča</cp:lastModifiedBy>
  <cp:revision>3</cp:revision>
  <cp:lastPrinted>2020-08-31T10:58:00Z</cp:lastPrinted>
  <dcterms:created xsi:type="dcterms:W3CDTF">2020-09-16T13:34:00Z</dcterms:created>
  <dcterms:modified xsi:type="dcterms:W3CDTF">2020-09-17T08:35:00Z</dcterms:modified>
</cp:coreProperties>
</file>