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DB" w:rsidRPr="00E244DB" w:rsidRDefault="00E244DB" w:rsidP="00E244DB">
      <w:pPr>
        <w:spacing w:after="0"/>
        <w:jc w:val="center"/>
        <w:rPr>
          <w:rFonts w:ascii="Times New Roman" w:eastAsia="Times New Roman" w:hAnsi="Times New Roman" w:cs="Times New Roman"/>
          <w:b/>
          <w:bCs/>
          <w:color w:val="000000"/>
          <w:sz w:val="24"/>
          <w:szCs w:val="24"/>
          <w:lang w:eastAsia="lv-LV"/>
        </w:rPr>
      </w:pPr>
      <w:r w:rsidRPr="00E244DB">
        <w:rPr>
          <w:rFonts w:ascii="Times New Roman" w:eastAsia="Times New Roman" w:hAnsi="Times New Roman" w:cs="Times New Roman"/>
          <w:b/>
          <w:bCs/>
          <w:sz w:val="24"/>
          <w:szCs w:val="24"/>
          <w:lang w:eastAsia="lv-LV"/>
        </w:rPr>
        <w:t>Minist</w:t>
      </w:r>
      <w:r>
        <w:rPr>
          <w:rFonts w:ascii="Times New Roman" w:eastAsia="Times New Roman" w:hAnsi="Times New Roman" w:cs="Times New Roman"/>
          <w:b/>
          <w:bCs/>
          <w:sz w:val="24"/>
          <w:szCs w:val="24"/>
          <w:lang w:eastAsia="lv-LV"/>
        </w:rPr>
        <w:t>ru kabineta noteikumu projekta</w:t>
      </w:r>
      <w:r w:rsidR="004F4503">
        <w:rPr>
          <w:rFonts w:ascii="Times New Roman" w:eastAsia="Times New Roman" w:hAnsi="Times New Roman" w:cs="Times New Roman"/>
          <w:b/>
          <w:bCs/>
          <w:sz w:val="24"/>
          <w:szCs w:val="24"/>
          <w:lang w:eastAsia="lv-LV"/>
        </w:rPr>
        <w:t xml:space="preserve"> </w:t>
      </w:r>
      <w:r w:rsidR="004F4503">
        <w:rPr>
          <w:color w:val="000000"/>
          <w:sz w:val="28"/>
          <w:szCs w:val="28"/>
        </w:rPr>
        <w:t>"</w:t>
      </w:r>
      <w:r w:rsidRPr="00E244DB">
        <w:rPr>
          <w:rFonts w:ascii="Times New Roman" w:eastAsia="Times New Roman" w:hAnsi="Times New Roman" w:cs="Times New Roman"/>
          <w:b/>
          <w:bCs/>
          <w:color w:val="000000"/>
          <w:sz w:val="24"/>
          <w:szCs w:val="24"/>
          <w:lang w:eastAsia="lv-LV"/>
        </w:rPr>
        <w:t>Grozījumi Ministru kabineta 2010. gada 3. augusta noteikumos Nr. 711 "Kārtība, kādā Valsts probācijas dienests organizē audzinoša rakstura piespiedu līdzekļa – sabiedriskais darbs – izpildi</w:t>
      </w:r>
      <w:r w:rsidR="004F4503">
        <w:rPr>
          <w:color w:val="000000"/>
          <w:sz w:val="28"/>
          <w:szCs w:val="28"/>
        </w:rPr>
        <w:t>""</w:t>
      </w:r>
    </w:p>
    <w:p w:rsidR="00E244DB" w:rsidRPr="00E244DB" w:rsidRDefault="00E244DB" w:rsidP="00E244DB">
      <w:pPr>
        <w:spacing w:after="0"/>
        <w:jc w:val="center"/>
        <w:rPr>
          <w:rFonts w:ascii="Times New Roman" w:eastAsia="Times New Roman" w:hAnsi="Times New Roman" w:cs="Times New Roman"/>
          <w:b/>
          <w:bCs/>
          <w:color w:val="000000"/>
          <w:sz w:val="24"/>
          <w:szCs w:val="24"/>
          <w:lang w:eastAsia="lv-LV"/>
        </w:rPr>
      </w:pPr>
      <w:r w:rsidRPr="00E244DB">
        <w:rPr>
          <w:rFonts w:ascii="Times New Roman" w:eastAsia="Times New Roman" w:hAnsi="Times New Roman" w:cs="Times New Roman"/>
          <w:b/>
          <w:bCs/>
          <w:sz w:val="24"/>
          <w:szCs w:val="24"/>
          <w:lang w:eastAsia="lv-LV"/>
        </w:rPr>
        <w:t>sākotnējās ietekmes novērtējuma ziņojums (anotācija)</w:t>
      </w:r>
    </w:p>
    <w:p w:rsidR="00E244DB" w:rsidRPr="00E244DB" w:rsidRDefault="00E244DB" w:rsidP="00E244DB">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49"/>
        <w:gridCol w:w="5441"/>
      </w:tblGrid>
      <w:tr w:rsidR="00E244DB" w:rsidRPr="00E244DB" w:rsidTr="00AF2DE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244DB" w:rsidRPr="00E244DB" w:rsidRDefault="00E244DB" w:rsidP="00E244DB">
            <w:pPr>
              <w:spacing w:after="0" w:line="240" w:lineRule="auto"/>
              <w:jc w:val="center"/>
              <w:rPr>
                <w:rFonts w:ascii="Times New Roman" w:eastAsia="Times New Roman" w:hAnsi="Times New Roman" w:cs="Times New Roman"/>
                <w:b/>
                <w:bCs/>
                <w:iCs/>
                <w:sz w:val="24"/>
                <w:szCs w:val="24"/>
                <w:lang w:eastAsia="lv-LV"/>
              </w:rPr>
            </w:pPr>
            <w:r w:rsidRPr="00E244DB">
              <w:rPr>
                <w:rFonts w:ascii="Times New Roman" w:eastAsia="Times New Roman" w:hAnsi="Times New Roman" w:cs="Times New Roman"/>
                <w:b/>
                <w:bCs/>
                <w:iCs/>
                <w:sz w:val="24"/>
                <w:szCs w:val="24"/>
                <w:lang w:eastAsia="lv-LV"/>
              </w:rPr>
              <w:t>Tiesību akta projekta anotācijas kopsavilkums</w:t>
            </w:r>
          </w:p>
        </w:tc>
      </w:tr>
      <w:tr w:rsidR="00E244DB" w:rsidRPr="00E244DB" w:rsidTr="00AF2DEB">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jc w:val="both"/>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bCs/>
                <w:sz w:val="24"/>
                <w:szCs w:val="24"/>
                <w:lang w:eastAsia="lv-LV"/>
              </w:rPr>
              <w:t xml:space="preserve">Noteikumu projekts </w:t>
            </w:r>
            <w:r w:rsidR="004F4503">
              <w:rPr>
                <w:color w:val="000000"/>
                <w:sz w:val="28"/>
                <w:szCs w:val="28"/>
              </w:rPr>
              <w:t>"</w:t>
            </w:r>
            <w:r w:rsidR="005F474D" w:rsidRPr="005F474D">
              <w:rPr>
                <w:rFonts w:ascii="Times New Roman" w:eastAsia="Times New Roman" w:hAnsi="Times New Roman" w:cs="Times New Roman"/>
                <w:bCs/>
                <w:sz w:val="24"/>
                <w:szCs w:val="24"/>
                <w:lang w:eastAsia="lv-LV"/>
              </w:rPr>
              <w:t>Grozījumi Ministru kabineta 2010. gada 3. augusta noteikumos Nr. 711 "Kārtība, kādā Valsts probācijas dienests organizē audzinoša rakstura piespiedu līdzekļa – sabiedriskais darbs – izpildi</w:t>
            </w:r>
            <w:r w:rsidR="004F4503">
              <w:rPr>
                <w:color w:val="000000"/>
                <w:sz w:val="28"/>
                <w:szCs w:val="28"/>
              </w:rPr>
              <w:t>"</w:t>
            </w:r>
            <w:r w:rsidRPr="00E244DB">
              <w:rPr>
                <w:rFonts w:ascii="Times New Roman" w:eastAsia="Times New Roman" w:hAnsi="Times New Roman" w:cs="Times New Roman"/>
                <w:bCs/>
                <w:color w:val="000000"/>
                <w:sz w:val="24"/>
                <w:szCs w:val="24"/>
                <w:lang w:eastAsia="lv-LV"/>
              </w:rPr>
              <w:t xml:space="preserve"> (turpmāk – noteikumu projekts) paredz grozījumus, lai nodrošinātu iesaistīto institūciju informācijas sistēmu savienošanu vienotā e-lietas programmā.</w:t>
            </w:r>
            <w:r w:rsidRPr="00E244DB">
              <w:rPr>
                <w:rFonts w:ascii="Calibri" w:eastAsia="Calibri" w:hAnsi="Calibri" w:cs="Times New Roman"/>
              </w:rPr>
              <w:t xml:space="preserve"> </w:t>
            </w:r>
            <w:r w:rsidRPr="004F4503">
              <w:rPr>
                <w:rFonts w:ascii="Times New Roman" w:eastAsia="Calibri" w:hAnsi="Times New Roman" w:cs="Times New Roman"/>
                <w:sz w:val="24"/>
                <w:szCs w:val="24"/>
              </w:rPr>
              <w:t>Tādejādi</w:t>
            </w:r>
            <w:r w:rsidRPr="00E244DB">
              <w:rPr>
                <w:rFonts w:ascii="Calibri" w:eastAsia="Calibri" w:hAnsi="Calibri" w:cs="Times New Roman"/>
              </w:rPr>
              <w:t xml:space="preserve"> </w:t>
            </w:r>
            <w:r w:rsidRPr="00E244DB">
              <w:rPr>
                <w:rFonts w:ascii="Times New Roman" w:eastAsia="Times New Roman" w:hAnsi="Times New Roman" w:cs="Times New Roman"/>
                <w:bCs/>
                <w:color w:val="000000"/>
                <w:sz w:val="24"/>
                <w:szCs w:val="24"/>
                <w:lang w:eastAsia="lv-LV"/>
              </w:rPr>
              <w:t>materiāli e-lietā tiks padarīti elektroniski pieejami procesā iesaistītajām iestādēm un privātpersonām e-pakalpojumu veidā, veicinot iestāžu sadarbību un mazinot birokrātisko slogu. Noteikumu projekts stāsies spēkā vispārējā kārtībā.</w:t>
            </w:r>
            <w:r w:rsidRPr="00E244DB">
              <w:rPr>
                <w:rFonts w:ascii="Calibri" w:eastAsia="Calibri" w:hAnsi="Calibri" w:cs="Times New Roman"/>
              </w:rPr>
              <w:t xml:space="preserve"> </w:t>
            </w:r>
          </w:p>
        </w:tc>
      </w:tr>
    </w:tbl>
    <w:p w:rsidR="00E244DB" w:rsidRPr="00E244DB" w:rsidRDefault="00E244DB" w:rsidP="00E244DB">
      <w:pPr>
        <w:spacing w:after="0"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3"/>
        <w:gridCol w:w="2318"/>
        <w:gridCol w:w="5439"/>
      </w:tblGrid>
      <w:tr w:rsidR="00E244DB" w:rsidRPr="00E244DB" w:rsidTr="00AF2DE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244DB" w:rsidRPr="00E244DB" w:rsidRDefault="00E244DB" w:rsidP="00E244DB">
            <w:pPr>
              <w:spacing w:after="0" w:line="240" w:lineRule="auto"/>
              <w:jc w:val="center"/>
              <w:rPr>
                <w:rFonts w:ascii="Times New Roman" w:eastAsia="Times New Roman" w:hAnsi="Times New Roman" w:cs="Times New Roman"/>
                <w:b/>
                <w:bCs/>
                <w:iCs/>
                <w:sz w:val="24"/>
                <w:szCs w:val="24"/>
                <w:lang w:eastAsia="lv-LV"/>
              </w:rPr>
            </w:pPr>
            <w:r w:rsidRPr="00E244DB">
              <w:rPr>
                <w:rFonts w:ascii="Times New Roman" w:eastAsia="Times New Roman" w:hAnsi="Times New Roman" w:cs="Times New Roman"/>
                <w:b/>
                <w:bCs/>
                <w:iCs/>
                <w:sz w:val="24"/>
                <w:szCs w:val="24"/>
                <w:lang w:eastAsia="lv-LV"/>
              </w:rPr>
              <w:t>I. Tiesību akta projekta izstrādes nepieciešamība</w:t>
            </w:r>
          </w:p>
        </w:tc>
      </w:tr>
      <w:tr w:rsidR="00E244DB" w:rsidRPr="00E244DB" w:rsidTr="00AF2DEB">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t>1.</w:t>
            </w:r>
          </w:p>
        </w:tc>
        <w:tc>
          <w:tcPr>
            <w:tcW w:w="1380"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t>Pamatojums</w:t>
            </w:r>
          </w:p>
        </w:tc>
        <w:tc>
          <w:tcPr>
            <w:tcW w:w="3253"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jc w:val="both"/>
              <w:rPr>
                <w:rFonts w:ascii="Times New Roman" w:eastAsia="Times New Roman" w:hAnsi="Times New Roman" w:cs="Times New Roman"/>
                <w:sz w:val="24"/>
                <w:szCs w:val="24"/>
                <w:lang w:eastAsia="lv-LV"/>
              </w:rPr>
            </w:pPr>
            <w:r w:rsidRPr="00E244DB">
              <w:rPr>
                <w:rFonts w:ascii="Times New Roman" w:eastAsia="Times New Roman" w:hAnsi="Times New Roman" w:cs="Times New Roman"/>
                <w:bCs/>
                <w:sz w:val="24"/>
                <w:szCs w:val="24"/>
                <w:lang w:eastAsia="lv-LV"/>
              </w:rPr>
              <w:t>2017. gada 14. decembrī Saeimā pieņemtais Fizisko personu reģistra likums</w:t>
            </w:r>
            <w:r w:rsidR="00B50218">
              <w:rPr>
                <w:rFonts w:ascii="Times New Roman" w:eastAsia="Times New Roman" w:hAnsi="Times New Roman" w:cs="Times New Roman"/>
                <w:bCs/>
                <w:sz w:val="24"/>
                <w:szCs w:val="24"/>
                <w:lang w:eastAsia="lv-LV"/>
              </w:rPr>
              <w:t xml:space="preserve"> (turpmāk – FPRL)</w:t>
            </w:r>
            <w:r w:rsidRPr="00E244DB">
              <w:rPr>
                <w:rFonts w:ascii="Times New Roman" w:eastAsia="Times New Roman" w:hAnsi="Times New Roman" w:cs="Times New Roman"/>
                <w:bCs/>
                <w:sz w:val="24"/>
                <w:szCs w:val="24"/>
                <w:lang w:eastAsia="lv-LV"/>
              </w:rPr>
              <w:t>, 2018. gada 21. jūnijā Saeimā pieņemtais Fizisko personu datu apstrādes likums,</w:t>
            </w:r>
            <w:r w:rsidRPr="00E244DB">
              <w:rPr>
                <w:rFonts w:ascii="Times New Roman" w:eastAsia="Times New Roman" w:hAnsi="Times New Roman" w:cs="Times New Roman"/>
                <w:sz w:val="24"/>
                <w:szCs w:val="24"/>
                <w:lang w:eastAsia="lv-LV"/>
              </w:rPr>
              <w:t xml:space="preserve"> Ministra kabineta 2015. gada 17. novembra noteikumi Nr. 653 </w:t>
            </w:r>
            <w:r w:rsidR="004F4503">
              <w:rPr>
                <w:color w:val="000000"/>
                <w:sz w:val="28"/>
                <w:szCs w:val="28"/>
              </w:rPr>
              <w:t>"</w:t>
            </w:r>
            <w:r w:rsidRPr="00E244DB">
              <w:rPr>
                <w:rFonts w:ascii="Times New Roman" w:eastAsia="Times New Roman" w:hAnsi="Times New Roman" w:cs="Times New Roman"/>
                <w:bCs/>
                <w:sz w:val="24"/>
                <w:szCs w:val="24"/>
                <w:lang w:eastAsia="lv-LV"/>
              </w:rPr>
              <w:t xml:space="preserve">Darbības programmas "Izaugsme un nodarbinātība" 2.2.1. specifiskā atbalsta mērķa "Nodrošināt publisko datu </w:t>
            </w:r>
            <w:proofErr w:type="spellStart"/>
            <w:r w:rsidRPr="00E244DB">
              <w:rPr>
                <w:rFonts w:ascii="Times New Roman" w:eastAsia="Times New Roman" w:hAnsi="Times New Roman" w:cs="Times New Roman"/>
                <w:bCs/>
                <w:sz w:val="24"/>
                <w:szCs w:val="24"/>
                <w:lang w:eastAsia="lv-LV"/>
              </w:rPr>
              <w:t>atkalizmantošanas</w:t>
            </w:r>
            <w:proofErr w:type="spellEnd"/>
            <w:r w:rsidRPr="00E244DB">
              <w:rPr>
                <w:rFonts w:ascii="Times New Roman" w:eastAsia="Times New Roman" w:hAnsi="Times New Roman" w:cs="Times New Roman"/>
                <w:bCs/>
                <w:sz w:val="24"/>
                <w:szCs w:val="24"/>
                <w:lang w:eastAsia="lv-LV"/>
              </w:rPr>
              <w:t xml:space="preserve"> pieaugumu un efektīvu publiskās pārvaldes un privātā sektora mijiedarbību" 2.2.1.1. pasākuma "Centralizētu publiskās pārvaldes IKT platformu izveide, publiskās pārvaldes procesu optimizēšana un attīstība" īstenošanas noteikumi</w:t>
            </w:r>
            <w:r w:rsidR="004F4503" w:rsidRPr="004F4503">
              <w:rPr>
                <w:rFonts w:ascii="Times New Roman" w:hAnsi="Times New Roman" w:cs="Times New Roman"/>
                <w:color w:val="000000"/>
                <w:sz w:val="24"/>
                <w:szCs w:val="24"/>
              </w:rPr>
              <w:t>" (turpmāk – Projekts)</w:t>
            </w:r>
            <w:r w:rsidR="00B50218">
              <w:rPr>
                <w:rFonts w:ascii="Times New Roman" w:hAnsi="Times New Roman" w:cs="Times New Roman"/>
                <w:color w:val="000000"/>
                <w:sz w:val="24"/>
                <w:szCs w:val="24"/>
              </w:rPr>
              <w:t>.</w:t>
            </w:r>
            <w:r w:rsidRPr="00E244DB">
              <w:rPr>
                <w:rFonts w:ascii="Times New Roman" w:eastAsia="Times New Roman" w:hAnsi="Times New Roman" w:cs="Times New Roman"/>
                <w:bCs/>
                <w:sz w:val="24"/>
                <w:szCs w:val="24"/>
                <w:lang w:eastAsia="lv-LV"/>
              </w:rPr>
              <w:t xml:space="preserve"> </w:t>
            </w:r>
          </w:p>
        </w:tc>
      </w:tr>
      <w:tr w:rsidR="00E244DB" w:rsidRPr="00E244DB" w:rsidTr="00AF2DEB">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t>2.</w:t>
            </w:r>
          </w:p>
        </w:tc>
        <w:tc>
          <w:tcPr>
            <w:tcW w:w="1380"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w:t>
            </w:r>
            <w:bookmarkStart w:id="0" w:name="_GoBack"/>
            <w:bookmarkEnd w:id="0"/>
            <w:r w:rsidRPr="00E244DB">
              <w:rPr>
                <w:rFonts w:ascii="Times New Roman" w:eastAsia="Times New Roman" w:hAnsi="Times New Roman" w:cs="Times New Roman"/>
                <w:iCs/>
                <w:sz w:val="24"/>
                <w:szCs w:val="24"/>
                <w:lang w:eastAsia="lv-LV"/>
              </w:rPr>
              <w:t>s un būtība</w:t>
            </w:r>
          </w:p>
        </w:tc>
        <w:tc>
          <w:tcPr>
            <w:tcW w:w="3253"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 xml:space="preserve">Valsts probācijas dienests (turpmāk – Dienests) </w:t>
            </w:r>
            <w:r w:rsidR="005F474D">
              <w:rPr>
                <w:rFonts w:ascii="Times New Roman" w:eastAsia="Times New Roman" w:hAnsi="Times New Roman" w:cs="Times New Roman"/>
                <w:color w:val="000000"/>
                <w:sz w:val="24"/>
                <w:szCs w:val="24"/>
                <w:lang w:eastAsia="lv-LV"/>
              </w:rPr>
              <w:t>audzinoša rakstura piespiedu līdzekļa</w:t>
            </w:r>
            <w:r w:rsidRPr="00E244DB">
              <w:rPr>
                <w:rFonts w:ascii="Times New Roman" w:eastAsia="Times New Roman" w:hAnsi="Times New Roman" w:cs="Times New Roman"/>
                <w:color w:val="000000"/>
                <w:sz w:val="24"/>
                <w:szCs w:val="24"/>
                <w:lang w:eastAsia="lv-LV"/>
              </w:rPr>
              <w:t xml:space="preserve"> – </w:t>
            </w:r>
            <w:r w:rsidR="005F474D">
              <w:rPr>
                <w:rFonts w:ascii="Times New Roman" w:eastAsia="Times New Roman" w:hAnsi="Times New Roman" w:cs="Times New Roman"/>
                <w:color w:val="000000"/>
                <w:sz w:val="24"/>
                <w:szCs w:val="24"/>
                <w:lang w:eastAsia="lv-LV"/>
              </w:rPr>
              <w:t>sabiedriskais</w:t>
            </w:r>
            <w:r w:rsidRPr="00E244DB">
              <w:rPr>
                <w:rFonts w:ascii="Times New Roman" w:eastAsia="Times New Roman" w:hAnsi="Times New Roman" w:cs="Times New Roman"/>
                <w:color w:val="000000"/>
                <w:sz w:val="24"/>
                <w:szCs w:val="24"/>
                <w:lang w:eastAsia="lv-LV"/>
              </w:rPr>
              <w:t xml:space="preserve"> darbs funkciju veic </w:t>
            </w:r>
            <w:r w:rsidR="005F474D" w:rsidRPr="005F474D">
              <w:rPr>
                <w:rFonts w:ascii="Times New Roman" w:eastAsia="Times New Roman" w:hAnsi="Times New Roman" w:cs="Times New Roman"/>
                <w:bCs/>
                <w:color w:val="000000"/>
                <w:sz w:val="24"/>
                <w:szCs w:val="24"/>
                <w:lang w:eastAsia="lv-LV"/>
              </w:rPr>
              <w:t>Ministru kabineta 2010. gada 3. augusta noteikumos Nr. 711 "Kārtība, kādā Valsts probācijas dienests organizē audzinoša rakstura piespiedu līdzekļa – sabiedriskais darbs – izpildi”</w:t>
            </w:r>
            <w:r w:rsidRPr="00E244DB">
              <w:rPr>
                <w:rFonts w:ascii="Times New Roman" w:eastAsia="Times New Roman" w:hAnsi="Times New Roman" w:cs="Times New Roman"/>
                <w:color w:val="000000"/>
                <w:sz w:val="24"/>
                <w:szCs w:val="24"/>
                <w:lang w:eastAsia="lv-LV"/>
              </w:rPr>
              <w:t xml:space="preserve"> (turpmāk – MK noteikumi Nr. </w:t>
            </w:r>
            <w:r w:rsidR="005F474D">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noteiktajā kārtībā. 2017. gada 14. decembrī Saeimā pieņemts  FPRL, kurš stājās spēkā 2021. gada 28. jūnijā. Šobrīd Iedzīvotāju reģistra likums paredz, ka  iedzīvotāju uzskaite notiek Iedzīvotāju reģistrā. Ar 2021. gada 28. jūniju saskaņā ar FPRL fizisko personu reģistrāciju un uzskaiti apkopos Fizisko personu </w:t>
            </w:r>
            <w:r w:rsidRPr="00E244DB">
              <w:rPr>
                <w:rFonts w:ascii="Times New Roman" w:eastAsia="Times New Roman" w:hAnsi="Times New Roman" w:cs="Times New Roman"/>
                <w:color w:val="000000"/>
                <w:sz w:val="24"/>
                <w:szCs w:val="24"/>
                <w:lang w:eastAsia="lv-LV"/>
              </w:rPr>
              <w:lastRenderedPageBreak/>
              <w:t>reģistrā. Organizējot MK noteikumos Nr. </w:t>
            </w:r>
            <w:r w:rsidR="005F474D">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noteikto funkciju, probācijas klienti vairākumā gadījumu ir reģistrēti Iedzīvotāju reģistrā, bet atsevišķos gadījumos tie var nebūt reģistrēti Iedzīvotāju reģistrā. Primāri gan MK noteikumos Nr. </w:t>
            </w:r>
            <w:r w:rsidR="005F474D">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gan kopumā tiesiskajās attiecībās starp privātpersonu un valsti personu identificēšanai tiek izmantoti valsts informācijas sistēmā (šobrīd Iedzīvotāju reģistrs, no 2021. gada 28. jūnija Fizisko personu reģistrs) esošie dati, kas ļauj personu nepārprotami identificēt, bet iespēja norādīt citas ziņas, kas palīdz identificēt personu, ir īstenojama tikai gadījumā, ja personai Latvijas Republikā nav piešķirts personas kods. Lai nodrošinātu tiesisko noteiktību un konkrētu probācijas klientu identificēšanu, noteikumu projekts paredz visā normatīvajā akta tekstā aiz vārdiem </w:t>
            </w:r>
            <w:r w:rsidR="004F4503" w:rsidRPr="004F4503">
              <w:rPr>
                <w:rFonts w:ascii="Times New Roman" w:hAnsi="Times New Roman" w:cs="Times New Roman"/>
                <w:color w:val="000000"/>
                <w:sz w:val="24"/>
                <w:szCs w:val="24"/>
              </w:rPr>
              <w:t>"</w:t>
            </w:r>
            <w:r w:rsidR="006902C4">
              <w:rPr>
                <w:rFonts w:ascii="Times New Roman" w:hAnsi="Times New Roman" w:cs="Times New Roman"/>
                <w:color w:val="000000"/>
                <w:sz w:val="24"/>
                <w:szCs w:val="24"/>
              </w:rPr>
              <w:t xml:space="preserve">ziņas, </w:t>
            </w:r>
            <w:r w:rsidR="004F4503">
              <w:rPr>
                <w:rFonts w:ascii="Times New Roman" w:eastAsia="Times New Roman" w:hAnsi="Times New Roman" w:cs="Times New Roman"/>
                <w:color w:val="000000"/>
                <w:sz w:val="24"/>
                <w:szCs w:val="24"/>
                <w:lang w:eastAsia="lv-LV"/>
              </w:rPr>
              <w:t>kas palīdz identificēt personu</w:t>
            </w:r>
            <w:r w:rsidR="004F4503"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 xml:space="preserve"> papildināt ar vārdiem "</w:t>
            </w:r>
            <w:r w:rsidR="006902C4">
              <w:rPr>
                <w:rFonts w:ascii="Times New Roman" w:eastAsia="Times New Roman" w:hAnsi="Times New Roman" w:cs="Times New Roman"/>
                <w:color w:val="000000"/>
                <w:sz w:val="24"/>
                <w:szCs w:val="24"/>
                <w:lang w:eastAsia="lv-LV"/>
              </w:rPr>
              <w:t xml:space="preserve">ja </w:t>
            </w:r>
            <w:r w:rsidRPr="00E244DB">
              <w:rPr>
                <w:rFonts w:ascii="Times New Roman" w:eastAsia="Times New Roman" w:hAnsi="Times New Roman" w:cs="Times New Roman"/>
                <w:color w:val="000000"/>
                <w:sz w:val="24"/>
                <w:szCs w:val="24"/>
                <w:lang w:eastAsia="lv-LV"/>
              </w:rPr>
              <w:t>personai Latvijas Republikā nav piešķirts personas kods". Turpmāk probācijas klientiem, kuriem likumā noteiktā kārtībā nebūs piešķirts personas kods, būs jānorāda jebkurš cits identifikators, lai nepārprotami varētu identificēt konkrēto probācijas klientu.</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 xml:space="preserve">2018. gada aprīlī  Dienests ir uzsācis īstenot </w:t>
            </w:r>
            <w:r w:rsidR="004F4503">
              <w:rPr>
                <w:rFonts w:ascii="Times New Roman" w:eastAsia="Times New Roman" w:hAnsi="Times New Roman" w:cs="Times New Roman"/>
                <w:color w:val="000000"/>
                <w:sz w:val="24"/>
                <w:szCs w:val="24"/>
                <w:lang w:eastAsia="lv-LV"/>
              </w:rPr>
              <w:t>Projektu</w:t>
            </w:r>
            <w:r w:rsidRPr="00E244DB">
              <w:rPr>
                <w:rFonts w:ascii="Times New Roman" w:eastAsia="Times New Roman" w:hAnsi="Times New Roman" w:cs="Times New Roman"/>
                <w:color w:val="000000"/>
                <w:sz w:val="24"/>
                <w:szCs w:val="24"/>
                <w:lang w:eastAsia="lv-LV"/>
              </w:rPr>
              <w:t xml:space="preserve">, kas ļaus nodrošināt Probācijas klientu uzskaites sistēmas (turpmāk – sistēma PLUS) darbību elektronizēšanu jeb tā saucamās </w:t>
            </w:r>
            <w:r w:rsidR="004F4503" w:rsidRPr="004F4503">
              <w:rPr>
                <w:rFonts w:ascii="Times New Roman" w:hAnsi="Times New Roman" w:cs="Times New Roman"/>
                <w:color w:val="000000"/>
                <w:sz w:val="24"/>
                <w:szCs w:val="24"/>
              </w:rPr>
              <w:t>"</w:t>
            </w:r>
            <w:r w:rsidR="004F4503">
              <w:rPr>
                <w:rFonts w:ascii="Times New Roman" w:eastAsia="Times New Roman" w:hAnsi="Times New Roman" w:cs="Times New Roman"/>
                <w:color w:val="000000"/>
                <w:sz w:val="24"/>
                <w:szCs w:val="24"/>
                <w:lang w:eastAsia="lv-LV"/>
              </w:rPr>
              <w:t>e</w:t>
            </w:r>
            <w:r w:rsidRPr="00E244DB">
              <w:rPr>
                <w:rFonts w:ascii="Times New Roman" w:eastAsia="Times New Roman" w:hAnsi="Times New Roman" w:cs="Times New Roman"/>
                <w:color w:val="000000"/>
                <w:sz w:val="24"/>
                <w:szCs w:val="24"/>
                <w:lang w:eastAsia="lv-LV"/>
              </w:rPr>
              <w:t xml:space="preserve"> - lietas</w:t>
            </w:r>
            <w:r w:rsidR="004F4503" w:rsidRPr="004F4503">
              <w:rPr>
                <w:rFonts w:ascii="Times New Roman" w:hAnsi="Times New Roman" w:cs="Times New Roman"/>
                <w:color w:val="000000"/>
                <w:sz w:val="24"/>
                <w:szCs w:val="24"/>
              </w:rPr>
              <w:t>"</w:t>
            </w:r>
            <w:r w:rsidR="004F4503">
              <w:rPr>
                <w:rFonts w:ascii="Times New Roman" w:hAnsi="Times New Roman" w:cs="Times New Roman"/>
                <w:color w:val="000000"/>
                <w:sz w:val="24"/>
                <w:szCs w:val="24"/>
              </w:rPr>
              <w:t xml:space="preserve"> (turpmāk  -  e-lieta)</w:t>
            </w:r>
            <w:r w:rsidRPr="00E244DB">
              <w:rPr>
                <w:rFonts w:ascii="Times New Roman" w:eastAsia="Times New Roman" w:hAnsi="Times New Roman" w:cs="Times New Roman"/>
                <w:color w:val="000000"/>
                <w:sz w:val="24"/>
                <w:szCs w:val="24"/>
                <w:lang w:eastAsia="lv-LV"/>
              </w:rPr>
              <w:t xml:space="preserve"> ieviešanu programmas kontekstā attiecībā uz Dienesta i</w:t>
            </w:r>
            <w:r w:rsidR="00D61712">
              <w:rPr>
                <w:rFonts w:ascii="Times New Roman" w:eastAsia="Times New Roman" w:hAnsi="Times New Roman" w:cs="Times New Roman"/>
                <w:color w:val="000000"/>
                <w:sz w:val="24"/>
                <w:szCs w:val="24"/>
                <w:lang w:eastAsia="lv-LV"/>
              </w:rPr>
              <w:t>esaisti kriminālprocesa virzībā</w:t>
            </w:r>
            <w:r w:rsidRPr="00E244DB">
              <w:rPr>
                <w:rFonts w:ascii="Times New Roman" w:eastAsia="Times New Roman" w:hAnsi="Times New Roman" w:cs="Times New Roman"/>
                <w:color w:val="000000"/>
                <w:sz w:val="24"/>
                <w:szCs w:val="24"/>
                <w:lang w:eastAsia="lv-LV"/>
              </w:rPr>
              <w:t xml:space="preserve"> </w:t>
            </w:r>
            <w:r w:rsidR="00D61712">
              <w:rPr>
                <w:rFonts w:ascii="Times New Roman" w:eastAsia="Times New Roman" w:hAnsi="Times New Roman" w:cs="Times New Roman"/>
                <w:color w:val="000000"/>
                <w:sz w:val="24"/>
                <w:szCs w:val="24"/>
                <w:lang w:eastAsia="lv-LV"/>
              </w:rPr>
              <w:t xml:space="preserve">un audzinoša rakstura piespiedu līdzekļa – sabiedriskais darbs (turpmāk – sabiedriskais darbs) </w:t>
            </w:r>
            <w:r w:rsidRPr="00E244DB">
              <w:rPr>
                <w:rFonts w:ascii="Times New Roman" w:eastAsia="Times New Roman" w:hAnsi="Times New Roman" w:cs="Times New Roman"/>
                <w:color w:val="000000"/>
                <w:sz w:val="24"/>
                <w:szCs w:val="24"/>
                <w:lang w:eastAsia="lv-LV"/>
              </w:rPr>
              <w:t>izpildē, samazinot dokumentu plūsmas laiku un uzlabojot Dienesta efektivitāti ar elektronisko risinājumu palīdzību. Projekta realizēšanas mērķi ir sistēmas PLUS pilnveide E-lietas programmas kontekstā, risinot dokumentu plūsmas elektronizācijas problēmas ar starp procesā iesaistītajām iestādēm un nodrošinot elektroniskos pakalpojumus probācijas klientiem. Ņemot vērā minēto MK noteikumu Nr. </w:t>
            </w:r>
            <w:r w:rsidR="00D61712">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5.</w:t>
            </w:r>
            <w:r w:rsidRPr="00E244DB">
              <w:rPr>
                <w:rFonts w:ascii="Times New Roman" w:eastAsia="Times New Roman" w:hAnsi="Times New Roman" w:cs="Times New Roman"/>
                <w:color w:val="000000"/>
                <w:sz w:val="24"/>
                <w:szCs w:val="24"/>
                <w:vertAlign w:val="superscript"/>
                <w:lang w:eastAsia="lv-LV"/>
              </w:rPr>
              <w:t xml:space="preserve">1 </w:t>
            </w:r>
            <w:r w:rsidRPr="00E244DB">
              <w:rPr>
                <w:rFonts w:ascii="Times New Roman" w:eastAsia="Times New Roman" w:hAnsi="Times New Roman" w:cs="Times New Roman"/>
                <w:color w:val="000000"/>
                <w:sz w:val="24"/>
                <w:szCs w:val="24"/>
                <w:lang w:eastAsia="lv-LV"/>
              </w:rPr>
              <w:t>punkts ir izteikts jaunā redakcijā, tādējādi redakcionāli precizējot dokumentu nosūtīšanas veidus un paplašinot dokumentu paziņošanas veidus probācijas klientiem. Turpmāk probācijas klienti dokumentus no Dienesta varēs saņemt Dienestam norādītajā elektroniskā pasta adresē, ja viņi Dienestam būs izteikuši šādu vēlmi. Ņemot vērā e-lietas koncepciju, turpmāk probācijas klients ar viņam adresēto dokumentu varēs iepazīties e-lietas portālā. Probācijas klients tiks informēts par dokumenta pieejamību e-lietas portālā.</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lastRenderedPageBreak/>
              <w:t xml:space="preserve">Ņemot vērā, ka dokumenti var būt izsniegti arī personīgi, </w:t>
            </w:r>
            <w:r w:rsidR="00B60CDB">
              <w:rPr>
                <w:rFonts w:ascii="Times New Roman" w:eastAsia="Times New Roman" w:hAnsi="Times New Roman" w:cs="Times New Roman"/>
                <w:color w:val="000000"/>
                <w:sz w:val="24"/>
                <w:szCs w:val="24"/>
                <w:lang w:eastAsia="lv-LV"/>
              </w:rPr>
              <w:t>noteikumu projekta 3. punkts paredz MK noteikumus</w:t>
            </w:r>
            <w:r w:rsidRPr="00E244DB">
              <w:rPr>
                <w:rFonts w:ascii="Times New Roman" w:eastAsia="Times New Roman" w:hAnsi="Times New Roman" w:cs="Times New Roman"/>
                <w:color w:val="000000"/>
                <w:sz w:val="24"/>
                <w:szCs w:val="24"/>
                <w:lang w:eastAsia="lv-LV"/>
              </w:rPr>
              <w:t xml:space="preserve"> Nr. </w:t>
            </w:r>
            <w:r w:rsidR="00D61712">
              <w:rPr>
                <w:rFonts w:ascii="Times New Roman" w:eastAsia="Times New Roman" w:hAnsi="Times New Roman" w:cs="Times New Roman"/>
                <w:color w:val="000000"/>
                <w:sz w:val="24"/>
                <w:szCs w:val="24"/>
                <w:lang w:eastAsia="lv-LV"/>
              </w:rPr>
              <w:t>711</w:t>
            </w:r>
            <w:r w:rsidR="00B60CDB">
              <w:rPr>
                <w:rFonts w:ascii="Times New Roman" w:eastAsia="Times New Roman" w:hAnsi="Times New Roman" w:cs="Times New Roman"/>
                <w:color w:val="000000"/>
                <w:sz w:val="24"/>
                <w:szCs w:val="24"/>
                <w:lang w:eastAsia="lv-LV"/>
              </w:rPr>
              <w:t xml:space="preserve"> papildināt</w:t>
            </w:r>
            <w:r w:rsidRPr="00E244DB">
              <w:rPr>
                <w:rFonts w:ascii="Times New Roman" w:eastAsia="Times New Roman" w:hAnsi="Times New Roman" w:cs="Times New Roman"/>
                <w:color w:val="000000"/>
                <w:sz w:val="24"/>
                <w:szCs w:val="24"/>
                <w:lang w:eastAsia="lv-LV"/>
              </w:rPr>
              <w:t xml:space="preserve"> ar 5.</w:t>
            </w:r>
            <w:r w:rsidRPr="00E244DB">
              <w:rPr>
                <w:rFonts w:ascii="Times New Roman" w:eastAsia="Times New Roman" w:hAnsi="Times New Roman" w:cs="Times New Roman"/>
                <w:color w:val="000000"/>
                <w:sz w:val="24"/>
                <w:szCs w:val="24"/>
                <w:vertAlign w:val="superscript"/>
                <w:lang w:eastAsia="lv-LV"/>
              </w:rPr>
              <w:t xml:space="preserve">2 </w:t>
            </w:r>
            <w:r w:rsidRPr="00E244DB">
              <w:rPr>
                <w:rFonts w:ascii="Times New Roman" w:eastAsia="Times New Roman" w:hAnsi="Times New Roman" w:cs="Times New Roman"/>
                <w:color w:val="000000"/>
                <w:sz w:val="24"/>
                <w:szCs w:val="24"/>
                <w:lang w:eastAsia="lv-LV"/>
              </w:rPr>
              <w:t>punktu, kas noteiks, ka šādu dokumentu saņemšanu probācijas klients apliecinās ar parakstu.</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D61712" w:rsidRDefault="00F01098"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Ņemot vērā MK noteikumu Nr. </w:t>
            </w:r>
            <w:r>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5.</w:t>
            </w:r>
            <w:r w:rsidRPr="00E244DB">
              <w:rPr>
                <w:rFonts w:ascii="Times New Roman" w:eastAsia="Times New Roman" w:hAnsi="Times New Roman" w:cs="Times New Roman"/>
                <w:color w:val="000000"/>
                <w:sz w:val="24"/>
                <w:szCs w:val="24"/>
                <w:vertAlign w:val="superscript"/>
                <w:lang w:eastAsia="lv-LV"/>
              </w:rPr>
              <w:t xml:space="preserve">1 </w:t>
            </w:r>
            <w:r>
              <w:rPr>
                <w:rFonts w:ascii="Times New Roman" w:eastAsia="Times New Roman" w:hAnsi="Times New Roman" w:cs="Times New Roman"/>
                <w:color w:val="000000"/>
                <w:sz w:val="24"/>
                <w:szCs w:val="24"/>
                <w:lang w:eastAsia="lv-LV"/>
              </w:rPr>
              <w:t>punkta</w:t>
            </w:r>
            <w:r w:rsidRPr="00E244DB">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jauno redakciju</w:t>
            </w:r>
            <w:r w:rsidRPr="00E244DB">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nepieciešams 11. punktā veikt redakcionāl</w:t>
            </w:r>
            <w:r w:rsidR="00FB0377">
              <w:rPr>
                <w:rFonts w:ascii="Times New Roman" w:eastAsia="Times New Roman" w:hAnsi="Times New Roman" w:cs="Times New Roman"/>
                <w:color w:val="000000"/>
                <w:sz w:val="24"/>
                <w:szCs w:val="24"/>
                <w:lang w:eastAsia="lv-LV"/>
              </w:rPr>
              <w:t>u</w:t>
            </w:r>
            <w:r>
              <w:rPr>
                <w:rFonts w:ascii="Times New Roman" w:eastAsia="Times New Roman" w:hAnsi="Times New Roman" w:cs="Times New Roman"/>
                <w:color w:val="000000"/>
                <w:sz w:val="24"/>
                <w:szCs w:val="24"/>
                <w:lang w:eastAsia="lv-LV"/>
              </w:rPr>
              <w:t>s grozījumus, lai precizētu uzaicinājuma izsniegšanas veidu.</w:t>
            </w:r>
          </w:p>
          <w:p w:rsidR="00F01098" w:rsidRDefault="00F01098"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 xml:space="preserve">Probācijas klienta pieteikšanās </w:t>
            </w:r>
            <w:r w:rsidR="00D61712">
              <w:rPr>
                <w:rFonts w:ascii="Times New Roman" w:eastAsia="Times New Roman" w:hAnsi="Times New Roman" w:cs="Times New Roman"/>
                <w:color w:val="000000"/>
                <w:sz w:val="24"/>
                <w:szCs w:val="24"/>
                <w:lang w:eastAsia="lv-LV"/>
              </w:rPr>
              <w:t>sabiedriskā darba</w:t>
            </w:r>
            <w:r w:rsidRPr="00E244DB">
              <w:rPr>
                <w:rFonts w:ascii="Times New Roman" w:eastAsia="Times New Roman" w:hAnsi="Times New Roman" w:cs="Times New Roman"/>
                <w:color w:val="000000"/>
                <w:sz w:val="24"/>
                <w:szCs w:val="24"/>
                <w:lang w:eastAsia="lv-LV"/>
              </w:rPr>
              <w:t xml:space="preserve"> izpildei Dienestā ir būtiska nozīme un tai ir jābūt klātienē. Dienesta amatpersona tikšanas laikā gan iegūst un apstrādā nepieciešamos probācijas klienta personas datus, gan izskaidro </w:t>
            </w:r>
            <w:r w:rsidR="00D61712">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izpildes nosacījumus un kārtību. Lai nepārprotami noteiktu </w:t>
            </w:r>
            <w:r w:rsidR="00D61712">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izpildes nosacījumu un kārtības paziņošanas veidu, t.i. izsniegt personīgi, MK noteikumu Nr. </w:t>
            </w:r>
            <w:r w:rsidR="00D61712">
              <w:rPr>
                <w:rFonts w:ascii="Times New Roman" w:eastAsia="Times New Roman" w:hAnsi="Times New Roman" w:cs="Times New Roman"/>
                <w:color w:val="000000"/>
                <w:sz w:val="24"/>
                <w:szCs w:val="24"/>
                <w:lang w:eastAsia="lv-LV"/>
              </w:rPr>
              <w:t>711 12</w:t>
            </w:r>
            <w:r w:rsidRPr="00E244DB">
              <w:rPr>
                <w:rFonts w:ascii="Times New Roman" w:eastAsia="Times New Roman" w:hAnsi="Times New Roman" w:cs="Times New Roman"/>
                <w:color w:val="000000"/>
                <w:sz w:val="24"/>
                <w:szCs w:val="24"/>
                <w:lang w:eastAsia="lv-LV"/>
              </w:rPr>
              <w:t>.</w:t>
            </w:r>
            <w:r w:rsidR="00D61712">
              <w:rPr>
                <w:rFonts w:ascii="Times New Roman" w:eastAsia="Times New Roman" w:hAnsi="Times New Roman" w:cs="Times New Roman"/>
                <w:color w:val="000000"/>
                <w:sz w:val="24"/>
                <w:szCs w:val="24"/>
                <w:vertAlign w:val="superscript"/>
                <w:lang w:eastAsia="lv-LV"/>
              </w:rPr>
              <w:t>1</w:t>
            </w:r>
            <w:r w:rsidRPr="00E244DB">
              <w:rPr>
                <w:rFonts w:ascii="Times New Roman" w:eastAsia="Times New Roman" w:hAnsi="Times New Roman" w:cs="Times New Roman"/>
                <w:color w:val="000000"/>
                <w:sz w:val="24"/>
                <w:szCs w:val="24"/>
                <w:vertAlign w:val="superscript"/>
                <w:lang w:eastAsia="lv-LV"/>
              </w:rPr>
              <w:t xml:space="preserve"> </w:t>
            </w:r>
            <w:r w:rsidR="006775C0">
              <w:rPr>
                <w:rFonts w:ascii="Times New Roman" w:eastAsia="Times New Roman" w:hAnsi="Times New Roman" w:cs="Times New Roman"/>
                <w:color w:val="000000"/>
                <w:sz w:val="24"/>
                <w:szCs w:val="24"/>
                <w:lang w:eastAsia="lv-LV"/>
              </w:rPr>
              <w:t>3. apakšpunkt</w:t>
            </w:r>
            <w:r w:rsidR="00CF5FA1">
              <w:rPr>
                <w:rFonts w:ascii="Times New Roman" w:eastAsia="Times New Roman" w:hAnsi="Times New Roman" w:cs="Times New Roman"/>
                <w:color w:val="000000"/>
                <w:sz w:val="24"/>
                <w:szCs w:val="24"/>
                <w:lang w:eastAsia="lv-LV"/>
              </w:rPr>
              <w:t>u</w:t>
            </w:r>
            <w:r w:rsidR="006775C0">
              <w:rPr>
                <w:rFonts w:ascii="Times New Roman" w:eastAsia="Times New Roman" w:hAnsi="Times New Roman" w:cs="Times New Roman"/>
                <w:color w:val="000000"/>
                <w:sz w:val="24"/>
                <w:szCs w:val="24"/>
                <w:lang w:eastAsia="lv-LV"/>
              </w:rPr>
              <w:t xml:space="preserve"> </w:t>
            </w:r>
            <w:r w:rsidR="00CF5FA1">
              <w:rPr>
                <w:rFonts w:ascii="Times New Roman" w:eastAsia="Times New Roman" w:hAnsi="Times New Roman" w:cs="Times New Roman"/>
                <w:color w:val="000000"/>
                <w:sz w:val="24"/>
                <w:szCs w:val="24"/>
                <w:lang w:eastAsia="lv-LV"/>
              </w:rPr>
              <w:t>nepieciešams izteikt jaunā redakcijā.</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Ņemot vērā MK noteikumu Nr. </w:t>
            </w:r>
            <w:r w:rsidR="008F7A35">
              <w:rPr>
                <w:rFonts w:ascii="Times New Roman" w:eastAsia="Times New Roman" w:hAnsi="Times New Roman" w:cs="Times New Roman"/>
                <w:color w:val="000000"/>
                <w:sz w:val="24"/>
                <w:szCs w:val="24"/>
                <w:lang w:eastAsia="lv-LV"/>
              </w:rPr>
              <w:t>711 12</w:t>
            </w:r>
            <w:r w:rsidRPr="00E244DB">
              <w:rPr>
                <w:rFonts w:ascii="Times New Roman" w:eastAsia="Times New Roman" w:hAnsi="Times New Roman" w:cs="Times New Roman"/>
                <w:color w:val="000000"/>
                <w:sz w:val="24"/>
                <w:szCs w:val="24"/>
                <w:lang w:eastAsia="lv-LV"/>
              </w:rPr>
              <w:t>.</w:t>
            </w:r>
            <w:r w:rsidR="008F7A35">
              <w:rPr>
                <w:rFonts w:ascii="Times New Roman" w:eastAsia="Times New Roman" w:hAnsi="Times New Roman" w:cs="Times New Roman"/>
                <w:color w:val="000000"/>
                <w:sz w:val="24"/>
                <w:szCs w:val="24"/>
                <w:vertAlign w:val="superscript"/>
                <w:lang w:eastAsia="lv-LV"/>
              </w:rPr>
              <w:t>1</w:t>
            </w:r>
            <w:r w:rsidRPr="00E244DB">
              <w:rPr>
                <w:rFonts w:ascii="Times New Roman" w:eastAsia="Times New Roman" w:hAnsi="Times New Roman" w:cs="Times New Roman"/>
                <w:color w:val="000000"/>
                <w:sz w:val="24"/>
                <w:szCs w:val="24"/>
                <w:vertAlign w:val="superscript"/>
                <w:lang w:eastAsia="lv-LV"/>
              </w:rPr>
              <w:t xml:space="preserve"> </w:t>
            </w:r>
            <w:r w:rsidRPr="00E244DB">
              <w:rPr>
                <w:rFonts w:ascii="Times New Roman" w:eastAsia="Times New Roman" w:hAnsi="Times New Roman" w:cs="Times New Roman"/>
                <w:color w:val="000000"/>
                <w:sz w:val="24"/>
                <w:szCs w:val="24"/>
                <w:lang w:eastAsia="lv-LV"/>
              </w:rPr>
              <w:t>3.</w:t>
            </w:r>
            <w:r w:rsidR="00B41EC4">
              <w:rPr>
                <w:rFonts w:ascii="Times New Roman" w:eastAsia="Times New Roman" w:hAnsi="Times New Roman" w:cs="Times New Roman"/>
                <w:color w:val="000000"/>
                <w:sz w:val="24"/>
                <w:szCs w:val="24"/>
                <w:lang w:eastAsia="lv-LV"/>
              </w:rPr>
              <w:t xml:space="preserve"> </w:t>
            </w:r>
            <w:r w:rsidRPr="00E244DB">
              <w:rPr>
                <w:rFonts w:ascii="Times New Roman" w:eastAsia="Times New Roman" w:hAnsi="Times New Roman" w:cs="Times New Roman"/>
                <w:color w:val="000000"/>
                <w:sz w:val="24"/>
                <w:szCs w:val="24"/>
                <w:lang w:eastAsia="lv-LV"/>
              </w:rPr>
              <w:t>apakšpunkta jau</w:t>
            </w:r>
            <w:r w:rsidR="008F7A35">
              <w:rPr>
                <w:rFonts w:ascii="Times New Roman" w:eastAsia="Times New Roman" w:hAnsi="Times New Roman" w:cs="Times New Roman"/>
                <w:color w:val="000000"/>
                <w:sz w:val="24"/>
                <w:szCs w:val="24"/>
                <w:lang w:eastAsia="lv-LV"/>
              </w:rPr>
              <w:t>no redakciju, nav nepieciešams 12</w:t>
            </w:r>
            <w:r w:rsidRPr="00E244DB">
              <w:rPr>
                <w:rFonts w:ascii="Times New Roman" w:eastAsia="Times New Roman" w:hAnsi="Times New Roman" w:cs="Times New Roman"/>
                <w:color w:val="000000"/>
                <w:sz w:val="24"/>
                <w:szCs w:val="24"/>
                <w:lang w:eastAsia="lv-LV"/>
              </w:rPr>
              <w:t>.</w:t>
            </w:r>
            <w:r w:rsidR="008F7A35">
              <w:rPr>
                <w:rFonts w:ascii="Times New Roman" w:eastAsia="Times New Roman" w:hAnsi="Times New Roman" w:cs="Times New Roman"/>
                <w:color w:val="000000"/>
                <w:sz w:val="24"/>
                <w:szCs w:val="24"/>
                <w:vertAlign w:val="superscript"/>
                <w:lang w:eastAsia="lv-LV"/>
              </w:rPr>
              <w:t>2</w:t>
            </w:r>
            <w:r w:rsidR="008F7A35">
              <w:rPr>
                <w:rFonts w:ascii="Times New Roman" w:eastAsia="Times New Roman" w:hAnsi="Times New Roman" w:cs="Times New Roman"/>
                <w:color w:val="000000"/>
                <w:sz w:val="24"/>
                <w:szCs w:val="24"/>
                <w:lang w:eastAsia="lv-LV"/>
              </w:rPr>
              <w:t xml:space="preserve"> un 12</w:t>
            </w:r>
            <w:r w:rsidRPr="00E244DB">
              <w:rPr>
                <w:rFonts w:ascii="Times New Roman" w:eastAsia="Times New Roman" w:hAnsi="Times New Roman" w:cs="Times New Roman"/>
                <w:color w:val="000000"/>
                <w:sz w:val="24"/>
                <w:szCs w:val="24"/>
                <w:lang w:eastAsia="lv-LV"/>
              </w:rPr>
              <w:t>.</w:t>
            </w:r>
            <w:r w:rsidR="008F7A35">
              <w:rPr>
                <w:rFonts w:ascii="Times New Roman" w:eastAsia="Times New Roman" w:hAnsi="Times New Roman" w:cs="Times New Roman"/>
                <w:color w:val="000000"/>
                <w:sz w:val="24"/>
                <w:szCs w:val="24"/>
                <w:vertAlign w:val="superscript"/>
                <w:lang w:eastAsia="lv-LV"/>
              </w:rPr>
              <w:t>3</w:t>
            </w:r>
            <w:r w:rsidRPr="00E244DB">
              <w:rPr>
                <w:rFonts w:ascii="Times New Roman" w:eastAsia="Times New Roman" w:hAnsi="Times New Roman" w:cs="Times New Roman"/>
                <w:color w:val="000000"/>
                <w:sz w:val="24"/>
                <w:szCs w:val="24"/>
                <w:vertAlign w:val="superscript"/>
                <w:lang w:eastAsia="lv-LV"/>
              </w:rPr>
              <w:t xml:space="preserve"> </w:t>
            </w:r>
            <w:r w:rsidRPr="00E244DB">
              <w:rPr>
                <w:rFonts w:ascii="Times New Roman" w:eastAsia="Times New Roman" w:hAnsi="Times New Roman" w:cs="Times New Roman"/>
                <w:color w:val="000000"/>
                <w:sz w:val="24"/>
                <w:szCs w:val="24"/>
                <w:lang w:eastAsia="lv-LV"/>
              </w:rPr>
              <w:t xml:space="preserve">punktā norādīt </w:t>
            </w:r>
            <w:r w:rsidR="009F2788">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nosacījumu un kārtības paziņošanu, kā arī, ņemot vērā, ka minētais dokuments tiek sagatavots sistēmā PLUS, t.i. atrodas probācijas klienta lietā, nav nepieciešams atrunāt tā pievienošanu.</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005FCC"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Norīkojums</w:t>
            </w:r>
            <w:r w:rsidR="00E244DB" w:rsidRPr="00E244DB">
              <w:rPr>
                <w:rFonts w:ascii="Times New Roman" w:eastAsia="Times New Roman" w:hAnsi="Times New Roman" w:cs="Times New Roman"/>
                <w:color w:val="000000"/>
                <w:sz w:val="24"/>
                <w:szCs w:val="24"/>
                <w:lang w:eastAsia="lv-LV"/>
              </w:rPr>
              <w:t xml:space="preserve"> par </w:t>
            </w:r>
            <w:r>
              <w:rPr>
                <w:rFonts w:ascii="Times New Roman" w:eastAsia="Times New Roman" w:hAnsi="Times New Roman" w:cs="Times New Roman"/>
                <w:color w:val="000000"/>
                <w:sz w:val="24"/>
                <w:szCs w:val="24"/>
                <w:lang w:eastAsia="lv-LV"/>
              </w:rPr>
              <w:t>sabiedriskā darba</w:t>
            </w:r>
            <w:r w:rsidR="00E244DB" w:rsidRPr="00E244DB">
              <w:rPr>
                <w:rFonts w:ascii="Times New Roman" w:eastAsia="Times New Roman" w:hAnsi="Times New Roman" w:cs="Times New Roman"/>
                <w:color w:val="000000"/>
                <w:sz w:val="24"/>
                <w:szCs w:val="24"/>
                <w:lang w:eastAsia="lv-LV"/>
              </w:rPr>
              <w:t xml:space="preserve"> veikšanu tiek izsniegts vienīgi klātienē, gan probācijas klientam, gan darba devējam, proti, MK noteikumu Nr. </w:t>
            </w:r>
            <w:r>
              <w:rPr>
                <w:rFonts w:ascii="Times New Roman" w:eastAsia="Times New Roman" w:hAnsi="Times New Roman" w:cs="Times New Roman"/>
                <w:color w:val="000000"/>
                <w:sz w:val="24"/>
                <w:szCs w:val="24"/>
                <w:lang w:eastAsia="lv-LV"/>
              </w:rPr>
              <w:t>711</w:t>
            </w:r>
            <w:r w:rsidR="00E244DB" w:rsidRPr="00E244DB">
              <w:rPr>
                <w:rFonts w:ascii="Times New Roman" w:eastAsia="Times New Roman" w:hAnsi="Times New Roman" w:cs="Times New Roman"/>
                <w:color w:val="000000"/>
                <w:sz w:val="24"/>
                <w:szCs w:val="24"/>
                <w:lang w:eastAsia="lv-LV"/>
              </w:rPr>
              <w:t xml:space="preserve"> 5.</w:t>
            </w:r>
            <w:r w:rsidR="00E244DB" w:rsidRPr="00E244DB">
              <w:rPr>
                <w:rFonts w:ascii="Times New Roman" w:eastAsia="Times New Roman" w:hAnsi="Times New Roman" w:cs="Times New Roman"/>
                <w:color w:val="000000"/>
                <w:sz w:val="24"/>
                <w:szCs w:val="24"/>
                <w:vertAlign w:val="superscript"/>
                <w:lang w:eastAsia="lv-LV"/>
              </w:rPr>
              <w:t>1</w:t>
            </w:r>
            <w:r w:rsidR="00E746BD">
              <w:rPr>
                <w:rFonts w:ascii="Times New Roman" w:eastAsia="Times New Roman" w:hAnsi="Times New Roman" w:cs="Times New Roman"/>
                <w:color w:val="000000"/>
                <w:sz w:val="24"/>
                <w:szCs w:val="24"/>
                <w:vertAlign w:val="superscript"/>
                <w:lang w:eastAsia="lv-LV"/>
              </w:rPr>
              <w:t xml:space="preserve"> </w:t>
            </w:r>
            <w:r w:rsidR="00FB0377">
              <w:rPr>
                <w:rFonts w:ascii="Times New Roman" w:eastAsia="Times New Roman" w:hAnsi="Times New Roman" w:cs="Times New Roman"/>
                <w:color w:val="000000"/>
                <w:sz w:val="24"/>
                <w:szCs w:val="24"/>
                <w:lang w:eastAsia="lv-LV"/>
              </w:rPr>
              <w:t>1.</w:t>
            </w:r>
            <w:r w:rsidR="00E746BD">
              <w:rPr>
                <w:rFonts w:ascii="Times New Roman" w:eastAsia="Times New Roman" w:hAnsi="Times New Roman" w:cs="Times New Roman"/>
                <w:color w:val="000000"/>
                <w:sz w:val="24"/>
                <w:szCs w:val="24"/>
                <w:lang w:eastAsia="lv-LV"/>
              </w:rPr>
              <w:t xml:space="preserve"> </w:t>
            </w:r>
            <w:r w:rsidR="00E244DB" w:rsidRPr="00E244DB">
              <w:rPr>
                <w:rFonts w:ascii="Times New Roman" w:eastAsia="Times New Roman" w:hAnsi="Times New Roman" w:cs="Times New Roman"/>
                <w:color w:val="000000"/>
                <w:sz w:val="24"/>
                <w:szCs w:val="24"/>
                <w:lang w:eastAsia="lv-LV"/>
              </w:rPr>
              <w:t xml:space="preserve">punkta noteiktā veidā. Tāpēc MK noteikumu Nr. </w:t>
            </w:r>
            <w:r>
              <w:rPr>
                <w:rFonts w:ascii="Times New Roman" w:eastAsia="Times New Roman" w:hAnsi="Times New Roman" w:cs="Times New Roman"/>
                <w:color w:val="000000"/>
                <w:sz w:val="24"/>
                <w:szCs w:val="24"/>
                <w:lang w:eastAsia="lv-LV"/>
              </w:rPr>
              <w:t>711</w:t>
            </w:r>
            <w:r w:rsidR="00E244DB" w:rsidRPr="00E244DB">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14</w:t>
            </w:r>
            <w:r w:rsidR="00E244DB" w:rsidRPr="00E244DB">
              <w:rPr>
                <w:rFonts w:ascii="Times New Roman" w:eastAsia="Times New Roman" w:hAnsi="Times New Roman" w:cs="Times New Roman"/>
                <w:color w:val="000000"/>
                <w:sz w:val="24"/>
                <w:szCs w:val="24"/>
                <w:lang w:eastAsia="lv-LV"/>
              </w:rPr>
              <w:t>. punktā tiek veikti redakcionāli grozījumi, kas nepārprotami norāda uz dokumenta izsniegšanas veidu. Tā kā MK noteikumi Nr. </w:t>
            </w:r>
            <w:r>
              <w:rPr>
                <w:rFonts w:ascii="Times New Roman" w:eastAsia="Times New Roman" w:hAnsi="Times New Roman" w:cs="Times New Roman"/>
                <w:color w:val="000000"/>
                <w:sz w:val="24"/>
                <w:szCs w:val="24"/>
                <w:lang w:eastAsia="lv-LV"/>
              </w:rPr>
              <w:t>711</w:t>
            </w:r>
            <w:r w:rsidR="00E244DB" w:rsidRPr="00E244DB">
              <w:rPr>
                <w:rFonts w:ascii="Times New Roman" w:eastAsia="Times New Roman" w:hAnsi="Times New Roman" w:cs="Times New Roman"/>
                <w:color w:val="000000"/>
                <w:sz w:val="24"/>
                <w:szCs w:val="24"/>
                <w:lang w:eastAsia="lv-LV"/>
              </w:rPr>
              <w:t xml:space="preserve"> tiks papildināti ar 5.</w:t>
            </w:r>
            <w:r w:rsidR="00E244DB" w:rsidRPr="00E244DB">
              <w:rPr>
                <w:rFonts w:ascii="Times New Roman" w:eastAsia="Times New Roman" w:hAnsi="Times New Roman" w:cs="Times New Roman"/>
                <w:color w:val="000000"/>
                <w:sz w:val="24"/>
                <w:szCs w:val="24"/>
                <w:vertAlign w:val="superscript"/>
                <w:lang w:eastAsia="lv-LV"/>
              </w:rPr>
              <w:t xml:space="preserve">2 </w:t>
            </w:r>
            <w:r w:rsidR="00E244DB" w:rsidRPr="00E244DB">
              <w:rPr>
                <w:rFonts w:ascii="Times New Roman" w:eastAsia="Times New Roman" w:hAnsi="Times New Roman" w:cs="Times New Roman"/>
                <w:color w:val="000000"/>
                <w:sz w:val="24"/>
                <w:szCs w:val="24"/>
                <w:lang w:eastAsia="lv-LV"/>
              </w:rPr>
              <w:t>punktu, kas noteiks, ka personīgi izsniegto dokumentu saņemšanu probācijas klients apliecinās ar parakstu, MK noteikumu Nr. </w:t>
            </w:r>
            <w:r>
              <w:rPr>
                <w:rFonts w:ascii="Times New Roman" w:eastAsia="Times New Roman" w:hAnsi="Times New Roman" w:cs="Times New Roman"/>
                <w:color w:val="000000"/>
                <w:sz w:val="24"/>
                <w:szCs w:val="24"/>
                <w:lang w:eastAsia="lv-LV"/>
              </w:rPr>
              <w:t>711</w:t>
            </w:r>
            <w:r w:rsidR="00E244DB" w:rsidRPr="00E244DB">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14</w:t>
            </w:r>
            <w:r w:rsidR="00E244DB" w:rsidRPr="00E244DB">
              <w:rPr>
                <w:rFonts w:ascii="Times New Roman" w:eastAsia="Times New Roman" w:hAnsi="Times New Roman" w:cs="Times New Roman"/>
                <w:color w:val="000000"/>
                <w:sz w:val="24"/>
                <w:szCs w:val="24"/>
                <w:lang w:eastAsia="lv-LV"/>
              </w:rPr>
              <w:t>. punktā nav jāatrunā šī darbība. MK noteikumu Nr.</w:t>
            </w:r>
            <w:r>
              <w:rPr>
                <w:rFonts w:ascii="Times New Roman" w:eastAsia="Times New Roman" w:hAnsi="Times New Roman" w:cs="Times New Roman"/>
                <w:color w:val="000000"/>
                <w:sz w:val="24"/>
                <w:szCs w:val="24"/>
                <w:lang w:eastAsia="lv-LV"/>
              </w:rPr>
              <w:t>711 16</w:t>
            </w:r>
            <w:r w:rsidR="00E244DB" w:rsidRPr="00E244DB">
              <w:rPr>
                <w:rFonts w:ascii="Times New Roman" w:eastAsia="Times New Roman" w:hAnsi="Times New Roman" w:cs="Times New Roman"/>
                <w:color w:val="000000"/>
                <w:sz w:val="24"/>
                <w:szCs w:val="24"/>
                <w:lang w:eastAsia="lv-LV"/>
              </w:rPr>
              <w:t>. punkt</w:t>
            </w:r>
            <w:r w:rsidR="003F2EAE">
              <w:rPr>
                <w:rFonts w:ascii="Times New Roman" w:eastAsia="Times New Roman" w:hAnsi="Times New Roman" w:cs="Times New Roman"/>
                <w:color w:val="000000"/>
                <w:sz w:val="24"/>
                <w:szCs w:val="24"/>
                <w:lang w:eastAsia="lv-LV"/>
              </w:rPr>
              <w:t>ā tiek veikti analogi grozījumi, kā arī, a</w:t>
            </w:r>
            <w:r w:rsidR="003F2EAE" w:rsidRPr="00E244DB">
              <w:rPr>
                <w:rFonts w:ascii="Times New Roman" w:eastAsia="Times New Roman" w:hAnsi="Times New Roman" w:cs="Times New Roman"/>
                <w:color w:val="000000"/>
                <w:sz w:val="24"/>
                <w:szCs w:val="24"/>
                <w:lang w:eastAsia="lv-LV"/>
              </w:rPr>
              <w:t xml:space="preserve">tsauce uz </w:t>
            </w:r>
            <w:r w:rsidR="003F2EAE">
              <w:rPr>
                <w:rFonts w:ascii="Times New Roman" w:eastAsia="Times New Roman" w:hAnsi="Times New Roman" w:cs="Times New Roman"/>
                <w:color w:val="000000"/>
                <w:sz w:val="24"/>
                <w:szCs w:val="24"/>
                <w:lang w:eastAsia="lv-LV"/>
              </w:rPr>
              <w:t>11</w:t>
            </w:r>
            <w:r w:rsidR="003F2EAE" w:rsidRPr="00E244DB">
              <w:rPr>
                <w:rFonts w:ascii="Times New Roman" w:eastAsia="Times New Roman" w:hAnsi="Times New Roman" w:cs="Times New Roman"/>
                <w:color w:val="000000"/>
                <w:sz w:val="24"/>
                <w:szCs w:val="24"/>
                <w:lang w:eastAsia="lv-LV"/>
              </w:rPr>
              <w:t>.</w:t>
            </w:r>
            <w:r w:rsidR="003F2EAE">
              <w:rPr>
                <w:rFonts w:ascii="Times New Roman" w:eastAsia="Times New Roman" w:hAnsi="Times New Roman" w:cs="Times New Roman"/>
                <w:color w:val="000000"/>
                <w:sz w:val="24"/>
                <w:szCs w:val="24"/>
                <w:vertAlign w:val="superscript"/>
                <w:lang w:eastAsia="lv-LV"/>
              </w:rPr>
              <w:t>1</w:t>
            </w:r>
            <w:r w:rsidR="003F2EAE" w:rsidRPr="00E244DB">
              <w:rPr>
                <w:rFonts w:ascii="Times New Roman" w:eastAsia="Times New Roman" w:hAnsi="Times New Roman" w:cs="Times New Roman"/>
                <w:color w:val="000000"/>
                <w:sz w:val="24"/>
                <w:szCs w:val="24"/>
                <w:lang w:eastAsia="lv-LV"/>
              </w:rPr>
              <w:t> punktā minēto informāciju nav nepieciešama. Proti, uzaicinājuma sastāvdaļas noteiktas MK noteikumu Nr.</w:t>
            </w:r>
            <w:r w:rsidR="00EB2588">
              <w:rPr>
                <w:rFonts w:ascii="Times New Roman" w:eastAsia="Times New Roman" w:hAnsi="Times New Roman" w:cs="Times New Roman"/>
                <w:color w:val="000000"/>
                <w:sz w:val="24"/>
                <w:szCs w:val="24"/>
                <w:lang w:eastAsia="lv-LV"/>
              </w:rPr>
              <w:t xml:space="preserve"> </w:t>
            </w:r>
            <w:r w:rsidR="003F2EAE">
              <w:rPr>
                <w:rFonts w:ascii="Times New Roman" w:eastAsia="Times New Roman" w:hAnsi="Times New Roman" w:cs="Times New Roman"/>
                <w:color w:val="000000"/>
                <w:sz w:val="24"/>
                <w:szCs w:val="24"/>
                <w:lang w:eastAsia="lv-LV"/>
              </w:rPr>
              <w:t>711</w:t>
            </w:r>
            <w:r w:rsidR="003F2EAE" w:rsidRPr="00E244DB">
              <w:rPr>
                <w:rFonts w:ascii="Times New Roman" w:eastAsia="Times New Roman" w:hAnsi="Times New Roman" w:cs="Times New Roman"/>
                <w:color w:val="000000"/>
                <w:sz w:val="24"/>
                <w:szCs w:val="24"/>
                <w:lang w:eastAsia="lv-LV"/>
              </w:rPr>
              <w:t xml:space="preserve"> </w:t>
            </w:r>
            <w:r w:rsidR="003F2EAE">
              <w:rPr>
                <w:rFonts w:ascii="Times New Roman" w:eastAsia="Times New Roman" w:hAnsi="Times New Roman" w:cs="Times New Roman"/>
                <w:color w:val="000000"/>
                <w:sz w:val="24"/>
                <w:szCs w:val="24"/>
                <w:lang w:eastAsia="lv-LV"/>
              </w:rPr>
              <w:t>11</w:t>
            </w:r>
            <w:r w:rsidR="003F2EAE" w:rsidRPr="00E244DB">
              <w:rPr>
                <w:rFonts w:ascii="Times New Roman" w:eastAsia="Times New Roman" w:hAnsi="Times New Roman" w:cs="Times New Roman"/>
                <w:color w:val="000000"/>
                <w:sz w:val="24"/>
                <w:szCs w:val="24"/>
                <w:lang w:eastAsia="lv-LV"/>
              </w:rPr>
              <w:t>.</w:t>
            </w:r>
            <w:r w:rsidR="003F2EAE" w:rsidRPr="003F2EAE">
              <w:rPr>
                <w:rFonts w:ascii="Times New Roman" w:eastAsia="Times New Roman" w:hAnsi="Times New Roman" w:cs="Times New Roman"/>
                <w:color w:val="000000"/>
                <w:sz w:val="24"/>
                <w:szCs w:val="24"/>
                <w:vertAlign w:val="superscript"/>
                <w:lang w:eastAsia="lv-LV"/>
              </w:rPr>
              <w:t>1</w:t>
            </w:r>
            <w:r w:rsidR="003F2EAE">
              <w:rPr>
                <w:rFonts w:ascii="Times New Roman" w:eastAsia="Times New Roman" w:hAnsi="Times New Roman" w:cs="Times New Roman"/>
                <w:color w:val="000000"/>
                <w:sz w:val="24"/>
                <w:szCs w:val="24"/>
                <w:lang w:eastAsia="lv-LV"/>
              </w:rPr>
              <w:t> </w:t>
            </w:r>
            <w:r w:rsidR="003F2EAE" w:rsidRPr="00E244DB">
              <w:rPr>
                <w:rFonts w:ascii="Times New Roman" w:eastAsia="Times New Roman" w:hAnsi="Times New Roman" w:cs="Times New Roman"/>
                <w:color w:val="000000"/>
                <w:sz w:val="24"/>
                <w:szCs w:val="24"/>
                <w:lang w:eastAsia="lv-LV"/>
              </w:rPr>
              <w:t>punktā. Ņemot vērā to, ka uzaicinājuma sastāvdaļas MK noteikumos Nr. </w:t>
            </w:r>
            <w:r w:rsidR="003F2EAE">
              <w:rPr>
                <w:rFonts w:ascii="Times New Roman" w:eastAsia="Times New Roman" w:hAnsi="Times New Roman" w:cs="Times New Roman"/>
                <w:color w:val="000000"/>
                <w:sz w:val="24"/>
                <w:szCs w:val="24"/>
                <w:lang w:eastAsia="lv-LV"/>
              </w:rPr>
              <w:t>711</w:t>
            </w:r>
            <w:r w:rsidR="003F2EAE" w:rsidRPr="00E244DB">
              <w:rPr>
                <w:rFonts w:ascii="Times New Roman" w:eastAsia="Times New Roman" w:hAnsi="Times New Roman" w:cs="Times New Roman"/>
                <w:color w:val="000000"/>
                <w:sz w:val="24"/>
                <w:szCs w:val="24"/>
                <w:lang w:eastAsia="lv-LV"/>
              </w:rPr>
              <w:t xml:space="preserve"> neatšķiras, nav nepieciešams iekļaut šo atrunu MK noteikumu Nr. </w:t>
            </w:r>
            <w:r w:rsidR="003F2EAE">
              <w:rPr>
                <w:rFonts w:ascii="Times New Roman" w:eastAsia="Times New Roman" w:hAnsi="Times New Roman" w:cs="Times New Roman"/>
                <w:color w:val="000000"/>
                <w:sz w:val="24"/>
                <w:szCs w:val="24"/>
                <w:lang w:eastAsia="lv-LV"/>
              </w:rPr>
              <w:t>711</w:t>
            </w:r>
            <w:r w:rsidR="003F2EAE" w:rsidRPr="00E244DB">
              <w:rPr>
                <w:rFonts w:ascii="Times New Roman" w:eastAsia="Times New Roman" w:hAnsi="Times New Roman" w:cs="Times New Roman"/>
                <w:color w:val="000000"/>
                <w:sz w:val="24"/>
                <w:szCs w:val="24"/>
                <w:lang w:eastAsia="lv-LV"/>
              </w:rPr>
              <w:t xml:space="preserve"> </w:t>
            </w:r>
            <w:r w:rsidR="003F2EAE">
              <w:rPr>
                <w:rFonts w:ascii="Times New Roman" w:eastAsia="Times New Roman" w:hAnsi="Times New Roman" w:cs="Times New Roman"/>
                <w:color w:val="000000"/>
                <w:sz w:val="24"/>
                <w:szCs w:val="24"/>
                <w:lang w:eastAsia="lv-LV"/>
              </w:rPr>
              <w:t>16</w:t>
            </w:r>
            <w:r w:rsidR="003F2EAE" w:rsidRPr="00E244DB">
              <w:rPr>
                <w:rFonts w:ascii="Times New Roman" w:eastAsia="Times New Roman" w:hAnsi="Times New Roman" w:cs="Times New Roman"/>
                <w:color w:val="000000"/>
                <w:sz w:val="24"/>
                <w:szCs w:val="24"/>
                <w:lang w:eastAsia="lv-LV"/>
              </w:rPr>
              <w:t>. punktā.</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Šobrīd MK noteikumu Nr. </w:t>
            </w:r>
            <w:r w:rsidR="003F2EAE">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sidR="003F2EAE">
              <w:rPr>
                <w:rFonts w:ascii="Times New Roman" w:eastAsia="Times New Roman" w:hAnsi="Times New Roman" w:cs="Times New Roman"/>
                <w:color w:val="000000"/>
                <w:sz w:val="24"/>
                <w:szCs w:val="24"/>
                <w:lang w:eastAsia="lv-LV"/>
              </w:rPr>
              <w:t>18</w:t>
            </w:r>
            <w:r w:rsidRPr="00E244DB">
              <w:rPr>
                <w:rFonts w:ascii="Times New Roman" w:eastAsia="Times New Roman" w:hAnsi="Times New Roman" w:cs="Times New Roman"/>
                <w:color w:val="000000"/>
                <w:sz w:val="24"/>
                <w:szCs w:val="24"/>
                <w:lang w:eastAsia="lv-LV"/>
              </w:rPr>
              <w:t xml:space="preserve">. punktā ir norādīta darba grafika izsniegšana darba devējam. Ņemot vērā </w:t>
            </w:r>
            <w:r w:rsidRPr="00E244DB">
              <w:rPr>
                <w:rFonts w:ascii="Times New Roman" w:eastAsia="Times New Roman" w:hAnsi="Times New Roman" w:cs="Times New Roman"/>
                <w:color w:val="000000"/>
                <w:sz w:val="24"/>
                <w:szCs w:val="24"/>
                <w:lang w:eastAsia="lv-LV"/>
              </w:rPr>
              <w:lastRenderedPageBreak/>
              <w:t>paredzētos elektroni</w:t>
            </w:r>
            <w:r w:rsidR="00E746BD">
              <w:rPr>
                <w:rFonts w:ascii="Times New Roman" w:eastAsia="Times New Roman" w:hAnsi="Times New Roman" w:cs="Times New Roman"/>
                <w:color w:val="000000"/>
                <w:sz w:val="24"/>
                <w:szCs w:val="24"/>
                <w:lang w:eastAsia="lv-LV"/>
              </w:rPr>
              <w:t>skus sistēmas PLUS risinājumus e</w:t>
            </w:r>
            <w:r w:rsidR="00EB2588">
              <w:rPr>
                <w:rFonts w:ascii="Times New Roman" w:eastAsia="Times New Roman" w:hAnsi="Times New Roman" w:cs="Times New Roman"/>
                <w:color w:val="000000"/>
                <w:sz w:val="24"/>
                <w:szCs w:val="24"/>
                <w:lang w:eastAsia="lv-LV"/>
              </w:rPr>
              <w:t>-</w:t>
            </w:r>
            <w:r w:rsidRPr="00E244DB">
              <w:rPr>
                <w:rFonts w:ascii="Times New Roman" w:eastAsia="Times New Roman" w:hAnsi="Times New Roman" w:cs="Times New Roman"/>
                <w:color w:val="000000"/>
                <w:sz w:val="24"/>
                <w:szCs w:val="24"/>
                <w:lang w:eastAsia="lv-LV"/>
              </w:rPr>
              <w:t xml:space="preserve">lietas saistībā, </w:t>
            </w:r>
            <w:r w:rsidR="00E746BD">
              <w:rPr>
                <w:rFonts w:ascii="Times New Roman" w:eastAsia="Times New Roman" w:hAnsi="Times New Roman" w:cs="Times New Roman"/>
                <w:color w:val="000000"/>
                <w:sz w:val="24"/>
                <w:szCs w:val="24"/>
                <w:lang w:eastAsia="lv-LV"/>
              </w:rPr>
              <w:t xml:space="preserve">noteikumu projekta 9. punkts paredz </w:t>
            </w:r>
            <w:r w:rsidRPr="00E244DB">
              <w:rPr>
                <w:rFonts w:ascii="Times New Roman" w:eastAsia="Times New Roman" w:hAnsi="Times New Roman" w:cs="Times New Roman"/>
                <w:color w:val="000000"/>
                <w:sz w:val="24"/>
                <w:szCs w:val="24"/>
                <w:lang w:eastAsia="lv-LV"/>
              </w:rPr>
              <w:t>MK noteikumu Nr. </w:t>
            </w:r>
            <w:r w:rsidR="003F2EAE">
              <w:rPr>
                <w:rFonts w:ascii="Times New Roman" w:eastAsia="Times New Roman" w:hAnsi="Times New Roman" w:cs="Times New Roman"/>
                <w:color w:val="000000"/>
                <w:sz w:val="24"/>
                <w:szCs w:val="24"/>
                <w:lang w:eastAsia="lv-LV"/>
              </w:rPr>
              <w:t>711 18</w:t>
            </w:r>
            <w:r w:rsidRPr="00E244DB">
              <w:rPr>
                <w:rFonts w:ascii="Times New Roman" w:eastAsia="Times New Roman" w:hAnsi="Times New Roman" w:cs="Times New Roman"/>
                <w:color w:val="000000"/>
                <w:sz w:val="24"/>
                <w:szCs w:val="24"/>
                <w:lang w:eastAsia="lv-LV"/>
              </w:rPr>
              <w:t xml:space="preserve">. punkta </w:t>
            </w:r>
            <w:r w:rsidR="00E746BD">
              <w:rPr>
                <w:rFonts w:ascii="Times New Roman" w:eastAsia="Times New Roman" w:hAnsi="Times New Roman" w:cs="Times New Roman"/>
                <w:color w:val="000000"/>
                <w:sz w:val="24"/>
                <w:szCs w:val="24"/>
                <w:lang w:eastAsia="lv-LV"/>
              </w:rPr>
              <w:t>grozījumus</w:t>
            </w:r>
            <w:r w:rsidRPr="00E244DB">
              <w:rPr>
                <w:rFonts w:ascii="Times New Roman" w:eastAsia="Times New Roman" w:hAnsi="Times New Roman" w:cs="Times New Roman"/>
                <w:color w:val="000000"/>
                <w:sz w:val="24"/>
                <w:szCs w:val="24"/>
                <w:lang w:eastAsia="lv-LV"/>
              </w:rPr>
              <w:t xml:space="preserve">, </w:t>
            </w:r>
            <w:r w:rsidR="00E746BD">
              <w:rPr>
                <w:rFonts w:ascii="Times New Roman" w:eastAsia="Times New Roman" w:hAnsi="Times New Roman" w:cs="Times New Roman"/>
                <w:color w:val="000000"/>
                <w:sz w:val="24"/>
                <w:szCs w:val="24"/>
                <w:lang w:eastAsia="lv-LV"/>
              </w:rPr>
              <w:t xml:space="preserve">kas </w:t>
            </w:r>
            <w:r w:rsidR="00EB2588">
              <w:rPr>
                <w:rFonts w:ascii="Times New Roman" w:eastAsia="Times New Roman" w:hAnsi="Times New Roman" w:cs="Times New Roman"/>
                <w:color w:val="000000"/>
                <w:sz w:val="24"/>
                <w:szCs w:val="24"/>
                <w:lang w:eastAsia="lv-LV"/>
              </w:rPr>
              <w:t>paplašinās</w:t>
            </w:r>
            <w:r w:rsidRPr="00E244DB">
              <w:rPr>
                <w:rFonts w:ascii="Times New Roman" w:eastAsia="Times New Roman" w:hAnsi="Times New Roman" w:cs="Times New Roman"/>
                <w:color w:val="000000"/>
                <w:sz w:val="24"/>
                <w:szCs w:val="24"/>
                <w:lang w:eastAsia="lv-LV"/>
              </w:rPr>
              <w:t xml:space="preserve"> dokumentu paziņošanas veidus ar darba devējiem, kuri nodarbina probācijas klientus </w:t>
            </w:r>
            <w:r w:rsidR="003F2EAE">
              <w:rPr>
                <w:rFonts w:ascii="Times New Roman" w:eastAsia="Times New Roman" w:hAnsi="Times New Roman" w:cs="Times New Roman"/>
                <w:color w:val="000000"/>
                <w:sz w:val="24"/>
                <w:szCs w:val="24"/>
                <w:lang w:eastAsia="lv-LV"/>
              </w:rPr>
              <w:t>sabiedriskajā</w:t>
            </w:r>
            <w:r w:rsidRPr="00E244DB">
              <w:rPr>
                <w:rFonts w:ascii="Times New Roman" w:eastAsia="Times New Roman" w:hAnsi="Times New Roman" w:cs="Times New Roman"/>
                <w:color w:val="000000"/>
                <w:sz w:val="24"/>
                <w:szCs w:val="24"/>
                <w:lang w:eastAsia="lv-LV"/>
              </w:rPr>
              <w:t xml:space="preserve"> darbā.</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Šobrīd MK noteikumu Nr. </w:t>
            </w:r>
            <w:r w:rsidR="00B25782">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sidR="00B25782">
              <w:rPr>
                <w:rFonts w:ascii="Times New Roman" w:eastAsia="Times New Roman" w:hAnsi="Times New Roman" w:cs="Times New Roman"/>
                <w:color w:val="000000"/>
                <w:sz w:val="24"/>
                <w:szCs w:val="24"/>
                <w:lang w:eastAsia="lv-LV"/>
              </w:rPr>
              <w:t>27</w:t>
            </w:r>
            <w:r w:rsidRPr="00E244DB">
              <w:rPr>
                <w:rFonts w:ascii="Times New Roman" w:eastAsia="Times New Roman" w:hAnsi="Times New Roman" w:cs="Times New Roman"/>
                <w:color w:val="000000"/>
                <w:sz w:val="24"/>
                <w:szCs w:val="24"/>
                <w:lang w:eastAsia="lv-LV"/>
              </w:rPr>
              <w:t xml:space="preserve">.2. apakšpunkts nosaka, ka jaunā darba grafika sagatavošanu ir jāveic tikai tad, kad ir </w:t>
            </w:r>
            <w:r w:rsidR="00CA793B"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būtiskas</w:t>
            </w:r>
            <w:r w:rsidR="00CA793B"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 xml:space="preserve"> izmaiņas iepriekš sagatavotajā darba grafikā. Ņemot vērā praksē atšķirīgi vērtēto izmaiņu būtiskumu, vai tā ir viena diena, cits </w:t>
            </w:r>
            <w:r w:rsidR="00B25782">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izpildes laiks u.c., nepieciešams izslēgt vārdu </w:t>
            </w:r>
            <w:r w:rsidR="00CA793B"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būtiskas</w:t>
            </w:r>
            <w:r w:rsidR="00CA793B"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 xml:space="preserve">, lai vienādotu </w:t>
            </w:r>
            <w:r w:rsidR="00B25782">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izpildes organizēšanas praksi, kā arī veidotu vienādu izpratni par jaunā darba grafika sagatavošanas brīdi.</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CA793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Noteikumu projekta 11. punkts paredz redakcionālus grozījumus </w:t>
            </w:r>
            <w:r w:rsidR="00E244DB" w:rsidRPr="00E244DB">
              <w:rPr>
                <w:rFonts w:ascii="Times New Roman" w:eastAsia="Times New Roman" w:hAnsi="Times New Roman" w:cs="Times New Roman"/>
                <w:color w:val="000000"/>
                <w:sz w:val="24"/>
                <w:szCs w:val="24"/>
                <w:lang w:eastAsia="lv-LV"/>
              </w:rPr>
              <w:t>MK noteikumu Nr. </w:t>
            </w:r>
            <w:r w:rsidR="00296213">
              <w:rPr>
                <w:rFonts w:ascii="Times New Roman" w:eastAsia="Times New Roman" w:hAnsi="Times New Roman" w:cs="Times New Roman"/>
                <w:color w:val="000000"/>
                <w:sz w:val="24"/>
                <w:szCs w:val="24"/>
                <w:lang w:eastAsia="lv-LV"/>
              </w:rPr>
              <w:t>711 28</w:t>
            </w:r>
            <w:r>
              <w:rPr>
                <w:rFonts w:ascii="Times New Roman" w:eastAsia="Times New Roman" w:hAnsi="Times New Roman" w:cs="Times New Roman"/>
                <w:color w:val="000000"/>
                <w:sz w:val="24"/>
                <w:szCs w:val="24"/>
                <w:lang w:eastAsia="lv-LV"/>
              </w:rPr>
              <w:t>. punktā,</w:t>
            </w:r>
            <w:r w:rsidR="00E244DB" w:rsidRPr="00E244DB">
              <w:rPr>
                <w:rFonts w:ascii="Times New Roman" w:eastAsia="Times New Roman" w:hAnsi="Times New Roman" w:cs="Times New Roman"/>
                <w:color w:val="000000"/>
                <w:sz w:val="24"/>
                <w:szCs w:val="24"/>
                <w:lang w:eastAsia="lv-LV"/>
              </w:rPr>
              <w:t xml:space="preserve"> aizstājot vārdu </w:t>
            </w:r>
            <w:r w:rsidRPr="004F4503">
              <w:rPr>
                <w:rFonts w:ascii="Times New Roman" w:hAnsi="Times New Roman" w:cs="Times New Roman"/>
                <w:color w:val="000000"/>
                <w:sz w:val="24"/>
                <w:szCs w:val="24"/>
              </w:rPr>
              <w:t>"</w:t>
            </w:r>
            <w:r w:rsidR="00E244DB" w:rsidRPr="00E244DB">
              <w:rPr>
                <w:rFonts w:ascii="Times New Roman" w:eastAsia="Times New Roman" w:hAnsi="Times New Roman" w:cs="Times New Roman"/>
                <w:color w:val="000000"/>
                <w:sz w:val="24"/>
                <w:szCs w:val="24"/>
                <w:lang w:eastAsia="lv-LV"/>
              </w:rPr>
              <w:t>sagatavots</w:t>
            </w:r>
            <w:r w:rsidRPr="004F4503">
              <w:rPr>
                <w:rFonts w:ascii="Times New Roman" w:hAnsi="Times New Roman" w:cs="Times New Roman"/>
                <w:color w:val="000000"/>
                <w:sz w:val="24"/>
                <w:szCs w:val="24"/>
              </w:rPr>
              <w:t>"</w:t>
            </w:r>
            <w:r w:rsidR="00E244DB" w:rsidRPr="00E244DB">
              <w:rPr>
                <w:rFonts w:ascii="Times New Roman" w:eastAsia="Times New Roman" w:hAnsi="Times New Roman" w:cs="Times New Roman"/>
                <w:color w:val="000000"/>
                <w:sz w:val="24"/>
                <w:szCs w:val="24"/>
                <w:lang w:eastAsia="lv-LV"/>
              </w:rPr>
              <w:t xml:space="preserve"> ar vārdu </w:t>
            </w:r>
            <w:r w:rsidRPr="004F4503">
              <w:rPr>
                <w:rFonts w:ascii="Times New Roman" w:hAnsi="Times New Roman" w:cs="Times New Roman"/>
                <w:color w:val="000000"/>
                <w:sz w:val="24"/>
                <w:szCs w:val="24"/>
              </w:rPr>
              <w:t>"</w:t>
            </w:r>
            <w:r w:rsidR="00E244DB" w:rsidRPr="00E244DB">
              <w:rPr>
                <w:rFonts w:ascii="Times New Roman" w:eastAsia="Times New Roman" w:hAnsi="Times New Roman" w:cs="Times New Roman"/>
                <w:color w:val="000000"/>
                <w:sz w:val="24"/>
                <w:szCs w:val="24"/>
                <w:lang w:eastAsia="lv-LV"/>
              </w:rPr>
              <w:t>saskaņots</w:t>
            </w:r>
            <w:r w:rsidRPr="004F4503">
              <w:rPr>
                <w:rFonts w:ascii="Times New Roman" w:hAnsi="Times New Roman" w:cs="Times New Roman"/>
                <w:color w:val="000000"/>
                <w:sz w:val="24"/>
                <w:szCs w:val="24"/>
              </w:rPr>
              <w:t>"</w:t>
            </w:r>
            <w:r w:rsidR="00E244DB" w:rsidRPr="00E244DB">
              <w:rPr>
                <w:rFonts w:ascii="Times New Roman" w:eastAsia="Times New Roman" w:hAnsi="Times New Roman" w:cs="Times New Roman"/>
                <w:color w:val="000000"/>
                <w:sz w:val="24"/>
                <w:szCs w:val="24"/>
                <w:lang w:eastAsia="lv-LV"/>
              </w:rPr>
              <w:t xml:space="preserve">.  Praksē darba grafika sagatavošana ir saistīta ar dokumenta izveides procesu, savukārt, dokumenta saskaņošana ir process, kad Dienesta amatpersona vienojas ar probācijas klientu un darba devēju par </w:t>
            </w:r>
            <w:r w:rsidR="00296213" w:rsidRPr="00B41B1A">
              <w:rPr>
                <w:rFonts w:ascii="Times New Roman" w:eastAsia="Times New Roman" w:hAnsi="Times New Roman" w:cs="Times New Roman"/>
                <w:color w:val="000000"/>
                <w:sz w:val="24"/>
                <w:szCs w:val="24"/>
                <w:lang w:eastAsia="lv-LV"/>
              </w:rPr>
              <w:t>sabiedriskā</w:t>
            </w:r>
            <w:r w:rsidR="00E244DB" w:rsidRPr="00B41B1A">
              <w:rPr>
                <w:rFonts w:ascii="Times New Roman" w:eastAsia="Times New Roman" w:hAnsi="Times New Roman" w:cs="Times New Roman"/>
                <w:color w:val="000000"/>
                <w:sz w:val="24"/>
                <w:szCs w:val="24"/>
                <w:lang w:eastAsia="lv-LV"/>
              </w:rPr>
              <w:t xml:space="preserve"> </w:t>
            </w:r>
            <w:r w:rsidR="00B41B1A" w:rsidRPr="00B41B1A">
              <w:rPr>
                <w:rFonts w:ascii="Times New Roman" w:eastAsia="Times New Roman" w:hAnsi="Times New Roman" w:cs="Times New Roman"/>
                <w:color w:val="000000"/>
                <w:sz w:val="24"/>
                <w:szCs w:val="24"/>
                <w:lang w:eastAsia="lv-LV"/>
              </w:rPr>
              <w:t>darb</w:t>
            </w:r>
            <w:r w:rsidR="00B41B1A">
              <w:rPr>
                <w:rFonts w:ascii="Times New Roman" w:eastAsia="Times New Roman" w:hAnsi="Times New Roman" w:cs="Times New Roman"/>
                <w:color w:val="000000"/>
                <w:sz w:val="24"/>
                <w:szCs w:val="24"/>
                <w:lang w:eastAsia="lv-LV"/>
              </w:rPr>
              <w:t>a</w:t>
            </w:r>
            <w:r w:rsidR="00B41B1A" w:rsidRPr="00E244DB">
              <w:rPr>
                <w:rFonts w:ascii="Times New Roman" w:eastAsia="Times New Roman" w:hAnsi="Times New Roman" w:cs="Times New Roman"/>
                <w:color w:val="000000"/>
                <w:sz w:val="24"/>
                <w:szCs w:val="24"/>
                <w:lang w:eastAsia="lv-LV"/>
              </w:rPr>
              <w:t xml:space="preserve"> </w:t>
            </w:r>
            <w:r w:rsidR="00E244DB" w:rsidRPr="00E244DB">
              <w:rPr>
                <w:rFonts w:ascii="Times New Roman" w:eastAsia="Times New Roman" w:hAnsi="Times New Roman" w:cs="Times New Roman"/>
                <w:color w:val="000000"/>
                <w:sz w:val="24"/>
                <w:szCs w:val="24"/>
                <w:lang w:eastAsia="lv-LV"/>
              </w:rPr>
              <w:t>veikšanas datumu un laiku. Dokumenta saskaņošanas process beidzas ar brīdi, kad visas trīs puses dokumentu ir parakstījušas. Proti, saskaņā ar Dokumentu juridiskā spēka likuma 4.</w:t>
            </w:r>
            <w:r w:rsidR="00120B4D">
              <w:rPr>
                <w:rFonts w:ascii="Times New Roman" w:eastAsia="Times New Roman" w:hAnsi="Times New Roman" w:cs="Times New Roman"/>
                <w:color w:val="000000"/>
                <w:sz w:val="24"/>
                <w:szCs w:val="24"/>
                <w:lang w:eastAsia="lv-LV"/>
              </w:rPr>
              <w:t xml:space="preserve"> </w:t>
            </w:r>
            <w:r w:rsidR="00E244DB" w:rsidRPr="00E244DB">
              <w:rPr>
                <w:rFonts w:ascii="Times New Roman" w:eastAsia="Times New Roman" w:hAnsi="Times New Roman" w:cs="Times New Roman"/>
                <w:color w:val="000000"/>
                <w:sz w:val="24"/>
                <w:szCs w:val="24"/>
                <w:lang w:eastAsia="lv-LV"/>
              </w:rPr>
              <w:t>panta   ceturto daļu dokuments iegūst juridisku spēku, kad to parakstījušas visas attiecīgās personas.</w:t>
            </w:r>
            <w:r w:rsidR="00E244DB" w:rsidRPr="00E244DB" w:rsidDel="00D25B14">
              <w:rPr>
                <w:rFonts w:ascii="Times New Roman" w:eastAsia="Times New Roman" w:hAnsi="Times New Roman" w:cs="Times New Roman"/>
                <w:color w:val="000000"/>
                <w:sz w:val="24"/>
                <w:szCs w:val="24"/>
                <w:lang w:eastAsia="lv-LV"/>
              </w:rPr>
              <w:t xml:space="preserve"> </w:t>
            </w:r>
            <w:r w:rsidR="00E244DB" w:rsidRPr="00E244DB">
              <w:rPr>
                <w:rFonts w:ascii="Times New Roman" w:eastAsia="Times New Roman" w:hAnsi="Times New Roman" w:cs="Times New Roman"/>
                <w:color w:val="000000"/>
                <w:sz w:val="24"/>
                <w:szCs w:val="24"/>
                <w:lang w:eastAsia="lv-LV"/>
              </w:rPr>
              <w:t xml:space="preserve">Šāda redakcija viennozīmīgi noteiks, ka jaunais darba grafiks ir spēkā ar tā parakstīšanas brīdi un </w:t>
            </w:r>
            <w:r w:rsidRPr="004F4503">
              <w:rPr>
                <w:rFonts w:ascii="Times New Roman" w:hAnsi="Times New Roman" w:cs="Times New Roman"/>
                <w:color w:val="000000"/>
                <w:sz w:val="24"/>
                <w:szCs w:val="24"/>
              </w:rPr>
              <w:t>"</w:t>
            </w:r>
            <w:r>
              <w:rPr>
                <w:rFonts w:ascii="Times New Roman" w:eastAsia="Times New Roman" w:hAnsi="Times New Roman" w:cs="Times New Roman"/>
                <w:color w:val="000000"/>
                <w:sz w:val="24"/>
                <w:szCs w:val="24"/>
                <w:lang w:eastAsia="lv-LV"/>
              </w:rPr>
              <w:t>iepriekšējais</w:t>
            </w:r>
            <w:r w:rsidRPr="004F4503">
              <w:rPr>
                <w:rFonts w:ascii="Times New Roman" w:hAnsi="Times New Roman" w:cs="Times New Roman"/>
                <w:color w:val="000000"/>
                <w:sz w:val="24"/>
                <w:szCs w:val="24"/>
              </w:rPr>
              <w:t>"</w:t>
            </w:r>
            <w:r w:rsidR="00E244DB" w:rsidRPr="00E244DB">
              <w:rPr>
                <w:rFonts w:ascii="Times New Roman" w:eastAsia="Times New Roman" w:hAnsi="Times New Roman" w:cs="Times New Roman"/>
                <w:color w:val="000000"/>
                <w:sz w:val="24"/>
                <w:szCs w:val="24"/>
                <w:lang w:eastAsia="lv-LV"/>
              </w:rPr>
              <w:t xml:space="preserve"> darba grafiks ir spēkā uz laika posmu, par kuru nav saskaņots jaunais darba grafiks.</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MK noteikumu Nr. </w:t>
            </w:r>
            <w:r w:rsidR="00296213">
              <w:rPr>
                <w:rFonts w:ascii="Times New Roman" w:eastAsia="Times New Roman" w:hAnsi="Times New Roman" w:cs="Times New Roman"/>
                <w:color w:val="000000"/>
                <w:sz w:val="24"/>
                <w:szCs w:val="24"/>
                <w:lang w:eastAsia="lv-LV"/>
              </w:rPr>
              <w:t>711 29., 30</w:t>
            </w:r>
            <w:r w:rsidRPr="00E244DB">
              <w:rPr>
                <w:rFonts w:ascii="Times New Roman" w:eastAsia="Times New Roman" w:hAnsi="Times New Roman" w:cs="Times New Roman"/>
                <w:color w:val="000000"/>
                <w:sz w:val="24"/>
                <w:szCs w:val="24"/>
                <w:lang w:eastAsia="lv-LV"/>
              </w:rPr>
              <w:t xml:space="preserve">. un </w:t>
            </w:r>
            <w:r w:rsidR="00296213">
              <w:rPr>
                <w:rFonts w:ascii="Times New Roman" w:eastAsia="Times New Roman" w:hAnsi="Times New Roman" w:cs="Times New Roman"/>
                <w:color w:val="000000"/>
                <w:sz w:val="24"/>
                <w:szCs w:val="24"/>
                <w:lang w:eastAsia="lv-LV"/>
              </w:rPr>
              <w:t>31</w:t>
            </w:r>
            <w:r w:rsidRPr="00E244DB">
              <w:rPr>
                <w:rFonts w:ascii="Times New Roman" w:eastAsia="Times New Roman" w:hAnsi="Times New Roman" w:cs="Times New Roman"/>
                <w:color w:val="000000"/>
                <w:sz w:val="24"/>
                <w:szCs w:val="24"/>
                <w:lang w:eastAsia="lv-LV"/>
              </w:rPr>
              <w:t xml:space="preserve">. punkts nosaka darba grafika grozījumu veikšanu, dokumenta sastāvdaļas, kā arī izņēmumus, kad šāds dokuments nav jāsagatavo. Praksē, divu spēkā esošo dokumentu vienlaicīga pastāvēšana (darba grafiks un darba grafika grozījumi), kuros ir norādīta </w:t>
            </w:r>
            <w:r w:rsidR="00296213">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izpilde noteiktajā laika posmā, bet ar atšķirīgiem </w:t>
            </w:r>
            <w:r w:rsidR="00296213">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veikšanas datumiem un laikiem, rada pārpratumus </w:t>
            </w:r>
            <w:r w:rsidR="00296213">
              <w:rPr>
                <w:rFonts w:ascii="Times New Roman" w:eastAsia="Times New Roman" w:hAnsi="Times New Roman" w:cs="Times New Roman"/>
                <w:color w:val="000000"/>
                <w:sz w:val="24"/>
                <w:szCs w:val="24"/>
                <w:lang w:eastAsia="lv-LV"/>
              </w:rPr>
              <w:t>sabiedriskā darba</w:t>
            </w:r>
            <w:r w:rsidRPr="00E244DB">
              <w:rPr>
                <w:rFonts w:ascii="Times New Roman" w:eastAsia="Times New Roman" w:hAnsi="Times New Roman" w:cs="Times New Roman"/>
                <w:color w:val="000000"/>
                <w:sz w:val="24"/>
                <w:szCs w:val="24"/>
                <w:lang w:eastAsia="lv-LV"/>
              </w:rPr>
              <w:t xml:space="preserve"> izpildes gaitā. Lai probācijas klientam un darba devējam, kurš nodarbina probācijas klientu </w:t>
            </w:r>
            <w:r w:rsidR="00FD1B2B">
              <w:rPr>
                <w:rFonts w:ascii="Times New Roman" w:eastAsia="Times New Roman" w:hAnsi="Times New Roman" w:cs="Times New Roman"/>
                <w:color w:val="000000"/>
                <w:sz w:val="24"/>
                <w:szCs w:val="24"/>
                <w:lang w:eastAsia="lv-LV"/>
              </w:rPr>
              <w:t>sabiedriskajā</w:t>
            </w:r>
            <w:r w:rsidRPr="00E244DB">
              <w:rPr>
                <w:rFonts w:ascii="Times New Roman" w:eastAsia="Times New Roman" w:hAnsi="Times New Roman" w:cs="Times New Roman"/>
                <w:color w:val="000000"/>
                <w:sz w:val="24"/>
                <w:szCs w:val="24"/>
                <w:lang w:eastAsia="lv-LV"/>
              </w:rPr>
              <w:t xml:space="preserve"> darbā, būtu saskaņots viens dokuments, ir nepieciešams svītrot MK noteikumu Nr. </w:t>
            </w:r>
            <w:r w:rsidR="00FD1B2B">
              <w:rPr>
                <w:rFonts w:ascii="Times New Roman" w:eastAsia="Times New Roman" w:hAnsi="Times New Roman" w:cs="Times New Roman"/>
                <w:color w:val="000000"/>
                <w:sz w:val="24"/>
                <w:szCs w:val="24"/>
                <w:lang w:eastAsia="lv-LV"/>
              </w:rPr>
              <w:t>711 29., 30., 31</w:t>
            </w:r>
            <w:r w:rsidRPr="00E244DB">
              <w:rPr>
                <w:rFonts w:ascii="Times New Roman" w:eastAsia="Times New Roman" w:hAnsi="Times New Roman" w:cs="Times New Roman"/>
                <w:color w:val="000000"/>
                <w:sz w:val="24"/>
                <w:szCs w:val="24"/>
                <w:lang w:eastAsia="lv-LV"/>
              </w:rPr>
              <w:t xml:space="preserve">. punktu. Vienlaikus, praksē var pastāvēt </w:t>
            </w:r>
            <w:r w:rsidR="00FD1B2B">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izpildes laika grozījumi, piemēram, laikapstākļu dēļ nevar veikt </w:t>
            </w:r>
            <w:r w:rsidR="00FD1B2B">
              <w:rPr>
                <w:rFonts w:ascii="Times New Roman" w:eastAsia="Times New Roman" w:hAnsi="Times New Roman" w:cs="Times New Roman"/>
                <w:color w:val="000000"/>
                <w:sz w:val="24"/>
                <w:szCs w:val="24"/>
                <w:lang w:eastAsia="lv-LV"/>
              </w:rPr>
              <w:lastRenderedPageBreak/>
              <w:t>sabiedrisko</w:t>
            </w:r>
            <w:r w:rsidRPr="00E244DB">
              <w:rPr>
                <w:rFonts w:ascii="Times New Roman" w:eastAsia="Times New Roman" w:hAnsi="Times New Roman" w:cs="Times New Roman"/>
                <w:color w:val="000000"/>
                <w:sz w:val="24"/>
                <w:szCs w:val="24"/>
                <w:lang w:eastAsia="lv-LV"/>
              </w:rPr>
              <w:t xml:space="preserve"> darbu, līdz ar to ir jāatrunā gadījumi, kad jaunais darba grafiks nav jāsagatavo. MK noteikumu</w:t>
            </w:r>
            <w:r w:rsidR="00120B4D">
              <w:rPr>
                <w:rFonts w:ascii="Times New Roman" w:eastAsia="Times New Roman" w:hAnsi="Times New Roman" w:cs="Times New Roman"/>
                <w:color w:val="000000"/>
                <w:sz w:val="24"/>
                <w:szCs w:val="24"/>
                <w:lang w:eastAsia="lv-LV"/>
              </w:rPr>
              <w:t>s</w:t>
            </w:r>
            <w:r w:rsidRPr="00E244DB">
              <w:rPr>
                <w:rFonts w:ascii="Times New Roman" w:eastAsia="Times New Roman" w:hAnsi="Times New Roman" w:cs="Times New Roman"/>
                <w:color w:val="000000"/>
                <w:sz w:val="24"/>
                <w:szCs w:val="24"/>
                <w:lang w:eastAsia="lv-LV"/>
              </w:rPr>
              <w:t xml:space="preserve"> Nr. </w:t>
            </w:r>
            <w:r w:rsidR="00FD1B2B">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sidR="00FD1B2B">
              <w:rPr>
                <w:rFonts w:ascii="Times New Roman" w:eastAsia="Times New Roman" w:hAnsi="Times New Roman" w:cs="Times New Roman"/>
                <w:color w:val="000000"/>
                <w:sz w:val="24"/>
                <w:szCs w:val="24"/>
                <w:lang w:eastAsia="lv-LV"/>
              </w:rPr>
              <w:t>ir nepieciešams papildināt ar 31</w:t>
            </w:r>
            <w:r w:rsidRPr="00E244DB">
              <w:rPr>
                <w:rFonts w:ascii="Times New Roman" w:eastAsia="Times New Roman" w:hAnsi="Times New Roman" w:cs="Times New Roman"/>
                <w:color w:val="000000"/>
                <w:sz w:val="24"/>
                <w:szCs w:val="24"/>
                <w:lang w:eastAsia="lv-LV"/>
              </w:rPr>
              <w:t>.</w:t>
            </w:r>
            <w:r w:rsidRPr="00E244DB">
              <w:rPr>
                <w:rFonts w:ascii="Times New Roman" w:eastAsia="Times New Roman" w:hAnsi="Times New Roman" w:cs="Times New Roman"/>
                <w:color w:val="000000"/>
                <w:sz w:val="24"/>
                <w:szCs w:val="24"/>
                <w:vertAlign w:val="superscript"/>
                <w:lang w:eastAsia="lv-LV"/>
              </w:rPr>
              <w:t>1 </w:t>
            </w:r>
            <w:r w:rsidRPr="00E244DB">
              <w:rPr>
                <w:rFonts w:ascii="Times New Roman" w:eastAsia="Times New Roman" w:hAnsi="Times New Roman" w:cs="Times New Roman"/>
                <w:color w:val="000000"/>
                <w:sz w:val="24"/>
                <w:szCs w:val="24"/>
                <w:lang w:eastAsia="lv-LV"/>
              </w:rPr>
              <w:t xml:space="preserve">punktu, kas noteiks gadījumus, kad jaunais darba grafiks nav jāsagatavo, bet jāturpina </w:t>
            </w:r>
            <w:r w:rsidR="00FD1B2B">
              <w:rPr>
                <w:rFonts w:ascii="Times New Roman" w:eastAsia="Times New Roman" w:hAnsi="Times New Roman" w:cs="Times New Roman"/>
                <w:color w:val="000000"/>
                <w:sz w:val="24"/>
                <w:szCs w:val="24"/>
                <w:lang w:eastAsia="lv-LV"/>
              </w:rPr>
              <w:t>sabiedriskā</w:t>
            </w:r>
            <w:r w:rsidRPr="00E244DB">
              <w:rPr>
                <w:rFonts w:ascii="Times New Roman" w:eastAsia="Times New Roman" w:hAnsi="Times New Roman" w:cs="Times New Roman"/>
                <w:color w:val="000000"/>
                <w:sz w:val="24"/>
                <w:szCs w:val="24"/>
                <w:lang w:eastAsia="lv-LV"/>
              </w:rPr>
              <w:t xml:space="preserve"> darba izpilde saskaņā ar iepriekš saskaņoto darba grafiku.</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Šobrīd MK noteikumu Nr. </w:t>
            </w:r>
            <w:r w:rsidR="00947B6D">
              <w:rPr>
                <w:rFonts w:ascii="Times New Roman" w:eastAsia="Times New Roman" w:hAnsi="Times New Roman" w:cs="Times New Roman"/>
                <w:color w:val="000000"/>
                <w:sz w:val="24"/>
                <w:szCs w:val="24"/>
                <w:lang w:eastAsia="lv-LV"/>
              </w:rPr>
              <w:t>711 39</w:t>
            </w:r>
            <w:r w:rsidRPr="00E244DB">
              <w:rPr>
                <w:rFonts w:ascii="Times New Roman" w:eastAsia="Times New Roman" w:hAnsi="Times New Roman" w:cs="Times New Roman"/>
                <w:color w:val="000000"/>
                <w:sz w:val="24"/>
                <w:szCs w:val="24"/>
                <w:lang w:eastAsia="lv-LV"/>
              </w:rPr>
              <w:t xml:space="preserve">. punktā ir norādīta kontroles reģistra veidlapas izsniegšana darba devējam. Ņemot vērā paredzētos elektroniskus sistēmas PLUS risinājumus </w:t>
            </w:r>
            <w:r w:rsidR="00116F8C">
              <w:rPr>
                <w:rFonts w:ascii="Times New Roman" w:eastAsia="Times New Roman" w:hAnsi="Times New Roman" w:cs="Times New Roman"/>
                <w:color w:val="000000"/>
                <w:sz w:val="24"/>
                <w:szCs w:val="24"/>
                <w:lang w:eastAsia="lv-LV"/>
              </w:rPr>
              <w:t>e</w:t>
            </w:r>
            <w:r w:rsidR="0080441D">
              <w:rPr>
                <w:rFonts w:ascii="Times New Roman" w:eastAsia="Times New Roman" w:hAnsi="Times New Roman" w:cs="Times New Roman"/>
                <w:color w:val="000000"/>
                <w:sz w:val="24"/>
                <w:szCs w:val="24"/>
                <w:lang w:eastAsia="lv-LV"/>
              </w:rPr>
              <w:t>-</w:t>
            </w:r>
            <w:r w:rsidRPr="00E244DB">
              <w:rPr>
                <w:rFonts w:ascii="Times New Roman" w:eastAsia="Times New Roman" w:hAnsi="Times New Roman" w:cs="Times New Roman"/>
                <w:color w:val="000000"/>
                <w:sz w:val="24"/>
                <w:szCs w:val="24"/>
                <w:lang w:eastAsia="lv-LV"/>
              </w:rPr>
              <w:t xml:space="preserve">lietas saistībā,  </w:t>
            </w:r>
            <w:r w:rsidR="00116F8C">
              <w:rPr>
                <w:rFonts w:ascii="Times New Roman" w:eastAsia="Times New Roman" w:hAnsi="Times New Roman" w:cs="Times New Roman"/>
                <w:color w:val="000000"/>
                <w:sz w:val="24"/>
                <w:szCs w:val="24"/>
                <w:lang w:eastAsia="lv-LV"/>
              </w:rPr>
              <w:t xml:space="preserve">noteikumu projekta 16. punkts paredz </w:t>
            </w:r>
            <w:r w:rsidRPr="00E244DB">
              <w:rPr>
                <w:rFonts w:ascii="Times New Roman" w:eastAsia="Times New Roman" w:hAnsi="Times New Roman" w:cs="Times New Roman"/>
                <w:color w:val="000000"/>
                <w:sz w:val="24"/>
                <w:szCs w:val="24"/>
                <w:lang w:eastAsia="lv-LV"/>
              </w:rPr>
              <w:t>MK noteikumu Nr. </w:t>
            </w:r>
            <w:r w:rsidR="00947B6D">
              <w:rPr>
                <w:rFonts w:ascii="Times New Roman" w:eastAsia="Times New Roman" w:hAnsi="Times New Roman" w:cs="Times New Roman"/>
                <w:color w:val="000000"/>
                <w:sz w:val="24"/>
                <w:szCs w:val="24"/>
                <w:lang w:eastAsia="lv-LV"/>
              </w:rPr>
              <w:t>711 39</w:t>
            </w:r>
            <w:r w:rsidR="00116F8C">
              <w:rPr>
                <w:rFonts w:ascii="Times New Roman" w:eastAsia="Times New Roman" w:hAnsi="Times New Roman" w:cs="Times New Roman"/>
                <w:color w:val="000000"/>
                <w:sz w:val="24"/>
                <w:szCs w:val="24"/>
                <w:lang w:eastAsia="lv-LV"/>
              </w:rPr>
              <w:t>. punkta redakcionālus</w:t>
            </w:r>
            <w:r w:rsidRPr="00E244DB">
              <w:rPr>
                <w:rFonts w:ascii="Times New Roman" w:eastAsia="Times New Roman" w:hAnsi="Times New Roman" w:cs="Times New Roman"/>
                <w:color w:val="000000"/>
                <w:sz w:val="24"/>
                <w:szCs w:val="24"/>
                <w:lang w:eastAsia="lv-LV"/>
              </w:rPr>
              <w:t xml:space="preserve"> </w:t>
            </w:r>
            <w:r w:rsidR="00116F8C">
              <w:rPr>
                <w:rFonts w:ascii="Times New Roman" w:eastAsia="Times New Roman" w:hAnsi="Times New Roman" w:cs="Times New Roman"/>
                <w:color w:val="000000"/>
                <w:sz w:val="24"/>
                <w:szCs w:val="24"/>
                <w:lang w:eastAsia="lv-LV"/>
              </w:rPr>
              <w:t>grozījumus</w:t>
            </w:r>
            <w:r w:rsidRPr="00E244DB">
              <w:rPr>
                <w:rFonts w:ascii="Times New Roman" w:eastAsia="Times New Roman" w:hAnsi="Times New Roman" w:cs="Times New Roman"/>
                <w:color w:val="000000"/>
                <w:sz w:val="24"/>
                <w:szCs w:val="24"/>
                <w:lang w:eastAsia="lv-LV"/>
              </w:rPr>
              <w:t xml:space="preserve">, </w:t>
            </w:r>
            <w:r w:rsidR="00116F8C">
              <w:rPr>
                <w:rFonts w:ascii="Times New Roman" w:eastAsia="Times New Roman" w:hAnsi="Times New Roman"/>
                <w:color w:val="000000"/>
                <w:sz w:val="24"/>
                <w:szCs w:val="24"/>
                <w:lang w:eastAsia="lv-LV"/>
              </w:rPr>
              <w:t>nosakot, ka parakstīto kontroles reģistra veidlapu pievieno probācijas klienta lietai un pēc darba devēja lūguma paziņo to darba devējam, kas ļauj paplašināt dokumentu paziņošanas veidus darba devējiem, kuri nodarbina probācijas klientus piespiedu darbā.</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6E1A6D" w:rsidRPr="00E244DB" w:rsidRDefault="006E1A6D" w:rsidP="006E1A6D">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MK noteikumu Nr.</w:t>
            </w:r>
            <w:r>
              <w:rPr>
                <w:rFonts w:ascii="Times New Roman" w:eastAsia="Times New Roman" w:hAnsi="Times New Roman" w:cs="Times New Roman"/>
                <w:color w:val="000000"/>
                <w:sz w:val="24"/>
                <w:szCs w:val="24"/>
                <w:lang w:eastAsia="lv-LV"/>
              </w:rPr>
              <w:t>711 42</w:t>
            </w:r>
            <w:r w:rsidRPr="00E244DB">
              <w:rPr>
                <w:rFonts w:ascii="Times New Roman" w:eastAsia="Times New Roman" w:hAnsi="Times New Roman" w:cs="Times New Roman"/>
                <w:color w:val="000000"/>
                <w:sz w:val="24"/>
                <w:szCs w:val="24"/>
                <w:lang w:eastAsia="lv-LV"/>
              </w:rPr>
              <w:t>. punkt</w:t>
            </w:r>
            <w:r>
              <w:rPr>
                <w:rFonts w:ascii="Times New Roman" w:eastAsia="Times New Roman" w:hAnsi="Times New Roman" w:cs="Times New Roman"/>
                <w:color w:val="000000"/>
                <w:sz w:val="24"/>
                <w:szCs w:val="24"/>
                <w:lang w:eastAsia="lv-LV"/>
              </w:rPr>
              <w:t>ā a</w:t>
            </w:r>
            <w:r w:rsidRPr="00E244DB">
              <w:rPr>
                <w:rFonts w:ascii="Times New Roman" w:eastAsia="Times New Roman" w:hAnsi="Times New Roman" w:cs="Times New Roman"/>
                <w:color w:val="000000"/>
                <w:sz w:val="24"/>
                <w:szCs w:val="24"/>
                <w:lang w:eastAsia="lv-LV"/>
              </w:rPr>
              <w:t xml:space="preserve">tsauce uz </w:t>
            </w:r>
            <w:r>
              <w:rPr>
                <w:rFonts w:ascii="Times New Roman" w:eastAsia="Times New Roman" w:hAnsi="Times New Roman" w:cs="Times New Roman"/>
                <w:color w:val="000000"/>
                <w:sz w:val="24"/>
                <w:szCs w:val="24"/>
                <w:lang w:eastAsia="lv-LV"/>
              </w:rPr>
              <w:t>11</w:t>
            </w:r>
            <w:r w:rsidRPr="00E244DB">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vertAlign w:val="superscript"/>
                <w:lang w:eastAsia="lv-LV"/>
              </w:rPr>
              <w:t>1</w:t>
            </w:r>
            <w:r w:rsidRPr="00E244DB">
              <w:rPr>
                <w:rFonts w:ascii="Times New Roman" w:eastAsia="Times New Roman" w:hAnsi="Times New Roman" w:cs="Times New Roman"/>
                <w:color w:val="000000"/>
                <w:sz w:val="24"/>
                <w:szCs w:val="24"/>
                <w:lang w:eastAsia="lv-LV"/>
              </w:rPr>
              <w:t> punktā minēto informāciju nav nepieciešama. Proti, uzaicinājuma sastāvdaļas noteiktas MK noteikumu Nr.</w:t>
            </w:r>
            <w:r>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11</w:t>
            </w:r>
            <w:r w:rsidRPr="00E244DB">
              <w:rPr>
                <w:rFonts w:ascii="Times New Roman" w:eastAsia="Times New Roman" w:hAnsi="Times New Roman" w:cs="Times New Roman"/>
                <w:color w:val="000000"/>
                <w:sz w:val="24"/>
                <w:szCs w:val="24"/>
                <w:lang w:eastAsia="lv-LV"/>
              </w:rPr>
              <w:t>.</w:t>
            </w:r>
            <w:r w:rsidRPr="003F2EAE">
              <w:rPr>
                <w:rFonts w:ascii="Times New Roman" w:eastAsia="Times New Roman" w:hAnsi="Times New Roman" w:cs="Times New Roman"/>
                <w:color w:val="000000"/>
                <w:sz w:val="24"/>
                <w:szCs w:val="24"/>
                <w:vertAlign w:val="superscript"/>
                <w:lang w:eastAsia="lv-LV"/>
              </w:rPr>
              <w:t>1</w:t>
            </w:r>
            <w:r>
              <w:rPr>
                <w:rFonts w:ascii="Times New Roman" w:eastAsia="Times New Roman" w:hAnsi="Times New Roman" w:cs="Times New Roman"/>
                <w:color w:val="000000"/>
                <w:sz w:val="24"/>
                <w:szCs w:val="24"/>
                <w:lang w:eastAsia="lv-LV"/>
              </w:rPr>
              <w:t> </w:t>
            </w:r>
            <w:r w:rsidRPr="00E244DB">
              <w:rPr>
                <w:rFonts w:ascii="Times New Roman" w:eastAsia="Times New Roman" w:hAnsi="Times New Roman" w:cs="Times New Roman"/>
                <w:color w:val="000000"/>
                <w:sz w:val="24"/>
                <w:szCs w:val="24"/>
                <w:lang w:eastAsia="lv-LV"/>
              </w:rPr>
              <w:t>punktā. Ņemot vērā to, ka uzaicinājuma sastāvdaļas MK noteikumos Nr. </w:t>
            </w:r>
            <w:r>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neatšķiras, nav nepieciešams iekļaut šo atrunu MK noteikumu Nr. </w:t>
            </w:r>
            <w:r>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42</w:t>
            </w:r>
            <w:r w:rsidRPr="00E244DB">
              <w:rPr>
                <w:rFonts w:ascii="Times New Roman" w:eastAsia="Times New Roman" w:hAnsi="Times New Roman" w:cs="Times New Roman"/>
                <w:color w:val="000000"/>
                <w:sz w:val="24"/>
                <w:szCs w:val="24"/>
                <w:lang w:eastAsia="lv-LV"/>
              </w:rPr>
              <w:t>. punktā.</w:t>
            </w:r>
          </w:p>
          <w:p w:rsidR="006E1A6D" w:rsidRDefault="006E1A6D"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Šobrīd MK noteikumu Nr. </w:t>
            </w:r>
            <w:r w:rsidR="0003209B">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sidR="001F0E41">
              <w:rPr>
                <w:rFonts w:ascii="Times New Roman" w:eastAsia="Times New Roman" w:hAnsi="Times New Roman" w:cs="Times New Roman"/>
                <w:color w:val="000000"/>
                <w:sz w:val="24"/>
                <w:szCs w:val="24"/>
                <w:lang w:eastAsia="lv-LV"/>
              </w:rPr>
              <w:t>44</w:t>
            </w:r>
            <w:r w:rsidRPr="00E244DB">
              <w:rPr>
                <w:rFonts w:ascii="Times New Roman" w:eastAsia="Times New Roman" w:hAnsi="Times New Roman" w:cs="Times New Roman"/>
                <w:color w:val="000000"/>
                <w:sz w:val="24"/>
                <w:szCs w:val="24"/>
                <w:lang w:eastAsia="lv-LV"/>
              </w:rPr>
              <w:t>. punkts nosaka brīdinājuma izsniegšanas vai nosūtīšanas veidu probācijas klientam. Ņemot vērā MK noteikumu Nr. </w:t>
            </w:r>
            <w:r w:rsidR="001F0E41">
              <w:rPr>
                <w:rFonts w:ascii="Times New Roman" w:eastAsia="Times New Roman" w:hAnsi="Times New Roman" w:cs="Times New Roman"/>
                <w:color w:val="000000"/>
                <w:sz w:val="24"/>
                <w:szCs w:val="24"/>
                <w:lang w:eastAsia="lv-LV"/>
              </w:rPr>
              <w:t>711 5</w:t>
            </w:r>
            <w:r w:rsidRPr="00E244DB">
              <w:rPr>
                <w:rFonts w:ascii="Times New Roman" w:eastAsia="Times New Roman" w:hAnsi="Times New Roman" w:cs="Times New Roman"/>
                <w:color w:val="000000"/>
                <w:sz w:val="24"/>
                <w:szCs w:val="24"/>
                <w:lang w:eastAsia="lv-LV"/>
              </w:rPr>
              <w:t>.</w:t>
            </w:r>
            <w:r w:rsidR="001F0E41">
              <w:rPr>
                <w:rFonts w:ascii="Times New Roman" w:eastAsia="Times New Roman" w:hAnsi="Times New Roman" w:cs="Times New Roman"/>
                <w:color w:val="000000"/>
                <w:sz w:val="24"/>
                <w:szCs w:val="24"/>
                <w:vertAlign w:val="superscript"/>
                <w:lang w:eastAsia="lv-LV"/>
              </w:rPr>
              <w:t>1 </w:t>
            </w:r>
            <w:r w:rsidRPr="00E244DB">
              <w:rPr>
                <w:rFonts w:ascii="Times New Roman" w:eastAsia="Times New Roman" w:hAnsi="Times New Roman" w:cs="Times New Roman"/>
                <w:color w:val="000000"/>
                <w:sz w:val="24"/>
                <w:szCs w:val="24"/>
                <w:lang w:eastAsia="lv-LV"/>
              </w:rPr>
              <w:t xml:space="preserve">punktā </w:t>
            </w:r>
            <w:r w:rsidR="0014300D">
              <w:rPr>
                <w:rFonts w:ascii="Times New Roman" w:eastAsia="Times New Roman" w:hAnsi="Times New Roman" w:cs="Times New Roman"/>
                <w:color w:val="000000"/>
                <w:sz w:val="24"/>
                <w:szCs w:val="24"/>
                <w:lang w:eastAsia="lv-LV"/>
              </w:rPr>
              <w:t>noteiktos</w:t>
            </w:r>
            <w:r w:rsidR="0014300D" w:rsidRPr="00E244DB">
              <w:rPr>
                <w:rFonts w:ascii="Times New Roman" w:eastAsia="Times New Roman" w:hAnsi="Times New Roman" w:cs="Times New Roman"/>
                <w:color w:val="000000"/>
                <w:sz w:val="24"/>
                <w:szCs w:val="24"/>
                <w:lang w:eastAsia="lv-LV"/>
              </w:rPr>
              <w:t xml:space="preserve"> </w:t>
            </w:r>
            <w:r w:rsidRPr="00E244DB">
              <w:rPr>
                <w:rFonts w:ascii="Times New Roman" w:eastAsia="Times New Roman" w:hAnsi="Times New Roman" w:cs="Times New Roman"/>
                <w:color w:val="000000"/>
                <w:sz w:val="24"/>
                <w:szCs w:val="24"/>
                <w:lang w:eastAsia="lv-LV"/>
              </w:rPr>
              <w:t>paziņošanas veidus, nepieciešams veikt redakcionālos grozījumus MK noteikumu Nr. </w:t>
            </w:r>
            <w:r w:rsidR="001F0E41">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sidR="001F0E41">
              <w:rPr>
                <w:rFonts w:ascii="Times New Roman" w:eastAsia="Times New Roman" w:hAnsi="Times New Roman" w:cs="Times New Roman"/>
                <w:color w:val="000000"/>
                <w:sz w:val="24"/>
                <w:szCs w:val="24"/>
                <w:lang w:eastAsia="lv-LV"/>
              </w:rPr>
              <w:t>44</w:t>
            </w:r>
            <w:r w:rsidRPr="00E244DB">
              <w:rPr>
                <w:rFonts w:ascii="Times New Roman" w:eastAsia="Times New Roman" w:hAnsi="Times New Roman" w:cs="Times New Roman"/>
                <w:color w:val="000000"/>
                <w:sz w:val="24"/>
                <w:szCs w:val="24"/>
                <w:lang w:eastAsia="lv-LV"/>
              </w:rPr>
              <w:t xml:space="preserve">. punktā, aizstājot vārdus </w:t>
            </w:r>
            <w:r w:rsidR="0052065A"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izsniedz vai vēstulē</w:t>
            </w:r>
            <w:r w:rsidR="0052065A">
              <w:rPr>
                <w:rFonts w:ascii="Times New Roman" w:eastAsia="Times New Roman" w:hAnsi="Times New Roman" w:cs="Times New Roman"/>
                <w:color w:val="000000"/>
                <w:sz w:val="24"/>
                <w:szCs w:val="24"/>
                <w:lang w:eastAsia="lv-LV"/>
              </w:rPr>
              <w:t xml:space="preserve"> </w:t>
            </w:r>
            <w:proofErr w:type="spellStart"/>
            <w:r w:rsidR="0052065A">
              <w:rPr>
                <w:rFonts w:ascii="Times New Roman" w:eastAsia="Times New Roman" w:hAnsi="Times New Roman" w:cs="Times New Roman"/>
                <w:color w:val="000000"/>
                <w:sz w:val="24"/>
                <w:szCs w:val="24"/>
                <w:lang w:eastAsia="lv-LV"/>
              </w:rPr>
              <w:t>nosūta</w:t>
            </w:r>
            <w:proofErr w:type="spellEnd"/>
            <w:r w:rsidR="0052065A"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 xml:space="preserve"> ar vārdiem </w:t>
            </w:r>
            <w:r w:rsidR="0052065A"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šo noteikumu 5.</w:t>
            </w:r>
            <w:r w:rsidRPr="00E244DB">
              <w:rPr>
                <w:rFonts w:ascii="Times New Roman" w:eastAsia="Times New Roman" w:hAnsi="Times New Roman" w:cs="Times New Roman"/>
                <w:color w:val="000000"/>
                <w:sz w:val="24"/>
                <w:szCs w:val="24"/>
                <w:vertAlign w:val="superscript"/>
                <w:lang w:eastAsia="lv-LV"/>
              </w:rPr>
              <w:t xml:space="preserve">1 </w:t>
            </w:r>
            <w:r w:rsidRPr="00E244DB">
              <w:rPr>
                <w:rFonts w:ascii="Times New Roman" w:eastAsia="Times New Roman" w:hAnsi="Times New Roman" w:cs="Times New Roman"/>
                <w:color w:val="000000"/>
                <w:sz w:val="24"/>
                <w:szCs w:val="24"/>
                <w:lang w:eastAsia="lv-LV"/>
              </w:rPr>
              <w:t>punktā noteiktajā veidā paziņo</w:t>
            </w:r>
            <w:r w:rsidR="0052065A"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 tādējādi, paplašinot dokumenta saņemšanas veidu, proti, arī izmantojot elektroniskos risinājumus.</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Tā kā MK noteikumi Nr. </w:t>
            </w:r>
            <w:r w:rsidR="007C6353">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tiks papildināti ar 5.</w:t>
            </w:r>
            <w:r w:rsidRPr="00E244DB">
              <w:rPr>
                <w:rFonts w:ascii="Times New Roman" w:eastAsia="Times New Roman" w:hAnsi="Times New Roman" w:cs="Times New Roman"/>
                <w:color w:val="000000"/>
                <w:sz w:val="24"/>
                <w:szCs w:val="24"/>
                <w:vertAlign w:val="superscript"/>
                <w:lang w:eastAsia="lv-LV"/>
              </w:rPr>
              <w:t>2 </w:t>
            </w:r>
            <w:r w:rsidRPr="00E244DB">
              <w:rPr>
                <w:rFonts w:ascii="Times New Roman" w:eastAsia="Times New Roman" w:hAnsi="Times New Roman" w:cs="Times New Roman"/>
                <w:color w:val="000000"/>
                <w:sz w:val="24"/>
                <w:szCs w:val="24"/>
                <w:lang w:eastAsia="lv-LV"/>
              </w:rPr>
              <w:t xml:space="preserve">punktu, kas noteiks, ka personīgi izsniegto dokumentu saņemšanu probācijas klients apliecinās ar parakstu, </w:t>
            </w:r>
            <w:r w:rsidR="0052065A">
              <w:rPr>
                <w:rFonts w:ascii="Times New Roman" w:eastAsia="Times New Roman" w:hAnsi="Times New Roman" w:cs="Times New Roman"/>
                <w:color w:val="000000"/>
                <w:sz w:val="24"/>
                <w:szCs w:val="24"/>
                <w:lang w:eastAsia="lv-LV"/>
              </w:rPr>
              <w:t xml:space="preserve">noteikumu projekta 19. punkts paredz svītrot </w:t>
            </w:r>
            <w:r w:rsidRPr="00E244DB">
              <w:rPr>
                <w:rFonts w:ascii="Times New Roman" w:eastAsia="Times New Roman" w:hAnsi="Times New Roman" w:cs="Times New Roman"/>
                <w:color w:val="000000"/>
                <w:sz w:val="24"/>
                <w:szCs w:val="24"/>
                <w:lang w:eastAsia="lv-LV"/>
              </w:rPr>
              <w:t>MK noteikumu Nr. </w:t>
            </w:r>
            <w:r w:rsidR="007C6353">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sidR="007C6353">
              <w:rPr>
                <w:rFonts w:ascii="Times New Roman" w:eastAsia="Times New Roman" w:hAnsi="Times New Roman" w:cs="Times New Roman"/>
                <w:color w:val="000000"/>
                <w:sz w:val="24"/>
                <w:szCs w:val="24"/>
                <w:lang w:eastAsia="lv-LV"/>
              </w:rPr>
              <w:t>45</w:t>
            </w:r>
            <w:r w:rsidR="0052065A">
              <w:rPr>
                <w:rFonts w:ascii="Times New Roman" w:eastAsia="Times New Roman" w:hAnsi="Times New Roman" w:cs="Times New Roman"/>
                <w:color w:val="000000"/>
                <w:sz w:val="24"/>
                <w:szCs w:val="24"/>
                <w:lang w:eastAsia="lv-LV"/>
              </w:rPr>
              <w:t>. punktu</w:t>
            </w:r>
            <w:r w:rsidRPr="00E244DB">
              <w:rPr>
                <w:rFonts w:ascii="Times New Roman" w:eastAsia="Times New Roman" w:hAnsi="Times New Roman" w:cs="Times New Roman"/>
                <w:color w:val="000000"/>
                <w:sz w:val="24"/>
                <w:szCs w:val="24"/>
                <w:lang w:eastAsia="lv-LV"/>
              </w:rPr>
              <w:t>.</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A71850" w:rsidRPr="00A71850" w:rsidRDefault="00DB6FA7" w:rsidP="00A71850">
            <w:p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Šobrīd MK noteikumu Nr.</w:t>
            </w:r>
            <w:r w:rsidR="00A71850">
              <w:rPr>
                <w:rFonts w:ascii="Times New Roman" w:eastAsia="Times New Roman" w:hAnsi="Times New Roman" w:cs="Times New Roman"/>
                <w:color w:val="000000"/>
                <w:sz w:val="24"/>
                <w:szCs w:val="24"/>
                <w:lang w:eastAsia="lv-LV"/>
              </w:rPr>
              <w:t> </w:t>
            </w:r>
            <w:r>
              <w:rPr>
                <w:rFonts w:ascii="Times New Roman" w:eastAsia="Times New Roman" w:hAnsi="Times New Roman" w:cs="Times New Roman"/>
                <w:color w:val="000000"/>
                <w:sz w:val="24"/>
                <w:szCs w:val="24"/>
                <w:lang w:eastAsia="lv-LV"/>
              </w:rPr>
              <w:t>711 48. punkts nosaka rīcību</w:t>
            </w:r>
            <w:r w:rsidR="00A71850">
              <w:rPr>
                <w:rFonts w:ascii="Times New Roman" w:eastAsia="Times New Roman" w:hAnsi="Times New Roman" w:cs="Times New Roman"/>
                <w:color w:val="000000"/>
                <w:sz w:val="24"/>
                <w:szCs w:val="24"/>
                <w:lang w:eastAsia="lv-LV"/>
              </w:rPr>
              <w:t>, ja probācijas klients nepilda sabiedriskā darba izpildes nosacījumus. MK noteikumu Nr. 711 48</w:t>
            </w:r>
            <w:r w:rsidR="00A71850" w:rsidRPr="00E244DB">
              <w:rPr>
                <w:rFonts w:ascii="Times New Roman" w:eastAsia="Times New Roman" w:hAnsi="Times New Roman" w:cs="Times New Roman"/>
                <w:color w:val="000000"/>
                <w:sz w:val="24"/>
                <w:szCs w:val="24"/>
                <w:lang w:eastAsia="lv-LV"/>
              </w:rPr>
              <w:t xml:space="preserve">. punkta redakcionālā rakstura grozījumi, </w:t>
            </w:r>
            <w:r w:rsidR="00A71850">
              <w:rPr>
                <w:rFonts w:ascii="Times New Roman" w:eastAsia="Times New Roman" w:hAnsi="Times New Roman" w:cs="Times New Roman"/>
                <w:color w:val="000000"/>
                <w:sz w:val="24"/>
                <w:szCs w:val="24"/>
                <w:lang w:eastAsia="lv-LV"/>
              </w:rPr>
              <w:t>papildinot</w:t>
            </w:r>
            <w:r w:rsidR="00A71850" w:rsidRPr="00E244DB">
              <w:rPr>
                <w:rFonts w:ascii="Times New Roman" w:eastAsia="Times New Roman" w:hAnsi="Times New Roman" w:cs="Times New Roman"/>
                <w:color w:val="000000"/>
                <w:sz w:val="24"/>
                <w:szCs w:val="24"/>
                <w:lang w:eastAsia="lv-LV"/>
              </w:rPr>
              <w:t xml:space="preserve"> </w:t>
            </w:r>
            <w:r w:rsidR="00A71850">
              <w:rPr>
                <w:rFonts w:ascii="Times New Roman" w:eastAsia="Times New Roman" w:hAnsi="Times New Roman" w:cs="Times New Roman"/>
                <w:color w:val="000000"/>
                <w:sz w:val="24"/>
                <w:szCs w:val="24"/>
                <w:lang w:eastAsia="lv-LV"/>
              </w:rPr>
              <w:t>aiz vārda</w:t>
            </w:r>
            <w:r w:rsidR="00A71850" w:rsidRPr="00E244DB">
              <w:rPr>
                <w:rFonts w:ascii="Times New Roman" w:eastAsia="Times New Roman" w:hAnsi="Times New Roman" w:cs="Times New Roman"/>
                <w:color w:val="000000"/>
                <w:sz w:val="24"/>
                <w:szCs w:val="24"/>
                <w:lang w:eastAsia="lv-LV"/>
              </w:rPr>
              <w:t xml:space="preserve"> </w:t>
            </w:r>
            <w:r w:rsidR="00445CD0" w:rsidRPr="004F4503">
              <w:rPr>
                <w:rFonts w:ascii="Times New Roman" w:hAnsi="Times New Roman" w:cs="Times New Roman"/>
                <w:color w:val="000000"/>
                <w:sz w:val="24"/>
                <w:szCs w:val="24"/>
              </w:rPr>
              <w:t>"</w:t>
            </w:r>
            <w:r w:rsidR="00A71850">
              <w:rPr>
                <w:rFonts w:ascii="Times New Roman" w:eastAsia="Times New Roman" w:hAnsi="Times New Roman" w:cs="Times New Roman"/>
                <w:color w:val="000000"/>
                <w:sz w:val="24"/>
                <w:szCs w:val="24"/>
                <w:lang w:eastAsia="lv-LV"/>
              </w:rPr>
              <w:t>sagatavo</w:t>
            </w:r>
            <w:r w:rsidR="00445CD0" w:rsidRPr="004F4503">
              <w:rPr>
                <w:rFonts w:ascii="Times New Roman" w:hAnsi="Times New Roman" w:cs="Times New Roman"/>
                <w:color w:val="000000"/>
                <w:sz w:val="24"/>
                <w:szCs w:val="24"/>
              </w:rPr>
              <w:t>"</w:t>
            </w:r>
            <w:r w:rsidR="00A71850">
              <w:rPr>
                <w:rFonts w:ascii="Times New Roman" w:eastAsia="Times New Roman" w:hAnsi="Times New Roman" w:cs="Times New Roman"/>
                <w:color w:val="000000"/>
                <w:sz w:val="24"/>
                <w:szCs w:val="24"/>
                <w:lang w:eastAsia="lv-LV"/>
              </w:rPr>
              <w:t xml:space="preserve"> ar vārdiem</w:t>
            </w:r>
            <w:r w:rsidR="00A71850" w:rsidRPr="00E244DB">
              <w:rPr>
                <w:rFonts w:ascii="Times New Roman" w:eastAsia="Times New Roman" w:hAnsi="Times New Roman" w:cs="Times New Roman"/>
                <w:color w:val="000000"/>
                <w:sz w:val="24"/>
                <w:szCs w:val="24"/>
                <w:lang w:eastAsia="lv-LV"/>
              </w:rPr>
              <w:t xml:space="preserve"> </w:t>
            </w:r>
            <w:r w:rsidR="00445CD0" w:rsidRPr="004F4503">
              <w:rPr>
                <w:rFonts w:ascii="Times New Roman" w:hAnsi="Times New Roman" w:cs="Times New Roman"/>
                <w:color w:val="000000"/>
                <w:sz w:val="24"/>
                <w:szCs w:val="24"/>
              </w:rPr>
              <w:t>"</w:t>
            </w:r>
            <w:r w:rsidR="00A71850">
              <w:rPr>
                <w:rFonts w:ascii="Times New Roman" w:eastAsia="Times New Roman" w:hAnsi="Times New Roman" w:cs="Times New Roman"/>
                <w:color w:val="000000"/>
                <w:sz w:val="24"/>
                <w:szCs w:val="24"/>
                <w:lang w:eastAsia="lv-LV"/>
              </w:rPr>
              <w:t xml:space="preserve">un </w:t>
            </w:r>
            <w:proofErr w:type="spellStart"/>
            <w:r w:rsidR="00A71850">
              <w:rPr>
                <w:rFonts w:ascii="Times New Roman" w:eastAsia="Times New Roman" w:hAnsi="Times New Roman" w:cs="Times New Roman"/>
                <w:color w:val="000000"/>
                <w:sz w:val="24"/>
                <w:szCs w:val="24"/>
                <w:lang w:eastAsia="lv-LV"/>
              </w:rPr>
              <w:t>nosūta</w:t>
            </w:r>
            <w:proofErr w:type="spellEnd"/>
            <w:r w:rsidR="00445CD0" w:rsidRPr="004F4503">
              <w:rPr>
                <w:rFonts w:ascii="Times New Roman" w:hAnsi="Times New Roman" w:cs="Times New Roman"/>
                <w:color w:val="000000"/>
                <w:sz w:val="24"/>
                <w:szCs w:val="24"/>
              </w:rPr>
              <w:t>"</w:t>
            </w:r>
            <w:r w:rsidR="00A71850" w:rsidRPr="00E244DB">
              <w:rPr>
                <w:rFonts w:ascii="Times New Roman" w:eastAsia="Times New Roman" w:hAnsi="Times New Roman" w:cs="Times New Roman"/>
                <w:color w:val="000000"/>
                <w:sz w:val="24"/>
                <w:szCs w:val="24"/>
                <w:lang w:eastAsia="lv-LV"/>
              </w:rPr>
              <w:t>, ļauj</w:t>
            </w:r>
            <w:r>
              <w:rPr>
                <w:rFonts w:ascii="Times New Roman" w:eastAsia="Times New Roman" w:hAnsi="Times New Roman" w:cs="Times New Roman"/>
                <w:color w:val="000000"/>
                <w:sz w:val="24"/>
                <w:szCs w:val="24"/>
                <w:lang w:eastAsia="lv-LV"/>
              </w:rPr>
              <w:t xml:space="preserve">  </w:t>
            </w:r>
            <w:r w:rsidR="00A71850">
              <w:rPr>
                <w:rFonts w:ascii="Times New Roman" w:eastAsia="Times New Roman" w:hAnsi="Times New Roman" w:cs="Times New Roman"/>
                <w:color w:val="000000"/>
                <w:sz w:val="24"/>
                <w:szCs w:val="24"/>
                <w:lang w:eastAsia="lv-LV"/>
              </w:rPr>
              <w:t xml:space="preserve">nepārprotami noteikt termiņu, kura laikā priekšlikums </w:t>
            </w:r>
            <w:r w:rsidR="00A71850">
              <w:rPr>
                <w:rFonts w:ascii="Times New Roman" w:eastAsia="Times New Roman" w:hAnsi="Times New Roman" w:cs="Times New Roman"/>
                <w:color w:val="000000"/>
                <w:sz w:val="24"/>
                <w:szCs w:val="24"/>
                <w:lang w:eastAsia="lv-LV"/>
              </w:rPr>
              <w:lastRenderedPageBreak/>
              <w:t>p</w:t>
            </w:r>
            <w:r w:rsidR="00A71850" w:rsidRPr="00A71850">
              <w:rPr>
                <w:rFonts w:ascii="Times New Roman" w:eastAsia="Times New Roman" w:hAnsi="Times New Roman" w:cs="Times New Roman"/>
                <w:color w:val="000000"/>
                <w:sz w:val="24"/>
                <w:szCs w:val="24"/>
                <w:lang w:eastAsia="lv-LV"/>
              </w:rPr>
              <w:t>ar sabiedriskā darba pi</w:t>
            </w:r>
            <w:r w:rsidR="00A71850">
              <w:rPr>
                <w:rFonts w:ascii="Times New Roman" w:eastAsia="Times New Roman" w:hAnsi="Times New Roman" w:cs="Times New Roman"/>
                <w:color w:val="000000"/>
                <w:sz w:val="24"/>
                <w:szCs w:val="24"/>
                <w:lang w:eastAsia="lv-LV"/>
              </w:rPr>
              <w:t xml:space="preserve">emērošanas ilguma palielināšanu vai </w:t>
            </w:r>
            <w:r w:rsidR="00A71850" w:rsidRPr="00A71850">
              <w:rPr>
                <w:rFonts w:ascii="Times New Roman" w:eastAsia="Times New Roman" w:hAnsi="Times New Roman" w:cs="Times New Roman"/>
                <w:color w:val="000000"/>
                <w:sz w:val="24"/>
                <w:szCs w:val="24"/>
                <w:lang w:eastAsia="lv-LV"/>
              </w:rPr>
              <w:t>sabiedriskā darba aizstāšanu ar stingrāku audzin</w:t>
            </w:r>
            <w:r w:rsidR="00A71850">
              <w:rPr>
                <w:rFonts w:ascii="Times New Roman" w:eastAsia="Times New Roman" w:hAnsi="Times New Roman" w:cs="Times New Roman"/>
                <w:color w:val="000000"/>
                <w:sz w:val="24"/>
                <w:szCs w:val="24"/>
                <w:lang w:eastAsia="lv-LV"/>
              </w:rPr>
              <w:t>oša rakstura piespiedu līdzekli, tiek sagatavots un nosūtīts.</w:t>
            </w:r>
            <w:r w:rsidR="00F86E18">
              <w:rPr>
                <w:rFonts w:ascii="Times New Roman" w:eastAsia="Times New Roman" w:hAnsi="Times New Roman" w:cs="Times New Roman"/>
                <w:color w:val="000000"/>
                <w:sz w:val="24"/>
                <w:szCs w:val="24"/>
                <w:lang w:eastAsia="lv-LV"/>
              </w:rPr>
              <w:t xml:space="preserve"> </w:t>
            </w:r>
            <w:r w:rsidR="00F86E18" w:rsidRPr="00E244DB">
              <w:rPr>
                <w:rFonts w:ascii="Times New Roman" w:eastAsia="Times New Roman" w:hAnsi="Times New Roman" w:cs="Times New Roman"/>
                <w:color w:val="000000"/>
                <w:sz w:val="24"/>
                <w:szCs w:val="24"/>
                <w:lang w:eastAsia="lv-LV"/>
              </w:rPr>
              <w:t>MK noteikumu Nr.</w:t>
            </w:r>
            <w:r w:rsidR="00F86E18">
              <w:rPr>
                <w:rFonts w:ascii="Times New Roman" w:eastAsia="Times New Roman" w:hAnsi="Times New Roman" w:cs="Times New Roman"/>
                <w:color w:val="000000"/>
                <w:sz w:val="24"/>
                <w:szCs w:val="24"/>
                <w:lang w:eastAsia="lv-LV"/>
              </w:rPr>
              <w:t>711 48</w:t>
            </w:r>
            <w:r w:rsidR="00F86E18" w:rsidRPr="00E244DB">
              <w:rPr>
                <w:rFonts w:ascii="Times New Roman" w:eastAsia="Times New Roman" w:hAnsi="Times New Roman" w:cs="Times New Roman"/>
                <w:color w:val="000000"/>
                <w:sz w:val="24"/>
                <w:szCs w:val="24"/>
                <w:lang w:eastAsia="lv-LV"/>
              </w:rPr>
              <w:t>.</w:t>
            </w:r>
            <w:r w:rsidR="00F86E18">
              <w:rPr>
                <w:rFonts w:ascii="Times New Roman" w:eastAsia="Times New Roman" w:hAnsi="Times New Roman" w:cs="Times New Roman"/>
                <w:color w:val="000000"/>
                <w:sz w:val="24"/>
                <w:szCs w:val="24"/>
                <w:vertAlign w:val="superscript"/>
                <w:lang w:eastAsia="lv-LV"/>
              </w:rPr>
              <w:t xml:space="preserve">2 </w:t>
            </w:r>
            <w:r w:rsidR="00F86E18" w:rsidRPr="00E244DB">
              <w:rPr>
                <w:rFonts w:ascii="Times New Roman" w:eastAsia="Times New Roman" w:hAnsi="Times New Roman" w:cs="Times New Roman"/>
                <w:color w:val="000000"/>
                <w:sz w:val="24"/>
                <w:szCs w:val="24"/>
                <w:lang w:eastAsia="lv-LV"/>
              </w:rPr>
              <w:t xml:space="preserve"> punkt</w:t>
            </w:r>
            <w:r w:rsidR="00F86E18">
              <w:rPr>
                <w:rFonts w:ascii="Times New Roman" w:eastAsia="Times New Roman" w:hAnsi="Times New Roman" w:cs="Times New Roman"/>
                <w:color w:val="000000"/>
                <w:sz w:val="24"/>
                <w:szCs w:val="24"/>
                <w:lang w:eastAsia="lv-LV"/>
              </w:rPr>
              <w:t xml:space="preserve">ā tiek veikti analogi </w:t>
            </w:r>
            <w:r w:rsidR="00675B2E">
              <w:rPr>
                <w:rFonts w:ascii="Times New Roman" w:eastAsia="Times New Roman" w:hAnsi="Times New Roman" w:cs="Times New Roman"/>
                <w:color w:val="000000"/>
                <w:sz w:val="24"/>
                <w:szCs w:val="24"/>
                <w:lang w:eastAsia="lv-LV"/>
              </w:rPr>
              <w:t>papildinājumi</w:t>
            </w:r>
            <w:r w:rsidR="00F86E18">
              <w:rPr>
                <w:rFonts w:ascii="Times New Roman" w:eastAsia="Times New Roman" w:hAnsi="Times New Roman" w:cs="Times New Roman"/>
                <w:color w:val="000000"/>
                <w:sz w:val="24"/>
                <w:szCs w:val="24"/>
                <w:lang w:eastAsia="lv-LV"/>
              </w:rPr>
              <w:t>.</w:t>
            </w:r>
          </w:p>
          <w:p w:rsidR="00A71850" w:rsidRDefault="00A71850"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 xml:space="preserve">Ņemot vērā, ka Ministra kabineta 2018. gada 4. septembra noteikumi Nr. 558 </w:t>
            </w:r>
            <w:r w:rsidR="00445CD0" w:rsidRPr="004F4503">
              <w:rPr>
                <w:rFonts w:ascii="Times New Roman" w:hAnsi="Times New Roman" w:cs="Times New Roman"/>
                <w:color w:val="000000"/>
                <w:sz w:val="24"/>
                <w:szCs w:val="24"/>
              </w:rPr>
              <w:t>"</w:t>
            </w:r>
            <w:r w:rsidRPr="00E244DB">
              <w:rPr>
                <w:rFonts w:ascii="Times New Roman" w:eastAsia="Times New Roman" w:hAnsi="Times New Roman" w:cs="Times New Roman"/>
                <w:color w:val="000000"/>
                <w:sz w:val="24"/>
                <w:szCs w:val="24"/>
                <w:lang w:eastAsia="lv-LV"/>
              </w:rPr>
              <w:t>Dokumentu izstrādāšanas un noformēšanas kārtība</w:t>
            </w:r>
            <w:r w:rsidR="00445CD0" w:rsidRPr="004F4503">
              <w:rPr>
                <w:rFonts w:ascii="Times New Roman" w:hAnsi="Times New Roman" w:cs="Times New Roman"/>
                <w:color w:val="000000"/>
                <w:sz w:val="24"/>
                <w:szCs w:val="24"/>
              </w:rPr>
              <w:t>"</w:t>
            </w:r>
            <w:r w:rsidR="00445CD0">
              <w:rPr>
                <w:rFonts w:ascii="Times New Roman" w:eastAsia="Times New Roman" w:hAnsi="Times New Roman" w:cs="Times New Roman"/>
                <w:color w:val="000000"/>
                <w:sz w:val="24"/>
                <w:szCs w:val="24"/>
                <w:lang w:eastAsia="lv-LV"/>
              </w:rPr>
              <w:t xml:space="preserve"> </w:t>
            </w:r>
            <w:r w:rsidRPr="00E244DB">
              <w:rPr>
                <w:rFonts w:ascii="Times New Roman" w:eastAsia="Times New Roman" w:hAnsi="Times New Roman" w:cs="Times New Roman"/>
                <w:color w:val="000000"/>
                <w:sz w:val="24"/>
                <w:szCs w:val="24"/>
                <w:lang w:eastAsia="lv-LV"/>
              </w:rPr>
              <w:t>nosaka prasības, kas jāievēro, izstrādājot un noformējot pārvaldes dokumentu sistēmā ietilpstošos dokumentus, proti,  73.18. punkts nosaka, ka dokumentā jābūt norādei par pievienotajiem dokumentiem. Tāpēc nav nepieciešams dublēt šīs prasības MK noteikumu Nr. </w:t>
            </w:r>
            <w:r w:rsidR="004D6459">
              <w:rPr>
                <w:rFonts w:ascii="Times New Roman" w:eastAsia="Times New Roman" w:hAnsi="Times New Roman" w:cs="Times New Roman"/>
                <w:color w:val="000000"/>
                <w:sz w:val="24"/>
                <w:szCs w:val="24"/>
                <w:lang w:eastAsia="lv-LV"/>
              </w:rPr>
              <w:t>711</w:t>
            </w:r>
            <w:r w:rsidR="00DB6FA7">
              <w:rPr>
                <w:rFonts w:ascii="Times New Roman" w:eastAsia="Times New Roman" w:hAnsi="Times New Roman" w:cs="Times New Roman"/>
                <w:color w:val="000000"/>
                <w:sz w:val="24"/>
                <w:szCs w:val="24"/>
                <w:lang w:eastAsia="lv-LV"/>
              </w:rPr>
              <w:t xml:space="preserve"> 48</w:t>
            </w:r>
            <w:r w:rsidRPr="00E244DB">
              <w:rPr>
                <w:rFonts w:ascii="Times New Roman" w:eastAsia="Times New Roman" w:hAnsi="Times New Roman" w:cs="Times New Roman"/>
                <w:color w:val="000000"/>
                <w:sz w:val="24"/>
                <w:szCs w:val="24"/>
                <w:lang w:eastAsia="lv-LV"/>
              </w:rPr>
              <w:t>.</w:t>
            </w:r>
            <w:r w:rsidR="00DB6FA7">
              <w:rPr>
                <w:rFonts w:ascii="Times New Roman" w:eastAsia="Times New Roman" w:hAnsi="Times New Roman" w:cs="Times New Roman"/>
                <w:color w:val="000000"/>
                <w:sz w:val="24"/>
                <w:szCs w:val="24"/>
                <w:vertAlign w:val="superscript"/>
                <w:lang w:eastAsia="lv-LV"/>
              </w:rPr>
              <w:t>1</w:t>
            </w:r>
            <w:r w:rsidRPr="00E244DB">
              <w:rPr>
                <w:rFonts w:ascii="Times New Roman" w:eastAsia="Times New Roman" w:hAnsi="Times New Roman" w:cs="Times New Roman"/>
                <w:color w:val="000000"/>
                <w:sz w:val="24"/>
                <w:szCs w:val="24"/>
                <w:lang w:eastAsia="lv-LV"/>
              </w:rPr>
              <w:t> punktā, kas paredz, dokumentu kopiju pievienošanu. Līdz ar to MK noteikumu Nr. </w:t>
            </w:r>
            <w:r w:rsidR="00DB6FA7">
              <w:rPr>
                <w:rFonts w:ascii="Times New Roman" w:eastAsia="Times New Roman" w:hAnsi="Times New Roman" w:cs="Times New Roman"/>
                <w:color w:val="000000"/>
                <w:sz w:val="24"/>
                <w:szCs w:val="24"/>
                <w:lang w:eastAsia="lv-LV"/>
              </w:rPr>
              <w:t>711 48</w:t>
            </w:r>
            <w:r w:rsidRPr="00E244DB">
              <w:rPr>
                <w:rFonts w:ascii="Times New Roman" w:eastAsia="Times New Roman" w:hAnsi="Times New Roman" w:cs="Times New Roman"/>
                <w:color w:val="000000"/>
                <w:sz w:val="24"/>
                <w:szCs w:val="24"/>
                <w:lang w:eastAsia="lv-LV"/>
              </w:rPr>
              <w:t>.</w:t>
            </w:r>
            <w:r w:rsidR="00DB6FA7">
              <w:rPr>
                <w:rFonts w:ascii="Times New Roman" w:eastAsia="Times New Roman" w:hAnsi="Times New Roman" w:cs="Times New Roman"/>
                <w:color w:val="000000"/>
                <w:sz w:val="24"/>
                <w:szCs w:val="24"/>
                <w:vertAlign w:val="superscript"/>
                <w:lang w:eastAsia="lv-LV"/>
              </w:rPr>
              <w:t>1</w:t>
            </w:r>
            <w:r w:rsidRPr="00E244DB">
              <w:rPr>
                <w:rFonts w:ascii="Times New Roman" w:eastAsia="Times New Roman" w:hAnsi="Times New Roman" w:cs="Times New Roman"/>
                <w:color w:val="000000"/>
                <w:sz w:val="24"/>
                <w:szCs w:val="24"/>
                <w:lang w:eastAsia="lv-LV"/>
              </w:rPr>
              <w:t xml:space="preserve"> punktu nepieciešams </w:t>
            </w:r>
            <w:r w:rsidR="00DB6FA7">
              <w:rPr>
                <w:rFonts w:ascii="Times New Roman" w:eastAsia="Times New Roman" w:hAnsi="Times New Roman" w:cs="Times New Roman"/>
                <w:color w:val="000000"/>
                <w:sz w:val="24"/>
                <w:szCs w:val="24"/>
                <w:lang w:eastAsia="lv-LV"/>
              </w:rPr>
              <w:t>svītrot</w:t>
            </w:r>
            <w:r w:rsidRPr="00E244DB">
              <w:rPr>
                <w:rFonts w:ascii="Times New Roman" w:eastAsia="Times New Roman" w:hAnsi="Times New Roman" w:cs="Times New Roman"/>
                <w:color w:val="000000"/>
                <w:sz w:val="24"/>
                <w:szCs w:val="24"/>
                <w:lang w:eastAsia="lv-LV"/>
              </w:rPr>
              <w:t>.</w:t>
            </w:r>
          </w:p>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p>
          <w:p w:rsidR="00E244DB" w:rsidRPr="00E244DB" w:rsidRDefault="00E244DB" w:rsidP="00675B2E">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Šobrīd MK noteikumu Nr. </w:t>
            </w:r>
            <w:r w:rsidR="00675B2E">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w:t>
            </w:r>
            <w:r w:rsidR="00675B2E">
              <w:rPr>
                <w:rFonts w:ascii="Times New Roman" w:eastAsia="Times New Roman" w:hAnsi="Times New Roman" w:cs="Times New Roman"/>
                <w:color w:val="000000"/>
                <w:sz w:val="24"/>
                <w:szCs w:val="24"/>
                <w:lang w:eastAsia="lv-LV"/>
              </w:rPr>
              <w:t>53</w:t>
            </w:r>
            <w:r w:rsidRPr="00E244DB">
              <w:rPr>
                <w:rFonts w:ascii="Times New Roman" w:eastAsia="Times New Roman" w:hAnsi="Times New Roman" w:cs="Times New Roman"/>
                <w:color w:val="000000"/>
                <w:sz w:val="24"/>
                <w:szCs w:val="24"/>
                <w:lang w:eastAsia="lv-LV"/>
              </w:rPr>
              <w:t xml:space="preserve">.1. apakšpunkts nosaka amatpersonas rīcību, ja probācijas klients (vai likumiskais pārstāvis) informē, ka slimības dēļ nevar veikt </w:t>
            </w:r>
            <w:r w:rsidR="00675B2E">
              <w:rPr>
                <w:rFonts w:ascii="Times New Roman" w:eastAsia="Times New Roman" w:hAnsi="Times New Roman" w:cs="Times New Roman"/>
                <w:color w:val="000000"/>
                <w:sz w:val="24"/>
                <w:szCs w:val="24"/>
                <w:lang w:eastAsia="lv-LV"/>
              </w:rPr>
              <w:t>sabiedrisko</w:t>
            </w:r>
            <w:r w:rsidRPr="00E244DB">
              <w:rPr>
                <w:rFonts w:ascii="Times New Roman" w:eastAsia="Times New Roman" w:hAnsi="Times New Roman" w:cs="Times New Roman"/>
                <w:color w:val="000000"/>
                <w:sz w:val="24"/>
                <w:szCs w:val="24"/>
                <w:lang w:eastAsia="lv-LV"/>
              </w:rPr>
              <w:t xml:space="preserve"> darbu. Par savu slimošanu probācijas klients var informēt Dienesta amatpersonu pa tālruni vai klātienē Dienestā. Minētais MK noteikumu Nr. </w:t>
            </w:r>
            <w:r w:rsidR="00675B2E">
              <w:rPr>
                <w:rFonts w:ascii="Times New Roman" w:eastAsia="Times New Roman" w:hAnsi="Times New Roman" w:cs="Times New Roman"/>
                <w:color w:val="000000"/>
                <w:sz w:val="24"/>
                <w:szCs w:val="24"/>
                <w:lang w:eastAsia="lv-LV"/>
              </w:rPr>
              <w:t>711</w:t>
            </w:r>
            <w:r w:rsidRPr="00E244DB">
              <w:rPr>
                <w:rFonts w:ascii="Times New Roman" w:eastAsia="Times New Roman" w:hAnsi="Times New Roman" w:cs="Times New Roman"/>
                <w:color w:val="000000"/>
                <w:sz w:val="24"/>
                <w:szCs w:val="24"/>
                <w:lang w:eastAsia="lv-LV"/>
              </w:rPr>
              <w:t xml:space="preserve"> apakšpunkts paredz visos gadījumos izsniegt vai nosūtīt probācijas klientam uzaicinājumu par nākamo ierašanas reizi Dienestā, kas ne vienmēr ir nepieciešams, jo, ja probācijas klients izpilda mutiskas norunas nosacījumus un ierodas Dienestā, uzaicinājuma sagatavošana nav nepieciešama. Savukārt, ja probācijas klients neizpilda norunātās prasības, tad amatpersonai </w:t>
            </w:r>
            <w:proofErr w:type="spellStart"/>
            <w:r w:rsidRPr="00E244DB">
              <w:rPr>
                <w:rFonts w:ascii="Times New Roman" w:eastAsia="Times New Roman" w:hAnsi="Times New Roman" w:cs="Times New Roman"/>
                <w:sz w:val="24"/>
                <w:szCs w:val="24"/>
                <w:lang w:eastAsia="lv-LV"/>
              </w:rPr>
              <w:t>jā</w:t>
            </w:r>
            <w:r w:rsidRPr="00E244DB">
              <w:rPr>
                <w:rFonts w:ascii="Times New Roman" w:eastAsia="Times New Roman" w:hAnsi="Times New Roman" w:cs="Times New Roman"/>
                <w:color w:val="000000"/>
                <w:sz w:val="24"/>
                <w:szCs w:val="24"/>
                <w:lang w:eastAsia="lv-LV"/>
              </w:rPr>
              <w:t>nosūta</w:t>
            </w:r>
            <w:proofErr w:type="spellEnd"/>
            <w:r w:rsidRPr="00E244DB">
              <w:rPr>
                <w:rFonts w:ascii="Times New Roman" w:eastAsia="Times New Roman" w:hAnsi="Times New Roman" w:cs="Times New Roman"/>
                <w:color w:val="000000"/>
                <w:sz w:val="24"/>
                <w:szCs w:val="24"/>
                <w:lang w:eastAsia="lv-LV"/>
              </w:rPr>
              <w:t xml:space="preserve"> probācijas klientam uzaicinājumu.</w:t>
            </w:r>
          </w:p>
        </w:tc>
      </w:tr>
      <w:tr w:rsidR="00E244DB" w:rsidRPr="00E244DB" w:rsidTr="00AF2DEB">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lastRenderedPageBreak/>
              <w:t>3.</w:t>
            </w:r>
          </w:p>
        </w:tc>
        <w:tc>
          <w:tcPr>
            <w:tcW w:w="1380"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t>Projekta izstrādē iesaistītās institūcijas un publiskas personas kapitālsabiedrības</w:t>
            </w:r>
          </w:p>
        </w:tc>
        <w:tc>
          <w:tcPr>
            <w:tcW w:w="3253"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Tieslietu ministrija un Dienests.</w:t>
            </w:r>
          </w:p>
        </w:tc>
      </w:tr>
      <w:tr w:rsidR="00E244DB" w:rsidRPr="00E244DB" w:rsidTr="00AF2DEB">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t>4.</w:t>
            </w:r>
          </w:p>
        </w:tc>
        <w:tc>
          <w:tcPr>
            <w:tcW w:w="1380"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line="240" w:lineRule="auto"/>
              <w:rPr>
                <w:rFonts w:ascii="Times New Roman" w:eastAsia="Times New Roman" w:hAnsi="Times New Roman" w:cs="Times New Roman"/>
                <w:iCs/>
                <w:sz w:val="24"/>
                <w:szCs w:val="24"/>
                <w:lang w:eastAsia="lv-LV"/>
              </w:rPr>
            </w:pPr>
            <w:r w:rsidRPr="00E244DB">
              <w:rPr>
                <w:rFonts w:ascii="Times New Roman" w:eastAsia="Times New Roman" w:hAnsi="Times New Roman" w:cs="Times New Roman"/>
                <w:iCs/>
                <w:sz w:val="24"/>
                <w:szCs w:val="24"/>
                <w:lang w:eastAsia="lv-LV"/>
              </w:rPr>
              <w:t>Cita informācija</w:t>
            </w:r>
          </w:p>
        </w:tc>
        <w:tc>
          <w:tcPr>
            <w:tcW w:w="3253" w:type="pct"/>
            <w:tcBorders>
              <w:top w:val="outset" w:sz="6" w:space="0" w:color="auto"/>
              <w:left w:val="outset" w:sz="6" w:space="0" w:color="auto"/>
              <w:bottom w:val="outset" w:sz="6" w:space="0" w:color="auto"/>
              <w:right w:val="outset" w:sz="6" w:space="0" w:color="auto"/>
            </w:tcBorders>
            <w:hideMark/>
          </w:tcPr>
          <w:p w:rsidR="00E244DB" w:rsidRPr="00E244DB" w:rsidRDefault="00E244DB" w:rsidP="00E244DB">
            <w:pPr>
              <w:spacing w:after="0" w:line="240" w:lineRule="auto"/>
              <w:jc w:val="both"/>
              <w:textAlignment w:val="baseline"/>
              <w:rPr>
                <w:rFonts w:ascii="Times New Roman" w:eastAsia="Times New Roman" w:hAnsi="Times New Roman" w:cs="Times New Roman"/>
                <w:color w:val="000000"/>
                <w:sz w:val="24"/>
                <w:szCs w:val="24"/>
                <w:lang w:eastAsia="lv-LV"/>
              </w:rPr>
            </w:pPr>
            <w:r w:rsidRPr="00E244DB">
              <w:rPr>
                <w:rFonts w:ascii="Times New Roman" w:eastAsia="Times New Roman" w:hAnsi="Times New Roman" w:cs="Times New Roman"/>
                <w:color w:val="000000"/>
                <w:sz w:val="24"/>
                <w:szCs w:val="24"/>
                <w:lang w:eastAsia="lv-LV"/>
              </w:rPr>
              <w:t>Nav.</w:t>
            </w:r>
          </w:p>
        </w:tc>
      </w:tr>
    </w:tbl>
    <w:p w:rsidR="00E244DB" w:rsidRPr="00E244DB" w:rsidRDefault="00E244DB" w:rsidP="00E244DB">
      <w:pPr>
        <w:rPr>
          <w:rFonts w:ascii="Calibri" w:eastAsia="Calibri" w:hAnsi="Calibri" w:cs="Times New Roman"/>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E244DB" w:rsidRPr="00E244DB" w:rsidTr="00AF2DE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244DB">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E244DB" w:rsidRPr="00E244DB" w:rsidTr="00AF2DEB">
        <w:tc>
          <w:tcPr>
            <w:tcW w:w="3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 xml:space="preserve">Sabiedrības </w:t>
            </w:r>
            <w:proofErr w:type="spellStart"/>
            <w:r w:rsidRPr="00E244DB">
              <w:rPr>
                <w:rFonts w:ascii="Times New Roman" w:eastAsia="Times New Roman" w:hAnsi="Times New Roman" w:cs="Times New Roman"/>
                <w:sz w:val="24"/>
                <w:szCs w:val="24"/>
                <w:lang w:eastAsia="lv-LV"/>
              </w:rPr>
              <w:t>mērķgrupas</w:t>
            </w:r>
            <w:proofErr w:type="spellEnd"/>
            <w:r w:rsidRPr="00E244DB">
              <w:rPr>
                <w:rFonts w:ascii="Times New Roman" w:eastAsia="Times New Roman" w:hAnsi="Times New Roman" w:cs="Times New Roman"/>
                <w:sz w:val="24"/>
                <w:szCs w:val="24"/>
                <w:lang w:eastAsia="lv-LV"/>
              </w:rPr>
              <w:t>,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9F2788">
            <w:pPr>
              <w:spacing w:after="0" w:line="240" w:lineRule="auto"/>
              <w:jc w:val="both"/>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Dienesta nodarbinātie un personas, kurām piemērots</w:t>
            </w:r>
            <w:r w:rsidR="009B50A6">
              <w:rPr>
                <w:rFonts w:ascii="Times New Roman" w:eastAsia="Times New Roman" w:hAnsi="Times New Roman" w:cs="Times New Roman"/>
                <w:sz w:val="24"/>
                <w:szCs w:val="24"/>
                <w:lang w:eastAsia="lv-LV"/>
              </w:rPr>
              <w:t xml:space="preserve"> audzinoša rakstura piespiedu līdzeklis - </w:t>
            </w:r>
            <w:r w:rsidRPr="00E244DB">
              <w:rPr>
                <w:rFonts w:ascii="Times New Roman" w:eastAsia="Times New Roman" w:hAnsi="Times New Roman" w:cs="Times New Roman"/>
                <w:sz w:val="24"/>
                <w:szCs w:val="24"/>
                <w:lang w:eastAsia="lv-LV"/>
              </w:rPr>
              <w:t xml:space="preserve"> </w:t>
            </w:r>
            <w:r w:rsidR="009F2788">
              <w:rPr>
                <w:rFonts w:ascii="Times New Roman" w:eastAsia="Times New Roman" w:hAnsi="Times New Roman" w:cs="Times New Roman"/>
                <w:sz w:val="24"/>
                <w:szCs w:val="24"/>
                <w:lang w:eastAsia="lv-LV"/>
              </w:rPr>
              <w:t>sabiedriskais</w:t>
            </w:r>
            <w:r w:rsidRPr="00E244DB">
              <w:rPr>
                <w:rFonts w:ascii="Times New Roman" w:eastAsia="Times New Roman" w:hAnsi="Times New Roman" w:cs="Times New Roman"/>
                <w:sz w:val="24"/>
                <w:szCs w:val="24"/>
                <w:lang w:eastAsia="lv-LV"/>
              </w:rPr>
              <w:t xml:space="preserve"> darbs.</w:t>
            </w:r>
          </w:p>
        </w:tc>
      </w:tr>
      <w:tr w:rsidR="00E244DB" w:rsidRPr="00E244DB" w:rsidTr="00AF2DEB">
        <w:tc>
          <w:tcPr>
            <w:tcW w:w="3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tcPr>
          <w:p w:rsidR="00E244DB" w:rsidRPr="00E244DB" w:rsidRDefault="00E244DB" w:rsidP="00E244DB">
            <w:pPr>
              <w:spacing w:after="0" w:line="240" w:lineRule="auto"/>
              <w:jc w:val="both"/>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Sabiedrības grupām un institūcijām projekta tiesiskais regulējums nemaina tiesības un pienākumus, kā arī veicamās darbības.</w:t>
            </w:r>
          </w:p>
        </w:tc>
      </w:tr>
      <w:tr w:rsidR="00E244DB" w:rsidRPr="00E244DB" w:rsidTr="00AF2DEB">
        <w:tc>
          <w:tcPr>
            <w:tcW w:w="3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lastRenderedPageBreak/>
              <w:t>3.</w:t>
            </w:r>
          </w:p>
        </w:tc>
        <w:tc>
          <w:tcPr>
            <w:tcW w:w="17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Noteikumu projekts šo jomu neskar.</w:t>
            </w:r>
          </w:p>
        </w:tc>
      </w:tr>
      <w:tr w:rsidR="00E244DB" w:rsidRPr="00E244DB" w:rsidTr="00AF2DEB">
        <w:tc>
          <w:tcPr>
            <w:tcW w:w="3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Noteikumu projekts šo jomu neskar.</w:t>
            </w:r>
          </w:p>
        </w:tc>
      </w:tr>
      <w:tr w:rsidR="00E244DB" w:rsidRPr="00E244DB" w:rsidTr="00AF2DEB">
        <w:tc>
          <w:tcPr>
            <w:tcW w:w="3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Nav.</w:t>
            </w:r>
          </w:p>
        </w:tc>
      </w:tr>
    </w:tbl>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E244DB" w:rsidRPr="00E244DB" w:rsidTr="00AF2DEB">
        <w:tc>
          <w:tcPr>
            <w:tcW w:w="0" w:type="auto"/>
            <w:tcBorders>
              <w:top w:val="outset" w:sz="6" w:space="0" w:color="414142"/>
              <w:left w:val="outset" w:sz="6" w:space="0" w:color="414142"/>
              <w:bottom w:val="outset" w:sz="6" w:space="0" w:color="414142"/>
              <w:right w:val="outset" w:sz="6" w:space="0" w:color="414142"/>
            </w:tcBorders>
            <w:vAlign w:val="center"/>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244DB">
              <w:rPr>
                <w:rFonts w:ascii="Times New Roman" w:eastAsia="Times New Roman" w:hAnsi="Times New Roman" w:cs="Times New Roman"/>
                <w:b/>
                <w:bCs/>
                <w:sz w:val="24"/>
                <w:szCs w:val="24"/>
                <w:lang w:eastAsia="lv-LV"/>
              </w:rPr>
              <w:t>III. Tiesību akta projekta ietekme uz valsts budžetu un pašvaldību budžetiem</w:t>
            </w:r>
          </w:p>
        </w:tc>
      </w:tr>
      <w:tr w:rsidR="00E244DB" w:rsidRPr="00E244DB" w:rsidTr="00AF2DEB">
        <w:trPr>
          <w:trHeight w:val="330"/>
        </w:trPr>
        <w:tc>
          <w:tcPr>
            <w:tcW w:w="5000" w:type="pct"/>
            <w:tcBorders>
              <w:top w:val="outset" w:sz="6" w:space="0" w:color="414142"/>
              <w:left w:val="outset" w:sz="6" w:space="0" w:color="414142"/>
              <w:bottom w:val="outset" w:sz="6" w:space="0" w:color="414142"/>
              <w:right w:val="outset" w:sz="6" w:space="0" w:color="414142"/>
            </w:tcBorders>
            <w:vAlign w:val="center"/>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Noteikumu projekts šo jomu neskar.</w:t>
            </w:r>
          </w:p>
        </w:tc>
      </w:tr>
    </w:tbl>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E244DB" w:rsidRPr="00E244DB" w:rsidTr="00AF2DEB">
        <w:tc>
          <w:tcPr>
            <w:tcW w:w="0" w:type="auto"/>
            <w:tcBorders>
              <w:top w:val="outset" w:sz="6" w:space="0" w:color="414142"/>
              <w:left w:val="outset" w:sz="6" w:space="0" w:color="414142"/>
              <w:bottom w:val="outset" w:sz="6" w:space="0" w:color="414142"/>
              <w:right w:val="outset" w:sz="6" w:space="0" w:color="414142"/>
            </w:tcBorders>
            <w:vAlign w:val="center"/>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244DB">
              <w:rPr>
                <w:rFonts w:ascii="Times New Roman" w:eastAsia="Times New Roman" w:hAnsi="Times New Roman" w:cs="Times New Roman"/>
                <w:b/>
                <w:bCs/>
                <w:sz w:val="24"/>
                <w:szCs w:val="24"/>
                <w:lang w:eastAsia="lv-LV"/>
              </w:rPr>
              <w:t>IV. Tiesību akta projekta ietekme uz spēkā esošo tiesību normu sistēmu</w:t>
            </w:r>
          </w:p>
        </w:tc>
      </w:tr>
      <w:tr w:rsidR="00E244DB" w:rsidRPr="00E244DB" w:rsidTr="00AF2DEB">
        <w:tc>
          <w:tcPr>
            <w:tcW w:w="5000" w:type="pct"/>
            <w:tcBorders>
              <w:top w:val="outset" w:sz="6" w:space="0" w:color="414142"/>
              <w:left w:val="outset" w:sz="6" w:space="0" w:color="414142"/>
              <w:bottom w:val="outset" w:sz="6" w:space="0" w:color="414142"/>
              <w:right w:val="outset" w:sz="6" w:space="0" w:color="414142"/>
            </w:tcBorders>
          </w:tcPr>
          <w:p w:rsidR="00E244DB" w:rsidRPr="00E244DB" w:rsidRDefault="00E244DB" w:rsidP="00E244DB">
            <w:pPr>
              <w:spacing w:after="0" w:line="240" w:lineRule="auto"/>
              <w:jc w:val="center"/>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Noteikumu projekts šo jomu neskar.</w:t>
            </w:r>
          </w:p>
        </w:tc>
      </w:tr>
    </w:tbl>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E244DB" w:rsidRPr="00E244DB" w:rsidTr="00AF2DEB">
        <w:tc>
          <w:tcPr>
            <w:tcW w:w="0" w:type="auto"/>
            <w:tcBorders>
              <w:top w:val="outset" w:sz="6" w:space="0" w:color="414142"/>
              <w:left w:val="outset" w:sz="6" w:space="0" w:color="414142"/>
              <w:bottom w:val="outset" w:sz="6" w:space="0" w:color="414142"/>
              <w:right w:val="outset" w:sz="6" w:space="0" w:color="414142"/>
            </w:tcBorders>
            <w:vAlign w:val="center"/>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244DB">
              <w:rPr>
                <w:rFonts w:ascii="Times New Roman" w:eastAsia="Times New Roman" w:hAnsi="Times New Roman" w:cs="Times New Roman"/>
                <w:b/>
                <w:bCs/>
                <w:sz w:val="24"/>
                <w:szCs w:val="24"/>
                <w:lang w:eastAsia="lv-LV"/>
              </w:rPr>
              <w:t>V. Tiesību akta projekta atbilstība Latvijas Republikas starptautiskajām saistībām</w:t>
            </w:r>
          </w:p>
        </w:tc>
      </w:tr>
      <w:tr w:rsidR="00E244DB" w:rsidRPr="00E244DB" w:rsidTr="00AF2DEB">
        <w:tc>
          <w:tcPr>
            <w:tcW w:w="5000" w:type="pct"/>
            <w:tcBorders>
              <w:top w:val="outset" w:sz="6" w:space="0" w:color="414142"/>
              <w:left w:val="outset" w:sz="6" w:space="0" w:color="414142"/>
              <w:bottom w:val="outset" w:sz="6" w:space="0" w:color="414142"/>
              <w:right w:val="outset" w:sz="6" w:space="0" w:color="414142"/>
            </w:tcBorders>
          </w:tcPr>
          <w:p w:rsidR="00E244DB" w:rsidRPr="00E244DB" w:rsidRDefault="00E244DB" w:rsidP="00E244DB">
            <w:pPr>
              <w:spacing w:after="0" w:line="240" w:lineRule="auto"/>
              <w:jc w:val="center"/>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Noteikumu projekts šo jomu neskar.</w:t>
            </w:r>
          </w:p>
        </w:tc>
      </w:tr>
    </w:tbl>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38"/>
        <w:gridCol w:w="5652"/>
      </w:tblGrid>
      <w:tr w:rsidR="00E244DB" w:rsidRPr="00E244DB" w:rsidTr="00AF2DEB">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244DB">
              <w:rPr>
                <w:rFonts w:ascii="Times New Roman" w:eastAsia="Times New Roman" w:hAnsi="Times New Roman" w:cs="Times New Roman"/>
                <w:b/>
                <w:bCs/>
                <w:sz w:val="24"/>
                <w:szCs w:val="24"/>
                <w:lang w:eastAsia="lv-LV"/>
              </w:rPr>
              <w:t>VI. Sabiedrības līdzdalība un komunikācijas aktivitātes</w:t>
            </w:r>
          </w:p>
        </w:tc>
      </w:tr>
      <w:tr w:rsidR="00E244DB" w:rsidRPr="00E244DB" w:rsidTr="00AF2DEB">
        <w:tc>
          <w:tcPr>
            <w:tcW w:w="1496"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Plānotās sabiedrības līdzdalības un komunikācijas aktivitātes saistībā ar projektu</w:t>
            </w:r>
          </w:p>
        </w:tc>
        <w:tc>
          <w:tcPr>
            <w:tcW w:w="3204" w:type="pct"/>
            <w:tcBorders>
              <w:top w:val="outset" w:sz="6" w:space="0" w:color="414142"/>
              <w:left w:val="outset" w:sz="6" w:space="0" w:color="414142"/>
              <w:bottom w:val="outset" w:sz="6" w:space="0" w:color="414142"/>
              <w:right w:val="outset" w:sz="6" w:space="0" w:color="414142"/>
            </w:tcBorders>
          </w:tcPr>
          <w:p w:rsidR="00E244DB" w:rsidRPr="00E244DB" w:rsidRDefault="0006670D" w:rsidP="00E244DB">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rPr>
              <w:t>Atbilstoši Ministru kabineta 2009. gada 25. augusta noteikumu Nr. 970 "Sabiedrības līdzdalības kārtība attīstības plānošanas procesā" 5. punktā noteiktajam tiks nodrošināta sabiedrības līdzdalība noteikumu projekta izstrādes stadijā.</w:t>
            </w:r>
          </w:p>
        </w:tc>
      </w:tr>
      <w:tr w:rsidR="00E244DB" w:rsidRPr="00E244DB" w:rsidTr="00AF2DEB">
        <w:tc>
          <w:tcPr>
            <w:tcW w:w="1496"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Sabiedrības līdzdalība projekta izstrādē</w:t>
            </w:r>
          </w:p>
        </w:tc>
        <w:tc>
          <w:tcPr>
            <w:tcW w:w="3204"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jc w:val="both"/>
              <w:rPr>
                <w:rFonts w:ascii="Times New Roman" w:eastAsia="Times New Roman" w:hAnsi="Times New Roman" w:cs="Times New Roman"/>
                <w:sz w:val="24"/>
                <w:szCs w:val="24"/>
                <w:lang w:eastAsia="lv-LV"/>
              </w:rPr>
            </w:pPr>
          </w:p>
        </w:tc>
      </w:tr>
      <w:tr w:rsidR="00E244DB" w:rsidRPr="00E244DB" w:rsidTr="00AF2DEB">
        <w:tc>
          <w:tcPr>
            <w:tcW w:w="1496"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Sabiedrības līdzdalības rezultāti</w:t>
            </w:r>
          </w:p>
        </w:tc>
        <w:tc>
          <w:tcPr>
            <w:tcW w:w="3204"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jc w:val="both"/>
              <w:rPr>
                <w:rFonts w:ascii="Times New Roman" w:eastAsia="Times New Roman" w:hAnsi="Times New Roman" w:cs="Times New Roman"/>
                <w:sz w:val="24"/>
                <w:szCs w:val="24"/>
                <w:lang w:eastAsia="lv-LV"/>
              </w:rPr>
            </w:pPr>
          </w:p>
        </w:tc>
      </w:tr>
      <w:tr w:rsidR="00E244DB" w:rsidRPr="00E244DB" w:rsidTr="00AF2DEB">
        <w:tc>
          <w:tcPr>
            <w:tcW w:w="1496"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Nav.</w:t>
            </w:r>
          </w:p>
        </w:tc>
      </w:tr>
    </w:tbl>
    <w:p w:rsidR="00E244DB" w:rsidRPr="00E244DB" w:rsidRDefault="00E244DB" w:rsidP="00E244DB">
      <w:pPr>
        <w:rPr>
          <w:rFonts w:ascii="Calibri" w:eastAsia="Calibri" w:hAnsi="Calibri" w:cs="Times New Roman"/>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04"/>
        <w:gridCol w:w="4686"/>
      </w:tblGrid>
      <w:tr w:rsidR="00E244DB" w:rsidRPr="00E244DB" w:rsidTr="00AF2DEB">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rsidR="00E244DB" w:rsidRPr="00E244DB" w:rsidRDefault="00E244DB" w:rsidP="00E244D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244DB">
              <w:rPr>
                <w:rFonts w:ascii="Times New Roman" w:eastAsia="Times New Roman" w:hAnsi="Times New Roman" w:cs="Times New Roman"/>
                <w:b/>
                <w:bCs/>
                <w:sz w:val="24"/>
                <w:szCs w:val="24"/>
                <w:lang w:eastAsia="lv-LV"/>
              </w:rPr>
              <w:t>VII. Tiesību akta projekta izpildes nodrošināšana un tās ietekme uz institūcijām</w:t>
            </w:r>
          </w:p>
        </w:tc>
      </w:tr>
      <w:tr w:rsidR="00E244DB" w:rsidRPr="00E244DB" w:rsidTr="00AF2DEB">
        <w:tc>
          <w:tcPr>
            <w:tcW w:w="2044"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Projekta izpildē iesaistītās institūcijas</w:t>
            </w:r>
          </w:p>
        </w:tc>
        <w:tc>
          <w:tcPr>
            <w:tcW w:w="2656"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jc w:val="both"/>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Dienests.</w:t>
            </w:r>
          </w:p>
        </w:tc>
      </w:tr>
      <w:tr w:rsidR="00E244DB" w:rsidRPr="00E244DB" w:rsidTr="00AF2DEB">
        <w:tc>
          <w:tcPr>
            <w:tcW w:w="2044"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Projekta izpildes ietekme uz pārvaldes funkcijām un institucionālo struktūru.</w:t>
            </w:r>
            <w:r w:rsidRPr="00E244DB">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2656"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jc w:val="both"/>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Noteikumu projektu izpilde notiks esošo valsts pārvaldes funkciju ietvaros, tā neietekmēs pārvaldes funkcijas vai institucionālo struktūru.</w:t>
            </w:r>
          </w:p>
        </w:tc>
      </w:tr>
      <w:tr w:rsidR="00E244DB" w:rsidRPr="00E244DB" w:rsidTr="00AF2DEB">
        <w:tc>
          <w:tcPr>
            <w:tcW w:w="2044"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Cita informācija</w:t>
            </w:r>
          </w:p>
        </w:tc>
        <w:tc>
          <w:tcPr>
            <w:tcW w:w="2656" w:type="pct"/>
            <w:tcBorders>
              <w:top w:val="outset" w:sz="6" w:space="0" w:color="414142"/>
              <w:left w:val="outset" w:sz="6" w:space="0" w:color="414142"/>
              <w:bottom w:val="outset" w:sz="6" w:space="0" w:color="414142"/>
              <w:right w:val="outset" w:sz="6" w:space="0" w:color="414142"/>
            </w:tcBorders>
            <w:hideMark/>
          </w:tcPr>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Nav</w:t>
            </w:r>
          </w:p>
        </w:tc>
      </w:tr>
    </w:tbl>
    <w:p w:rsidR="00375E16" w:rsidRDefault="00375E16" w:rsidP="00E244DB">
      <w:pPr>
        <w:spacing w:after="0" w:line="240" w:lineRule="auto"/>
        <w:rPr>
          <w:rFonts w:ascii="Times New Roman" w:eastAsia="Times New Roman" w:hAnsi="Times New Roman" w:cs="Times New Roman"/>
          <w:sz w:val="24"/>
          <w:szCs w:val="24"/>
          <w:lang w:eastAsia="lv-LV"/>
        </w:rPr>
      </w:pPr>
    </w:p>
    <w:p w:rsidR="009D5CAD" w:rsidRDefault="009D5CAD" w:rsidP="00E244DB">
      <w:pPr>
        <w:spacing w:after="0" w:line="240" w:lineRule="auto"/>
        <w:rPr>
          <w:rFonts w:ascii="Times New Roman" w:eastAsia="Times New Roman" w:hAnsi="Times New Roman" w:cs="Times New Roman"/>
          <w:sz w:val="24"/>
          <w:szCs w:val="24"/>
          <w:lang w:eastAsia="lv-LV"/>
        </w:rPr>
      </w:pPr>
    </w:p>
    <w:p w:rsidR="00E244DB" w:rsidRPr="00E244DB" w:rsidRDefault="00E244DB" w:rsidP="00E244DB">
      <w:pPr>
        <w:spacing w:after="0" w:line="240" w:lineRule="auto"/>
        <w:rPr>
          <w:rFonts w:ascii="Times New Roman" w:eastAsia="Times New Roman" w:hAnsi="Times New Roman" w:cs="Times New Roman"/>
          <w:sz w:val="24"/>
          <w:szCs w:val="24"/>
          <w:lang w:eastAsia="lv-LV"/>
        </w:rPr>
      </w:pPr>
      <w:r w:rsidRPr="00E244DB">
        <w:rPr>
          <w:rFonts w:ascii="Times New Roman" w:eastAsia="Times New Roman" w:hAnsi="Times New Roman" w:cs="Times New Roman"/>
          <w:sz w:val="24"/>
          <w:szCs w:val="24"/>
          <w:lang w:eastAsia="lv-LV"/>
        </w:rPr>
        <w:t>Iesniedzējs:</w:t>
      </w:r>
    </w:p>
    <w:p w:rsidR="00AF2248" w:rsidRPr="009D5CAD" w:rsidRDefault="00E244DB">
      <w:pPr>
        <w:rPr>
          <w:rFonts w:ascii="Calibri" w:eastAsia="Calibri" w:hAnsi="Calibri" w:cs="Times New Roman"/>
        </w:rPr>
      </w:pPr>
      <w:r w:rsidRPr="00E244DB">
        <w:rPr>
          <w:rFonts w:ascii="Times New Roman" w:eastAsia="Times New Roman" w:hAnsi="Times New Roman" w:cs="Times New Roman"/>
          <w:sz w:val="24"/>
          <w:szCs w:val="24"/>
          <w:lang w:eastAsia="lv-LV"/>
        </w:rPr>
        <w:t>Tieslietu ministrijas valsts sekretārs</w:t>
      </w:r>
      <w:r w:rsidRPr="00E244DB">
        <w:rPr>
          <w:rFonts w:ascii="Times New Roman" w:eastAsia="Times New Roman" w:hAnsi="Times New Roman" w:cs="Times New Roman"/>
          <w:sz w:val="24"/>
          <w:szCs w:val="24"/>
          <w:lang w:eastAsia="lv-LV"/>
        </w:rPr>
        <w:tab/>
      </w:r>
      <w:r w:rsidRPr="00E244DB">
        <w:rPr>
          <w:rFonts w:ascii="Times New Roman" w:eastAsia="Times New Roman" w:hAnsi="Times New Roman" w:cs="Times New Roman"/>
          <w:sz w:val="24"/>
          <w:szCs w:val="24"/>
          <w:lang w:eastAsia="lv-LV"/>
        </w:rPr>
        <w:tab/>
      </w:r>
      <w:r w:rsidRPr="00E244DB">
        <w:rPr>
          <w:rFonts w:ascii="Times New Roman" w:eastAsia="Times New Roman" w:hAnsi="Times New Roman" w:cs="Times New Roman"/>
          <w:sz w:val="24"/>
          <w:szCs w:val="24"/>
          <w:lang w:eastAsia="lv-LV"/>
        </w:rPr>
        <w:tab/>
      </w:r>
      <w:r w:rsidRPr="00E244DB">
        <w:rPr>
          <w:rFonts w:ascii="Times New Roman" w:eastAsia="Times New Roman" w:hAnsi="Times New Roman" w:cs="Times New Roman"/>
          <w:sz w:val="24"/>
          <w:szCs w:val="24"/>
          <w:lang w:eastAsia="lv-LV"/>
        </w:rPr>
        <w:tab/>
      </w:r>
      <w:r w:rsidRPr="00E244DB">
        <w:rPr>
          <w:rFonts w:ascii="Times New Roman" w:eastAsia="Times New Roman" w:hAnsi="Times New Roman" w:cs="Times New Roman"/>
          <w:sz w:val="24"/>
          <w:szCs w:val="24"/>
          <w:lang w:eastAsia="lv-LV"/>
        </w:rPr>
        <w:tab/>
        <w:t>Raivis Kronbergs</w:t>
      </w:r>
    </w:p>
    <w:p w:rsidR="00395261" w:rsidRPr="00395261" w:rsidRDefault="00395261" w:rsidP="00395261">
      <w:pPr>
        <w:spacing w:after="0" w:line="240" w:lineRule="auto"/>
        <w:rPr>
          <w:rFonts w:ascii="Times New Roman" w:eastAsia="Times New Roman" w:hAnsi="Times New Roman" w:cs="Times New Roman"/>
          <w:sz w:val="24"/>
          <w:szCs w:val="24"/>
          <w:lang w:eastAsia="lv-LV"/>
        </w:rPr>
      </w:pPr>
      <w:r w:rsidRPr="00395261">
        <w:rPr>
          <w:rFonts w:ascii="Times New Roman" w:eastAsia="Times New Roman" w:hAnsi="Times New Roman" w:cs="Times New Roman"/>
          <w:sz w:val="24"/>
          <w:szCs w:val="24"/>
          <w:lang w:eastAsia="lv-LV"/>
        </w:rPr>
        <w:lastRenderedPageBreak/>
        <w:t>Ielītis 67021192</w:t>
      </w:r>
    </w:p>
    <w:p w:rsidR="00395261" w:rsidRPr="00395261" w:rsidRDefault="00395261" w:rsidP="00395261">
      <w:pPr>
        <w:spacing w:after="0" w:line="240" w:lineRule="auto"/>
        <w:rPr>
          <w:rFonts w:ascii="Times New Roman" w:eastAsia="Times New Roman" w:hAnsi="Times New Roman" w:cs="Times New Roman"/>
          <w:sz w:val="24"/>
          <w:szCs w:val="24"/>
          <w:lang w:eastAsia="lv-LV"/>
        </w:rPr>
      </w:pPr>
      <w:r w:rsidRPr="00395261">
        <w:rPr>
          <w:rFonts w:ascii="Times New Roman" w:eastAsia="Times New Roman" w:hAnsi="Times New Roman" w:cs="Times New Roman"/>
          <w:sz w:val="24"/>
          <w:szCs w:val="24"/>
          <w:lang w:eastAsia="lv-LV"/>
        </w:rPr>
        <w:t>Janis.Ielitis@vpd.gov.lv</w:t>
      </w:r>
    </w:p>
    <w:p w:rsidR="00395261" w:rsidRDefault="00395261"/>
    <w:sectPr w:rsidR="00395261" w:rsidSect="00393877">
      <w:headerReference w:type="default" r:id="rId6"/>
      <w:footerReference w:type="default" r:id="rId7"/>
      <w:foot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F8" w:rsidRDefault="00DC10F8" w:rsidP="001C5E9A">
      <w:pPr>
        <w:spacing w:after="0" w:line="240" w:lineRule="auto"/>
      </w:pPr>
      <w:r>
        <w:separator/>
      </w:r>
    </w:p>
  </w:endnote>
  <w:endnote w:type="continuationSeparator" w:id="0">
    <w:p w:rsidR="00DC10F8" w:rsidRDefault="00DC10F8" w:rsidP="001C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6A" w:rsidRPr="00767136" w:rsidRDefault="00FC3376">
    <w:pPr>
      <w:pStyle w:val="Kjene"/>
      <w:rPr>
        <w:rFonts w:ascii="Times New Roman" w:hAnsi="Times New Roman"/>
        <w:sz w:val="20"/>
        <w:szCs w:val="20"/>
      </w:rPr>
    </w:pPr>
    <w:r>
      <w:rPr>
        <w:rFonts w:ascii="Times New Roman" w:hAnsi="Times New Roman"/>
        <w:sz w:val="20"/>
        <w:szCs w:val="20"/>
      </w:rPr>
      <w:t>TMAnot_</w:t>
    </w:r>
    <w:r w:rsidR="007E135A">
      <w:rPr>
        <w:rFonts w:ascii="Times New Roman" w:hAnsi="Times New Roman"/>
        <w:sz w:val="20"/>
        <w:szCs w:val="20"/>
      </w:rPr>
      <w:t>17</w:t>
    </w:r>
    <w:r w:rsidR="0006670D">
      <w:rPr>
        <w:rFonts w:ascii="Times New Roman" w:hAnsi="Times New Roman"/>
        <w:sz w:val="20"/>
        <w:szCs w:val="20"/>
      </w:rPr>
      <w:t>0920</w:t>
    </w:r>
    <w:r w:rsidR="001C5E9A">
      <w:rPr>
        <w:rFonts w:ascii="Times New Roman" w:hAnsi="Times New Roman"/>
        <w:sz w:val="20"/>
        <w:szCs w:val="20"/>
      </w:rPr>
      <w:t>_grozījumi_VPD_S</w:t>
    </w:r>
    <w:r w:rsidR="009F2788" w:rsidRPr="00767136">
      <w:rPr>
        <w:rFonts w:ascii="Times New Roman" w:hAnsi="Times New Roman"/>
        <w:sz w:val="20"/>
        <w:szCs w:val="20"/>
      </w:rPr>
      <w:t>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877" w:rsidRDefault="007E135A">
    <w:pPr>
      <w:pStyle w:val="Kjene"/>
    </w:pPr>
    <w:r>
      <w:rPr>
        <w:rFonts w:ascii="Times New Roman" w:hAnsi="Times New Roman"/>
        <w:sz w:val="20"/>
        <w:szCs w:val="20"/>
      </w:rPr>
      <w:t>TMAnot_17</w:t>
    </w:r>
    <w:r w:rsidR="00393877">
      <w:rPr>
        <w:rFonts w:ascii="Times New Roman" w:hAnsi="Times New Roman"/>
        <w:sz w:val="20"/>
        <w:szCs w:val="20"/>
      </w:rPr>
      <w:t>0920_grozījumi_VPD_S</w:t>
    </w:r>
    <w:r w:rsidR="00393877" w:rsidRPr="00767136">
      <w:rPr>
        <w:rFonts w:ascii="Times New Roman" w:hAnsi="Times New Roman"/>
        <w:sz w:val="20"/>
        <w:szCs w:val="20"/>
      </w:rPr>
      <w:t>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F8" w:rsidRDefault="00DC10F8" w:rsidP="001C5E9A">
      <w:pPr>
        <w:spacing w:after="0" w:line="240" w:lineRule="auto"/>
      </w:pPr>
      <w:r>
        <w:separator/>
      </w:r>
    </w:p>
  </w:footnote>
  <w:footnote w:type="continuationSeparator" w:id="0">
    <w:p w:rsidR="00DC10F8" w:rsidRDefault="00DC10F8" w:rsidP="001C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14394"/>
      <w:docPartObj>
        <w:docPartGallery w:val="Page Numbers (Top of Page)"/>
        <w:docPartUnique/>
      </w:docPartObj>
    </w:sdtPr>
    <w:sdtEndPr>
      <w:rPr>
        <w:rFonts w:ascii="Times New Roman" w:hAnsi="Times New Roman" w:cs="Times New Roman"/>
        <w:sz w:val="24"/>
        <w:szCs w:val="24"/>
      </w:rPr>
    </w:sdtEndPr>
    <w:sdtContent>
      <w:p w:rsidR="00393877" w:rsidRPr="00C518AD" w:rsidRDefault="00393877">
        <w:pPr>
          <w:pStyle w:val="Galvene"/>
          <w:jc w:val="center"/>
          <w:rPr>
            <w:rFonts w:ascii="Times New Roman" w:hAnsi="Times New Roman" w:cs="Times New Roman"/>
            <w:sz w:val="24"/>
            <w:szCs w:val="24"/>
          </w:rPr>
        </w:pPr>
        <w:r w:rsidRPr="00C518AD">
          <w:rPr>
            <w:rFonts w:ascii="Times New Roman" w:hAnsi="Times New Roman" w:cs="Times New Roman"/>
            <w:sz w:val="24"/>
            <w:szCs w:val="24"/>
          </w:rPr>
          <w:fldChar w:fldCharType="begin"/>
        </w:r>
        <w:r w:rsidRPr="00C518AD">
          <w:rPr>
            <w:rFonts w:ascii="Times New Roman" w:hAnsi="Times New Roman" w:cs="Times New Roman"/>
            <w:sz w:val="24"/>
            <w:szCs w:val="24"/>
          </w:rPr>
          <w:instrText>PAGE   \* MERGEFORMAT</w:instrText>
        </w:r>
        <w:r w:rsidRPr="00C518AD">
          <w:rPr>
            <w:rFonts w:ascii="Times New Roman" w:hAnsi="Times New Roman" w:cs="Times New Roman"/>
            <w:sz w:val="24"/>
            <w:szCs w:val="24"/>
          </w:rPr>
          <w:fldChar w:fldCharType="separate"/>
        </w:r>
        <w:r w:rsidR="007E135A">
          <w:rPr>
            <w:rFonts w:ascii="Times New Roman" w:hAnsi="Times New Roman" w:cs="Times New Roman"/>
            <w:noProof/>
            <w:sz w:val="24"/>
            <w:szCs w:val="24"/>
          </w:rPr>
          <w:t>8</w:t>
        </w:r>
        <w:r w:rsidRPr="00C518AD">
          <w:rPr>
            <w:rFonts w:ascii="Times New Roman" w:hAnsi="Times New Roman" w:cs="Times New Roman"/>
            <w:sz w:val="24"/>
            <w:szCs w:val="24"/>
          </w:rPr>
          <w:fldChar w:fldCharType="end"/>
        </w:r>
      </w:p>
    </w:sdtContent>
  </w:sdt>
  <w:p w:rsidR="00393877" w:rsidRDefault="0039387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12"/>
    <w:rsid w:val="00005FCC"/>
    <w:rsid w:val="0003209B"/>
    <w:rsid w:val="0006670D"/>
    <w:rsid w:val="00116F8C"/>
    <w:rsid w:val="00120B4D"/>
    <w:rsid w:val="0014300D"/>
    <w:rsid w:val="001619CC"/>
    <w:rsid w:val="00191112"/>
    <w:rsid w:val="001C5E9A"/>
    <w:rsid w:val="001F0E41"/>
    <w:rsid w:val="002913B4"/>
    <w:rsid w:val="00296213"/>
    <w:rsid w:val="002C0A6A"/>
    <w:rsid w:val="0035154D"/>
    <w:rsid w:val="00375E16"/>
    <w:rsid w:val="00393877"/>
    <w:rsid w:val="00395261"/>
    <w:rsid w:val="003F2EAE"/>
    <w:rsid w:val="00445CD0"/>
    <w:rsid w:val="004D6459"/>
    <w:rsid w:val="004F4503"/>
    <w:rsid w:val="0052065A"/>
    <w:rsid w:val="00553A08"/>
    <w:rsid w:val="005F474D"/>
    <w:rsid w:val="00675B2E"/>
    <w:rsid w:val="006775C0"/>
    <w:rsid w:val="006902C4"/>
    <w:rsid w:val="006B66CC"/>
    <w:rsid w:val="006E1A6D"/>
    <w:rsid w:val="007608D5"/>
    <w:rsid w:val="00762A2F"/>
    <w:rsid w:val="007C6353"/>
    <w:rsid w:val="007E135A"/>
    <w:rsid w:val="0080441D"/>
    <w:rsid w:val="008B4474"/>
    <w:rsid w:val="008F7A35"/>
    <w:rsid w:val="00947B6D"/>
    <w:rsid w:val="009B50A6"/>
    <w:rsid w:val="009D5CAD"/>
    <w:rsid w:val="009F2788"/>
    <w:rsid w:val="00A71850"/>
    <w:rsid w:val="00A85588"/>
    <w:rsid w:val="00AF2248"/>
    <w:rsid w:val="00B25782"/>
    <w:rsid w:val="00B41B1A"/>
    <w:rsid w:val="00B41EC4"/>
    <w:rsid w:val="00B50218"/>
    <w:rsid w:val="00B60CDB"/>
    <w:rsid w:val="00BF6C0A"/>
    <w:rsid w:val="00C215B2"/>
    <w:rsid w:val="00C518AD"/>
    <w:rsid w:val="00CA793B"/>
    <w:rsid w:val="00CF5FA1"/>
    <w:rsid w:val="00D175F6"/>
    <w:rsid w:val="00D307C6"/>
    <w:rsid w:val="00D61712"/>
    <w:rsid w:val="00DB6FA7"/>
    <w:rsid w:val="00DC10F8"/>
    <w:rsid w:val="00E244DB"/>
    <w:rsid w:val="00E746BD"/>
    <w:rsid w:val="00E934C0"/>
    <w:rsid w:val="00EB2588"/>
    <w:rsid w:val="00F01098"/>
    <w:rsid w:val="00F04038"/>
    <w:rsid w:val="00F0487C"/>
    <w:rsid w:val="00F456DE"/>
    <w:rsid w:val="00F86E18"/>
    <w:rsid w:val="00FB0377"/>
    <w:rsid w:val="00FC3376"/>
    <w:rsid w:val="00FD1B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18C1B"/>
  <w15:chartTrackingRefBased/>
  <w15:docId w15:val="{9DBF36E6-89E4-4135-B32D-8B1E8C2C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244DB"/>
    <w:pPr>
      <w:tabs>
        <w:tab w:val="center" w:pos="4153"/>
        <w:tab w:val="right" w:pos="8306"/>
      </w:tabs>
      <w:spacing w:after="0" w:line="240" w:lineRule="auto"/>
    </w:pPr>
    <w:rPr>
      <w:rFonts w:ascii="Calibri" w:eastAsia="Calibri" w:hAnsi="Calibri" w:cs="Times New Roman"/>
    </w:rPr>
  </w:style>
  <w:style w:type="character" w:customStyle="1" w:styleId="KjeneRakstz">
    <w:name w:val="Kājene Rakstz."/>
    <w:basedOn w:val="Noklusjumarindkopasfonts"/>
    <w:link w:val="Kjene"/>
    <w:uiPriority w:val="99"/>
    <w:rsid w:val="00E244DB"/>
    <w:rPr>
      <w:rFonts w:ascii="Calibri" w:eastAsia="Calibri" w:hAnsi="Calibri" w:cs="Times New Roman"/>
    </w:rPr>
  </w:style>
  <w:style w:type="paragraph" w:styleId="Galvene">
    <w:name w:val="header"/>
    <w:basedOn w:val="Parasts"/>
    <w:link w:val="GalveneRakstz"/>
    <w:uiPriority w:val="99"/>
    <w:unhideWhenUsed/>
    <w:rsid w:val="001C5E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5E9A"/>
  </w:style>
  <w:style w:type="paragraph" w:styleId="Balonteksts">
    <w:name w:val="Balloon Text"/>
    <w:basedOn w:val="Parasts"/>
    <w:link w:val="BalontekstsRakstz"/>
    <w:uiPriority w:val="99"/>
    <w:semiHidden/>
    <w:unhideWhenUsed/>
    <w:rsid w:val="00FB037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0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9795</Words>
  <Characters>5584</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Probācijas Dienests</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Gromova</dc:creator>
  <cp:keywords/>
  <dc:description/>
  <cp:lastModifiedBy>Jānis Ielītis</cp:lastModifiedBy>
  <cp:revision>9</cp:revision>
  <dcterms:created xsi:type="dcterms:W3CDTF">2020-09-16T06:07:00Z</dcterms:created>
  <dcterms:modified xsi:type="dcterms:W3CDTF">2020-09-17T05:42:00Z</dcterms:modified>
</cp:coreProperties>
</file>