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F01" w:rsidRPr="00F47F01" w:rsidRDefault="00F47F01" w:rsidP="00182335">
      <w:pPr>
        <w:spacing w:after="0" w:line="240" w:lineRule="auto"/>
        <w:outlineLvl w:val="0"/>
        <w:rPr>
          <w:rFonts w:ascii="Times New Roman" w:hAnsi="Times New Roman"/>
          <w:b/>
          <w:sz w:val="24"/>
          <w:szCs w:val="24"/>
          <w:lang w:val="lv-LV"/>
        </w:rPr>
      </w:pPr>
    </w:p>
    <w:p w:rsidR="00F40237" w:rsidRDefault="00F47F01" w:rsidP="00F40237">
      <w:pPr>
        <w:spacing w:after="0" w:line="240" w:lineRule="auto"/>
        <w:jc w:val="right"/>
        <w:outlineLvl w:val="0"/>
        <w:rPr>
          <w:rFonts w:ascii="Times New Roman" w:hAnsi="Times New Roman"/>
          <w:b/>
          <w:sz w:val="24"/>
          <w:szCs w:val="24"/>
          <w:lang w:val="lv-LV"/>
        </w:rPr>
      </w:pPr>
      <w:r w:rsidRPr="00F47F01">
        <w:rPr>
          <w:rFonts w:ascii="Times New Roman" w:hAnsi="Times New Roman"/>
          <w:b/>
          <w:sz w:val="24"/>
          <w:szCs w:val="24"/>
          <w:lang w:val="lv-LV"/>
        </w:rPr>
        <w:t xml:space="preserve">Valsts </w:t>
      </w:r>
      <w:r w:rsidR="00F40237">
        <w:rPr>
          <w:rFonts w:ascii="Times New Roman" w:hAnsi="Times New Roman"/>
          <w:b/>
          <w:sz w:val="24"/>
          <w:szCs w:val="24"/>
          <w:lang w:val="lv-LV"/>
        </w:rPr>
        <w:t xml:space="preserve">sekretāram </w:t>
      </w:r>
    </w:p>
    <w:p w:rsidR="00F40237" w:rsidRPr="00F47F01" w:rsidRDefault="00F40237" w:rsidP="00F40237">
      <w:pPr>
        <w:spacing w:after="0" w:line="240" w:lineRule="auto"/>
        <w:jc w:val="right"/>
        <w:outlineLvl w:val="0"/>
        <w:rPr>
          <w:rFonts w:ascii="Times New Roman" w:hAnsi="Times New Roman"/>
          <w:b/>
          <w:sz w:val="24"/>
          <w:szCs w:val="24"/>
          <w:lang w:val="lv-LV"/>
        </w:rPr>
      </w:pPr>
      <w:r>
        <w:rPr>
          <w:rFonts w:ascii="Times New Roman" w:hAnsi="Times New Roman"/>
          <w:b/>
          <w:sz w:val="24"/>
          <w:szCs w:val="24"/>
          <w:lang w:val="lv-LV"/>
        </w:rPr>
        <w:t>Raivim Kronbergam</w:t>
      </w:r>
    </w:p>
    <w:p w:rsidR="00F47F01" w:rsidRPr="00F47F01" w:rsidRDefault="00F47F01" w:rsidP="00182335">
      <w:pPr>
        <w:spacing w:after="0" w:line="240" w:lineRule="auto"/>
        <w:outlineLvl w:val="0"/>
        <w:rPr>
          <w:rFonts w:ascii="Times New Roman" w:hAnsi="Times New Roman"/>
          <w:b/>
          <w:sz w:val="24"/>
          <w:szCs w:val="24"/>
          <w:lang w:val="lv-LV"/>
        </w:rPr>
      </w:pPr>
    </w:p>
    <w:p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Ziņojums </w:t>
      </w:r>
    </w:p>
    <w:p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par Tieslietu ministrijā iesniegtajiem </w:t>
      </w:r>
    </w:p>
    <w:p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reliģisko organizāciju pārskatiem par darbību 201</w:t>
      </w:r>
      <w:r w:rsidR="00F716A1">
        <w:rPr>
          <w:rFonts w:ascii="Times New Roman" w:hAnsi="Times New Roman"/>
          <w:b/>
          <w:sz w:val="24"/>
          <w:szCs w:val="24"/>
          <w:lang w:val="lv-LV"/>
        </w:rPr>
        <w:t>8</w:t>
      </w:r>
      <w:r w:rsidRPr="00F47F01">
        <w:rPr>
          <w:rFonts w:ascii="Times New Roman" w:hAnsi="Times New Roman"/>
          <w:b/>
          <w:sz w:val="24"/>
          <w:szCs w:val="24"/>
          <w:lang w:val="lv-LV"/>
        </w:rPr>
        <w:t>.gadā</w:t>
      </w:r>
    </w:p>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ab/>
        <w:t>Saskaņā ar Reliģisko organizāciju likuma 14.panta septīto daļu reliģiskajām organizācijām katru gadu ne vēlāk kā 1.martā Ministru kabineta noteiktajā kārtībā Tieslietu ministrijā jāiesniedz pārskats par savu darbību. Kārtību, kādā reliģiskās organizācijas iesniedz pārskatus par savu darbību nosaka Ministru kabineta 2009.gada 18.augusta noteikumi Nr.930 "Kārtība, kādā reliģiskās organizācijas iesniedz pārskatu par savu darbību".</w:t>
      </w:r>
    </w:p>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ind w:left="720"/>
        <w:jc w:val="center"/>
        <w:rPr>
          <w:rFonts w:ascii="Times New Roman" w:hAnsi="Times New Roman"/>
          <w:sz w:val="24"/>
          <w:szCs w:val="24"/>
          <w:lang w:val="lv-LV"/>
        </w:rPr>
      </w:pPr>
      <w:r w:rsidRPr="00F47F01">
        <w:rPr>
          <w:rFonts w:ascii="Times New Roman" w:hAnsi="Times New Roman"/>
          <w:b/>
          <w:sz w:val="24"/>
          <w:szCs w:val="24"/>
          <w:lang w:val="lv-LV"/>
        </w:rPr>
        <w:t>1. Reliģisko savienību (baznīcu), diecēžu un draudžu pārskatu iesniegšanas gaita</w:t>
      </w:r>
    </w:p>
    <w:p w:rsidR="00F47F01" w:rsidRPr="00F47F01" w:rsidRDefault="00F47F01" w:rsidP="00F47F01">
      <w:pPr>
        <w:spacing w:after="0" w:line="240" w:lineRule="auto"/>
        <w:jc w:val="both"/>
        <w:rPr>
          <w:rFonts w:ascii="Times New Roman" w:hAnsi="Times New Roman"/>
          <w:b/>
          <w:sz w:val="24"/>
          <w:szCs w:val="24"/>
          <w:lang w:val="lv-LV"/>
        </w:rPr>
      </w:pP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Reliģisko organizāciju likuma 14.panta septītā daļa paredz pārs</w:t>
      </w:r>
      <w:r w:rsidR="00F24151">
        <w:rPr>
          <w:rFonts w:ascii="Times New Roman" w:hAnsi="Times New Roman"/>
          <w:sz w:val="24"/>
          <w:szCs w:val="24"/>
          <w:lang w:val="lv-LV"/>
        </w:rPr>
        <w:t>katu iesniegšanu ne vēlāk kā 1.</w:t>
      </w:r>
      <w:r w:rsidRPr="00F47F01">
        <w:rPr>
          <w:rFonts w:ascii="Times New Roman" w:hAnsi="Times New Roman"/>
          <w:sz w:val="24"/>
          <w:szCs w:val="24"/>
          <w:lang w:val="lv-LV"/>
        </w:rPr>
        <w:t>martā.</w:t>
      </w:r>
    </w:p>
    <w:p w:rsidR="00F47F01" w:rsidRPr="00187E16" w:rsidRDefault="00F47F01" w:rsidP="00F47F01">
      <w:pPr>
        <w:spacing w:after="0" w:line="240" w:lineRule="auto"/>
        <w:ind w:firstLine="720"/>
        <w:jc w:val="both"/>
        <w:rPr>
          <w:rFonts w:ascii="Times New Roman" w:hAnsi="Times New Roman"/>
          <w:b/>
          <w:sz w:val="24"/>
          <w:szCs w:val="24"/>
          <w:lang w:val="lv-LV"/>
        </w:rPr>
      </w:pPr>
      <w:r w:rsidRPr="00F47F01">
        <w:rPr>
          <w:rFonts w:ascii="Times New Roman" w:hAnsi="Times New Roman"/>
          <w:sz w:val="24"/>
          <w:szCs w:val="24"/>
          <w:lang w:val="lv-LV"/>
        </w:rPr>
        <w:t xml:space="preserve">Atbilstoši Ministru kabineta 2009.gada 18.augusta noteikumu Nr.930 "Kārtība, kādā reliģiskās organizācijas iesniedz pārskatu par savu darbību" 6.punktam, ja reliģiskās organizācijas pārskatus neiesniedz vai pārskatā ir sniegta nepilnīga informācija, Tieslietu ministrija rakstiski informē attiecīgo reliģisko organizāciju, nosakot divu nedēļu termiņu pārskata iesniegšanai. Tieslietu ministrija, apkopojot reliģisko organizāciju iesniegtos pārskatus un pamatojoties uz minēto noteikumu 6.punktu, </w:t>
      </w:r>
      <w:r w:rsidR="00A6663B">
        <w:rPr>
          <w:rFonts w:ascii="Times New Roman" w:hAnsi="Times New Roman"/>
          <w:b/>
          <w:sz w:val="24"/>
          <w:szCs w:val="24"/>
          <w:lang w:val="lv-LV"/>
        </w:rPr>
        <w:t>2019.gada 3.maijā</w:t>
      </w:r>
      <w:r w:rsidRPr="00F47F01">
        <w:rPr>
          <w:rFonts w:ascii="Times New Roman" w:hAnsi="Times New Roman"/>
          <w:b/>
          <w:sz w:val="24"/>
          <w:szCs w:val="24"/>
          <w:lang w:val="lv-LV"/>
        </w:rPr>
        <w:t xml:space="preserve"> </w:t>
      </w:r>
      <w:r w:rsidRPr="00F47F01">
        <w:rPr>
          <w:rFonts w:ascii="Times New Roman" w:hAnsi="Times New Roman"/>
          <w:sz w:val="24"/>
          <w:szCs w:val="24"/>
          <w:lang w:val="lv-LV"/>
        </w:rPr>
        <w:t>par pārskatu neiesniegšanu</w:t>
      </w:r>
      <w:r w:rsidRPr="00F47F01">
        <w:rPr>
          <w:rFonts w:ascii="Times New Roman" w:hAnsi="Times New Roman"/>
          <w:b/>
          <w:sz w:val="24"/>
          <w:szCs w:val="24"/>
          <w:lang w:val="lv-LV"/>
        </w:rPr>
        <w:t xml:space="preserve"> informēja </w:t>
      </w:r>
      <w:r w:rsidR="007F5C6C">
        <w:rPr>
          <w:rFonts w:ascii="Times New Roman" w:hAnsi="Times New Roman"/>
          <w:b/>
          <w:sz w:val="24"/>
          <w:szCs w:val="24"/>
          <w:lang w:val="lv-LV"/>
        </w:rPr>
        <w:t>3</w:t>
      </w:r>
      <w:r w:rsidR="00A6663B">
        <w:rPr>
          <w:rFonts w:ascii="Times New Roman" w:hAnsi="Times New Roman"/>
          <w:b/>
          <w:sz w:val="24"/>
          <w:szCs w:val="24"/>
          <w:lang w:val="lv-LV"/>
        </w:rPr>
        <w:t>8</w:t>
      </w:r>
      <w:r w:rsidRPr="00F47F01">
        <w:rPr>
          <w:rFonts w:ascii="Times New Roman" w:hAnsi="Times New Roman"/>
          <w:b/>
          <w:sz w:val="24"/>
          <w:szCs w:val="24"/>
          <w:lang w:val="lv-LV"/>
        </w:rPr>
        <w:t xml:space="preserve"> autonom</w:t>
      </w:r>
      <w:r w:rsidR="0078250D">
        <w:rPr>
          <w:rFonts w:ascii="Times New Roman" w:hAnsi="Times New Roman"/>
          <w:b/>
          <w:sz w:val="24"/>
          <w:szCs w:val="24"/>
          <w:lang w:val="lv-LV"/>
        </w:rPr>
        <w:t>ās</w:t>
      </w:r>
      <w:r w:rsidRPr="00F47F01">
        <w:rPr>
          <w:rFonts w:ascii="Times New Roman" w:hAnsi="Times New Roman"/>
          <w:b/>
          <w:sz w:val="24"/>
          <w:szCs w:val="24"/>
          <w:lang w:val="lv-LV"/>
        </w:rPr>
        <w:t xml:space="preserve"> reliģisk</w:t>
      </w:r>
      <w:r w:rsidR="0078250D">
        <w:rPr>
          <w:rFonts w:ascii="Times New Roman" w:hAnsi="Times New Roman"/>
          <w:b/>
          <w:sz w:val="24"/>
          <w:szCs w:val="24"/>
          <w:lang w:val="lv-LV"/>
        </w:rPr>
        <w:t>ās</w:t>
      </w:r>
      <w:r w:rsidRPr="00F47F01">
        <w:rPr>
          <w:rFonts w:ascii="Times New Roman" w:hAnsi="Times New Roman"/>
          <w:b/>
          <w:sz w:val="24"/>
          <w:szCs w:val="24"/>
          <w:lang w:val="lv-LV"/>
        </w:rPr>
        <w:t xml:space="preserve"> organizācij</w:t>
      </w:r>
      <w:r w:rsidR="0078250D">
        <w:rPr>
          <w:rFonts w:ascii="Times New Roman" w:hAnsi="Times New Roman"/>
          <w:b/>
          <w:sz w:val="24"/>
          <w:szCs w:val="24"/>
          <w:lang w:val="lv-LV"/>
        </w:rPr>
        <w:t>as</w:t>
      </w:r>
      <w:r w:rsidRPr="00F47F01">
        <w:rPr>
          <w:rFonts w:ascii="Times New Roman" w:hAnsi="Times New Roman"/>
          <w:b/>
          <w:sz w:val="24"/>
          <w:szCs w:val="24"/>
          <w:lang w:val="lv-LV"/>
        </w:rPr>
        <w:t xml:space="preserve">. </w:t>
      </w:r>
    </w:p>
    <w:p w:rsidR="00F47F01" w:rsidRPr="00C33949" w:rsidRDefault="00F47F01" w:rsidP="00C33949">
      <w:pPr>
        <w:spacing w:after="0" w:line="240" w:lineRule="auto"/>
        <w:ind w:firstLine="720"/>
        <w:jc w:val="both"/>
        <w:rPr>
          <w:rFonts w:ascii="Times New Roman" w:hAnsi="Times New Roman"/>
          <w:sz w:val="24"/>
          <w:szCs w:val="24"/>
          <w:lang w:val="lv-LV"/>
        </w:rPr>
      </w:pPr>
      <w:r w:rsidRPr="006D2D76">
        <w:rPr>
          <w:rFonts w:ascii="Times New Roman" w:hAnsi="Times New Roman"/>
          <w:sz w:val="24"/>
          <w:szCs w:val="24"/>
          <w:lang w:val="lv-LV"/>
        </w:rPr>
        <w:t>Līdz šim brīdim pārskatu par darbību 201</w:t>
      </w:r>
      <w:r w:rsidR="00EC370B" w:rsidRPr="006D2D76">
        <w:rPr>
          <w:rFonts w:ascii="Times New Roman" w:hAnsi="Times New Roman"/>
          <w:sz w:val="24"/>
          <w:szCs w:val="24"/>
          <w:lang w:val="lv-LV"/>
        </w:rPr>
        <w:t>8</w:t>
      </w:r>
      <w:r w:rsidRPr="006D2D76">
        <w:rPr>
          <w:rFonts w:ascii="Times New Roman" w:hAnsi="Times New Roman"/>
          <w:sz w:val="24"/>
          <w:szCs w:val="24"/>
          <w:lang w:val="lv-LV"/>
        </w:rPr>
        <w:t>.gadā nav iesniegu</w:t>
      </w:r>
      <w:r w:rsidR="0078250D">
        <w:rPr>
          <w:rFonts w:ascii="Times New Roman" w:hAnsi="Times New Roman"/>
          <w:sz w:val="24"/>
          <w:szCs w:val="24"/>
          <w:lang w:val="lv-LV"/>
        </w:rPr>
        <w:t>si</w:t>
      </w:r>
      <w:r w:rsidRPr="006D2D76">
        <w:rPr>
          <w:rFonts w:ascii="Times New Roman" w:hAnsi="Times New Roman"/>
          <w:sz w:val="24"/>
          <w:szCs w:val="24"/>
          <w:lang w:val="lv-LV"/>
        </w:rPr>
        <w:t xml:space="preserve"> </w:t>
      </w:r>
      <w:r w:rsidR="00A6663B" w:rsidRPr="006D2D76">
        <w:rPr>
          <w:rFonts w:ascii="Times New Roman" w:hAnsi="Times New Roman"/>
          <w:b/>
          <w:sz w:val="24"/>
          <w:szCs w:val="24"/>
          <w:lang w:val="lv-LV"/>
        </w:rPr>
        <w:t xml:space="preserve">21 </w:t>
      </w:r>
      <w:r w:rsidRPr="006D2D76">
        <w:rPr>
          <w:rFonts w:ascii="Times New Roman" w:hAnsi="Times New Roman"/>
          <w:sz w:val="24"/>
          <w:szCs w:val="24"/>
          <w:lang w:val="lv-LV"/>
        </w:rPr>
        <w:t>autonomā draudze</w:t>
      </w:r>
      <w:bookmarkStart w:id="0" w:name="_Hlk21697099"/>
      <w:r w:rsidR="0078250D">
        <w:rPr>
          <w:rFonts w:ascii="Times New Roman" w:hAnsi="Times New Roman"/>
          <w:sz w:val="24"/>
          <w:szCs w:val="24"/>
          <w:lang w:val="lv-LV"/>
        </w:rPr>
        <w:t xml:space="preserve">, proti: </w:t>
      </w:r>
      <w:r w:rsidRPr="006D2D76">
        <w:rPr>
          <w:rFonts w:ascii="Times New Roman" w:hAnsi="Times New Roman"/>
          <w:sz w:val="24"/>
          <w:szCs w:val="24"/>
          <w:lang w:val="lv-LV"/>
        </w:rPr>
        <w:t>"AUGSBURGAS TICĪBAS APLIECĪBAS LIMBAŽU LUTERĀŅU DRAUDZE"</w:t>
      </w:r>
      <w:r w:rsidR="004B1A40" w:rsidRPr="006D2D76">
        <w:rPr>
          <w:rFonts w:ascii="Times New Roman" w:hAnsi="Times New Roman"/>
          <w:sz w:val="24"/>
          <w:szCs w:val="24"/>
          <w:lang w:val="lv-LV"/>
        </w:rPr>
        <w:t xml:space="preserve">, </w:t>
      </w:r>
      <w:r w:rsidR="003E2861" w:rsidRPr="006D2D76">
        <w:rPr>
          <w:rFonts w:ascii="Times New Roman" w:hAnsi="Times New Roman"/>
          <w:sz w:val="24"/>
          <w:szCs w:val="24"/>
          <w:lang w:val="lv-LV"/>
        </w:rPr>
        <w:t>"</w:t>
      </w:r>
      <w:r w:rsidRPr="006D2D76">
        <w:rPr>
          <w:rFonts w:ascii="Times New Roman" w:hAnsi="Times New Roman"/>
          <w:sz w:val="24"/>
          <w:szCs w:val="24"/>
          <w:lang w:val="lv-LV"/>
        </w:rPr>
        <w:t>AUGSBURGAS TICĪBAS APLIECĪBAS VENTSPILS LUTERĀŅU DRAUDZE",</w:t>
      </w:r>
      <w:r w:rsidR="003E2861">
        <w:rPr>
          <w:rFonts w:ascii="Times New Roman" w:hAnsi="Times New Roman"/>
          <w:sz w:val="24"/>
          <w:szCs w:val="24"/>
          <w:lang w:val="lv-LV"/>
        </w:rPr>
        <w:t xml:space="preserve"> </w:t>
      </w:r>
      <w:r w:rsidR="003E2861" w:rsidRPr="006D2D76">
        <w:rPr>
          <w:rFonts w:ascii="Times New Roman" w:hAnsi="Times New Roman"/>
          <w:sz w:val="24"/>
          <w:szCs w:val="24"/>
          <w:lang w:val="lv-LV"/>
        </w:rPr>
        <w:t>"JAUNATNES KRISTĪGĀS SAVIENĪBAS LATVIJAS DRAUDZE",</w:t>
      </w:r>
      <w:r w:rsidR="00A6663B" w:rsidRPr="006D2D76">
        <w:rPr>
          <w:rFonts w:ascii="Times New Roman" w:hAnsi="Times New Roman"/>
          <w:sz w:val="24"/>
          <w:szCs w:val="24"/>
          <w:lang w:val="lv-LV"/>
        </w:rPr>
        <w:t xml:space="preserve"> </w:t>
      </w:r>
      <w:r w:rsidR="00C33949" w:rsidRPr="006D2D76">
        <w:rPr>
          <w:rFonts w:ascii="Times New Roman" w:hAnsi="Times New Roman"/>
          <w:sz w:val="24"/>
          <w:szCs w:val="24"/>
          <w:lang w:val="lv-LV"/>
        </w:rPr>
        <w:t xml:space="preserve">"ĀDAŽU EVAŅĢĒLISKĀ JĒZUS KRISTUS DRAUDZE", </w:t>
      </w:r>
      <w:r w:rsidR="00DB3488" w:rsidRPr="006D2D76">
        <w:rPr>
          <w:rFonts w:ascii="Times New Roman" w:hAnsi="Times New Roman"/>
          <w:sz w:val="24"/>
          <w:szCs w:val="24"/>
          <w:lang w:val="lv-LV"/>
        </w:rPr>
        <w:t>"</w:t>
      </w:r>
      <w:r w:rsidRPr="006D2D76">
        <w:rPr>
          <w:rFonts w:ascii="Times New Roman" w:hAnsi="Times New Roman"/>
          <w:sz w:val="24"/>
          <w:szCs w:val="24"/>
          <w:lang w:val="lv-LV"/>
        </w:rPr>
        <w:t>AUTONOMĀ EVAŅĢĒLISKĀS TICĪBAS KRISTIEŠU DRAUDZE "FILADELFIJA"", "AUTONOMĀ EVAŅĢĒLISKĀS TICĪBAS KRISTIEŠU DRAUDZE "DRAUDZE VISAI ĢIMENEI"",</w:t>
      </w:r>
      <w:r w:rsidR="004B1A40" w:rsidRPr="006D2D76">
        <w:rPr>
          <w:rFonts w:ascii="Times New Roman" w:hAnsi="Times New Roman"/>
          <w:sz w:val="24"/>
          <w:szCs w:val="24"/>
          <w:lang w:val="lv-LV"/>
        </w:rPr>
        <w:t xml:space="preserve"> </w:t>
      </w:r>
      <w:r w:rsidRPr="006D2D76">
        <w:rPr>
          <w:rFonts w:ascii="Times New Roman" w:hAnsi="Times New Roman"/>
          <w:sz w:val="24"/>
          <w:szCs w:val="24"/>
          <w:lang w:val="lv-LV"/>
        </w:rPr>
        <w:t>"MESIĀNISKĀ DRAUDZE "JEŠUA"",</w:t>
      </w:r>
      <w:r w:rsidR="004B1A40" w:rsidRPr="006D2D76">
        <w:rPr>
          <w:rFonts w:ascii="Times New Roman" w:hAnsi="Times New Roman"/>
          <w:sz w:val="24"/>
          <w:szCs w:val="24"/>
          <w:lang w:val="lv-LV"/>
        </w:rPr>
        <w:t xml:space="preserve"> </w:t>
      </w:r>
      <w:r w:rsidRPr="006D2D76">
        <w:rPr>
          <w:rFonts w:ascii="Times New Roman" w:hAnsi="Times New Roman"/>
          <w:sz w:val="24"/>
          <w:szCs w:val="24"/>
          <w:lang w:val="lv-LV"/>
        </w:rPr>
        <w:t>"RĒZEKNES EBREJU DRAUDZE"</w:t>
      </w:r>
      <w:r w:rsidRPr="006D2D76">
        <w:rPr>
          <w:rFonts w:ascii="Times New Roman" w:eastAsia="Times New Roman" w:hAnsi="Times New Roman"/>
          <w:sz w:val="24"/>
          <w:szCs w:val="24"/>
          <w:lang w:val="lv-LV" w:eastAsia="lv-LV"/>
        </w:rPr>
        <w:t>,</w:t>
      </w:r>
      <w:r w:rsidR="00CB63AB" w:rsidRPr="006D2D76">
        <w:rPr>
          <w:rFonts w:ascii="Times New Roman" w:eastAsia="Times New Roman" w:hAnsi="Times New Roman"/>
          <w:sz w:val="24"/>
          <w:szCs w:val="24"/>
          <w:lang w:val="lv-LV" w:eastAsia="lv-LV"/>
        </w:rPr>
        <w:t xml:space="preserve"> "LIEPĀJAS EBEREJU DRAUDZE",</w:t>
      </w:r>
      <w:r w:rsidR="003E2861" w:rsidRPr="006D2D76">
        <w:rPr>
          <w:rFonts w:ascii="Times New Roman" w:hAnsi="Times New Roman"/>
          <w:sz w:val="24"/>
          <w:szCs w:val="24"/>
          <w:lang w:val="lv-LV"/>
        </w:rPr>
        <w:t>"EBREJU RELIĢISKĀ DRAUDZE "TALSI""</w:t>
      </w:r>
      <w:r w:rsidR="003E2861">
        <w:rPr>
          <w:rFonts w:ascii="Times New Roman" w:hAnsi="Times New Roman"/>
          <w:sz w:val="24"/>
          <w:szCs w:val="24"/>
          <w:lang w:val="lv-LV"/>
        </w:rPr>
        <w:t>,</w:t>
      </w:r>
      <w:r w:rsidR="00CB63AB" w:rsidRPr="006D2D76">
        <w:rPr>
          <w:rFonts w:ascii="Times New Roman" w:eastAsia="Times New Roman" w:hAnsi="Times New Roman"/>
          <w:sz w:val="24"/>
          <w:szCs w:val="24"/>
          <w:lang w:val="lv-LV" w:eastAsia="lv-LV"/>
        </w:rPr>
        <w:t xml:space="preserve"> "</w:t>
      </w:r>
      <w:r w:rsidR="006D2D76" w:rsidRPr="006D2D76">
        <w:rPr>
          <w:rFonts w:ascii="Times New Roman" w:eastAsia="Times New Roman" w:hAnsi="Times New Roman"/>
          <w:sz w:val="24"/>
          <w:szCs w:val="24"/>
          <w:lang w:val="lv-LV" w:eastAsia="lv-LV"/>
        </w:rPr>
        <w:t xml:space="preserve">EBREJU RELIĢISKĀ DRAUDZE </w:t>
      </w:r>
      <w:r w:rsidR="006D2D76" w:rsidRPr="006D2D76">
        <w:rPr>
          <w:rFonts w:ascii="Times New Roman" w:hAnsi="Times New Roman"/>
          <w:sz w:val="24"/>
          <w:szCs w:val="24"/>
          <w:lang w:val="lv-LV"/>
        </w:rPr>
        <w:t>"BNOT ISROEL",</w:t>
      </w:r>
      <w:r w:rsidR="006D2D76" w:rsidRPr="006D2D76">
        <w:rPr>
          <w:rFonts w:ascii="Times New Roman" w:eastAsia="Times New Roman" w:hAnsi="Times New Roman"/>
          <w:sz w:val="24"/>
          <w:szCs w:val="24"/>
          <w:lang w:val="lv-LV" w:eastAsia="lv-LV"/>
        </w:rPr>
        <w:t xml:space="preserve"> </w:t>
      </w:r>
      <w:r w:rsidR="006D2D76" w:rsidRPr="006D2D76">
        <w:rPr>
          <w:rFonts w:ascii="Times New Roman" w:hAnsi="Times New Roman"/>
          <w:sz w:val="24"/>
          <w:szCs w:val="24"/>
          <w:lang w:val="lv-LV"/>
        </w:rPr>
        <w:t>"LATVIJAS EVAŅĢĒLISKI LUTERISKĀS BAZNĪCAS ĀRPUS LATVIJAS PĀRSTĀVNIECĪBA LATVIJĀ</w:t>
      </w:r>
      <w:r w:rsidR="00CB63AB" w:rsidRPr="006D2D76">
        <w:rPr>
          <w:rFonts w:ascii="Times New Roman" w:eastAsia="Times New Roman" w:hAnsi="Times New Roman"/>
          <w:sz w:val="24"/>
          <w:szCs w:val="24"/>
          <w:lang w:val="lv-LV" w:eastAsia="lv-LV"/>
        </w:rPr>
        <w:t>"</w:t>
      </w:r>
      <w:r w:rsidR="006D2D76" w:rsidRPr="006D2D76">
        <w:rPr>
          <w:rFonts w:ascii="Times New Roman" w:eastAsia="Times New Roman" w:hAnsi="Times New Roman"/>
          <w:sz w:val="24"/>
          <w:szCs w:val="24"/>
          <w:lang w:val="lv-LV" w:eastAsia="lv-LV"/>
        </w:rPr>
        <w:t>,</w:t>
      </w:r>
      <w:r w:rsidRPr="006D2D76">
        <w:rPr>
          <w:rFonts w:ascii="Times New Roman" w:eastAsia="Times New Roman" w:hAnsi="Times New Roman"/>
          <w:sz w:val="24"/>
          <w:szCs w:val="24"/>
          <w:lang w:val="lv-LV" w:eastAsia="lv-LV"/>
        </w:rPr>
        <w:t xml:space="preserve"> </w:t>
      </w:r>
      <w:r w:rsidR="004B1A40" w:rsidRPr="006D2D76">
        <w:rPr>
          <w:rFonts w:ascii="Times New Roman" w:hAnsi="Times New Roman"/>
          <w:sz w:val="24"/>
          <w:szCs w:val="24"/>
          <w:lang w:val="lv-LV"/>
        </w:rPr>
        <w:t>"</w:t>
      </w:r>
      <w:r w:rsidR="004B1A40" w:rsidRPr="006D2D76">
        <w:rPr>
          <w:rFonts w:ascii="Times New Roman" w:eastAsia="Times New Roman" w:hAnsi="Times New Roman"/>
          <w:sz w:val="24"/>
          <w:szCs w:val="24"/>
          <w:lang w:val="lv-LV" w:eastAsia="lv-LV"/>
        </w:rPr>
        <w:t>MUSULMAŅU DRAUDZE</w:t>
      </w:r>
      <w:r w:rsidRPr="006D2D76">
        <w:rPr>
          <w:rFonts w:ascii="Times New Roman" w:eastAsia="Times New Roman" w:hAnsi="Times New Roman"/>
          <w:sz w:val="24"/>
          <w:szCs w:val="24"/>
          <w:lang w:val="lv-LV" w:eastAsia="lv-LV"/>
        </w:rPr>
        <w:t xml:space="preserve"> "</w:t>
      </w:r>
      <w:r w:rsidR="004B1A40" w:rsidRPr="006D2D76">
        <w:rPr>
          <w:rFonts w:ascii="Times New Roman" w:eastAsia="Times New Roman" w:hAnsi="Times New Roman"/>
          <w:sz w:val="24"/>
          <w:szCs w:val="24"/>
          <w:lang w:val="lv-LV" w:eastAsia="lv-LV"/>
        </w:rPr>
        <w:t>HALAL</w:t>
      </w:r>
      <w:r w:rsidRPr="006D2D76">
        <w:rPr>
          <w:rFonts w:ascii="Times New Roman" w:eastAsia="Times New Roman" w:hAnsi="Times New Roman"/>
          <w:sz w:val="24"/>
          <w:szCs w:val="24"/>
          <w:lang w:val="lv-LV" w:eastAsia="lv-LV"/>
        </w:rPr>
        <w:t>"</w:t>
      </w:r>
      <w:r w:rsidR="004B1A40" w:rsidRPr="006D2D76">
        <w:rPr>
          <w:rFonts w:ascii="Times New Roman" w:hAnsi="Times New Roman"/>
          <w:sz w:val="24"/>
          <w:szCs w:val="24"/>
          <w:lang w:val="lv-LV"/>
        </w:rPr>
        <w:t>"</w:t>
      </w:r>
      <w:r w:rsidRPr="006D2D76">
        <w:rPr>
          <w:rFonts w:ascii="Times New Roman" w:eastAsia="Times New Roman" w:hAnsi="Times New Roman"/>
          <w:sz w:val="24"/>
          <w:szCs w:val="24"/>
          <w:lang w:val="lv-LV" w:eastAsia="lv-LV"/>
        </w:rPr>
        <w:t xml:space="preserve">, </w:t>
      </w:r>
      <w:r w:rsidR="004B1A40" w:rsidRPr="006D2D76">
        <w:rPr>
          <w:rFonts w:ascii="Times New Roman" w:hAnsi="Times New Roman"/>
          <w:sz w:val="24"/>
          <w:szCs w:val="24"/>
          <w:lang w:val="lv-LV"/>
        </w:rPr>
        <w:t>"</w:t>
      </w:r>
      <w:r w:rsidR="004B1A40" w:rsidRPr="006D2D76">
        <w:rPr>
          <w:rFonts w:ascii="Times New Roman" w:eastAsia="Times New Roman" w:hAnsi="Times New Roman"/>
          <w:sz w:val="24"/>
          <w:szCs w:val="24"/>
          <w:lang w:val="lv-LV" w:eastAsia="lv-LV"/>
        </w:rPr>
        <w:t>MUSULMAŅU DRAUDZE</w:t>
      </w:r>
      <w:r w:rsidRPr="006D2D76">
        <w:rPr>
          <w:rFonts w:ascii="Times New Roman" w:eastAsia="Times New Roman" w:hAnsi="Times New Roman"/>
          <w:sz w:val="24"/>
          <w:szCs w:val="24"/>
          <w:lang w:val="lv-LV" w:eastAsia="lv-LV"/>
        </w:rPr>
        <w:t xml:space="preserve"> "ALSHABAB ALMUSLIM"</w:t>
      </w:r>
      <w:r w:rsidR="004B1A40" w:rsidRPr="006D2D76">
        <w:rPr>
          <w:rFonts w:ascii="Times New Roman" w:hAnsi="Times New Roman"/>
          <w:sz w:val="24"/>
          <w:szCs w:val="24"/>
          <w:lang w:val="lv-LV"/>
        </w:rPr>
        <w:t>"</w:t>
      </w:r>
      <w:r w:rsidRPr="006D2D76">
        <w:rPr>
          <w:rFonts w:ascii="Times New Roman" w:eastAsia="Times New Roman" w:hAnsi="Times New Roman"/>
          <w:sz w:val="24"/>
          <w:szCs w:val="24"/>
          <w:lang w:val="lv-LV" w:eastAsia="lv-LV"/>
        </w:rPr>
        <w:t xml:space="preserve">, </w:t>
      </w:r>
      <w:r w:rsidR="004B1A40" w:rsidRPr="006D2D76">
        <w:rPr>
          <w:rFonts w:ascii="Times New Roman" w:hAnsi="Times New Roman"/>
          <w:sz w:val="24"/>
          <w:szCs w:val="24"/>
          <w:lang w:val="lv-LV"/>
        </w:rPr>
        <w:t>"</w:t>
      </w:r>
      <w:r w:rsidR="004B1A40" w:rsidRPr="006D2D76">
        <w:rPr>
          <w:rFonts w:ascii="Times New Roman" w:eastAsia="Times New Roman" w:hAnsi="Times New Roman"/>
          <w:sz w:val="24"/>
          <w:szCs w:val="24"/>
          <w:lang w:val="lv-LV" w:eastAsia="lv-LV"/>
        </w:rPr>
        <w:t>MUSULMAŅU DRAUDZE</w:t>
      </w:r>
      <w:r w:rsidRPr="006D2D76">
        <w:rPr>
          <w:rFonts w:ascii="Times New Roman" w:eastAsia="Times New Roman" w:hAnsi="Times New Roman"/>
          <w:sz w:val="24"/>
          <w:szCs w:val="24"/>
          <w:lang w:val="lv-LV" w:eastAsia="lv-LV"/>
        </w:rPr>
        <w:t xml:space="preserve"> "ISLAM"</w:t>
      </w:r>
      <w:r w:rsidR="004B1A40" w:rsidRPr="006D2D76">
        <w:rPr>
          <w:rFonts w:ascii="Times New Roman" w:hAnsi="Times New Roman"/>
          <w:sz w:val="24"/>
          <w:szCs w:val="24"/>
          <w:lang w:val="lv-LV"/>
        </w:rPr>
        <w:t>"</w:t>
      </w:r>
      <w:r w:rsidRPr="006D2D76">
        <w:rPr>
          <w:rFonts w:ascii="Times New Roman" w:eastAsia="Times New Roman" w:hAnsi="Times New Roman"/>
          <w:sz w:val="24"/>
          <w:szCs w:val="24"/>
          <w:lang w:val="lv-LV" w:eastAsia="lv-LV"/>
        </w:rPr>
        <w:t xml:space="preserve">, </w:t>
      </w:r>
      <w:r w:rsidR="004B1A40" w:rsidRPr="006D2D76">
        <w:rPr>
          <w:rFonts w:ascii="Times New Roman" w:hAnsi="Times New Roman"/>
          <w:sz w:val="24"/>
          <w:szCs w:val="24"/>
          <w:lang w:val="lv-LV"/>
        </w:rPr>
        <w:t>"</w:t>
      </w:r>
      <w:r w:rsidR="004B1A40" w:rsidRPr="006D2D76">
        <w:rPr>
          <w:rFonts w:ascii="Times New Roman" w:eastAsia="Times New Roman" w:hAnsi="Times New Roman"/>
          <w:sz w:val="24"/>
          <w:szCs w:val="24"/>
          <w:lang w:val="lv-LV" w:eastAsia="lv-LV"/>
        </w:rPr>
        <w:t>MUSULMAŅU DRAUDZE</w:t>
      </w:r>
      <w:r w:rsidRPr="006D2D76">
        <w:rPr>
          <w:rFonts w:ascii="Times New Roman" w:eastAsia="Times New Roman" w:hAnsi="Times New Roman"/>
          <w:sz w:val="24"/>
          <w:szCs w:val="24"/>
          <w:lang w:val="lv-LV" w:eastAsia="lv-LV"/>
        </w:rPr>
        <w:t xml:space="preserve"> "KORAN"</w:t>
      </w:r>
      <w:r w:rsidR="004B1A40" w:rsidRPr="006D2D76">
        <w:rPr>
          <w:rFonts w:ascii="Times New Roman" w:hAnsi="Times New Roman"/>
          <w:sz w:val="24"/>
          <w:szCs w:val="24"/>
          <w:lang w:val="lv-LV"/>
        </w:rPr>
        <w:t>"</w:t>
      </w:r>
      <w:r w:rsidRPr="006D2D76">
        <w:rPr>
          <w:rFonts w:ascii="Times New Roman" w:eastAsia="Times New Roman" w:hAnsi="Times New Roman"/>
          <w:sz w:val="24"/>
          <w:szCs w:val="24"/>
          <w:lang w:val="lv-LV" w:eastAsia="lv-LV"/>
        </w:rPr>
        <w:t xml:space="preserve">, </w:t>
      </w:r>
      <w:r w:rsidR="004B1A40" w:rsidRPr="006D2D76">
        <w:rPr>
          <w:rFonts w:ascii="Times New Roman" w:hAnsi="Times New Roman"/>
          <w:sz w:val="24"/>
          <w:szCs w:val="24"/>
          <w:lang w:val="lv-LV"/>
        </w:rPr>
        <w:t xml:space="preserve">"MUSULMAŅU DRAUDZE </w:t>
      </w:r>
      <w:r w:rsidRPr="006D2D76">
        <w:rPr>
          <w:rFonts w:ascii="Times New Roman" w:eastAsia="Times New Roman" w:hAnsi="Times New Roman"/>
          <w:sz w:val="24"/>
          <w:szCs w:val="24"/>
          <w:lang w:val="lv-LV" w:eastAsia="lv-LV"/>
        </w:rPr>
        <w:t>"IMAN"</w:t>
      </w:r>
      <w:r w:rsidR="004B1A40" w:rsidRPr="006D2D76">
        <w:rPr>
          <w:rFonts w:ascii="Times New Roman" w:hAnsi="Times New Roman"/>
          <w:sz w:val="24"/>
          <w:szCs w:val="24"/>
          <w:lang w:val="lv-LV"/>
        </w:rPr>
        <w:t>"</w:t>
      </w:r>
      <w:r w:rsidRPr="006D2D76">
        <w:rPr>
          <w:rFonts w:ascii="Times New Roman" w:eastAsia="Times New Roman" w:hAnsi="Times New Roman"/>
          <w:sz w:val="24"/>
          <w:szCs w:val="24"/>
          <w:lang w:val="lv-LV" w:eastAsia="lv-LV"/>
        </w:rPr>
        <w:t xml:space="preserve">, </w:t>
      </w:r>
      <w:r w:rsidR="004B1A40" w:rsidRPr="006D2D76">
        <w:rPr>
          <w:rFonts w:ascii="Times New Roman" w:hAnsi="Times New Roman"/>
          <w:sz w:val="24"/>
          <w:szCs w:val="24"/>
          <w:lang w:val="lv-LV"/>
        </w:rPr>
        <w:t xml:space="preserve">"DAUGAVPILS MUSULMAŅU DRAUDZE </w:t>
      </w:r>
      <w:r w:rsidRPr="006D2D76">
        <w:rPr>
          <w:rFonts w:ascii="Times New Roman" w:eastAsia="Times New Roman" w:hAnsi="Times New Roman"/>
          <w:sz w:val="24"/>
          <w:szCs w:val="24"/>
          <w:lang w:val="lv-LV" w:eastAsia="lv-LV"/>
        </w:rPr>
        <w:t>"</w:t>
      </w:r>
      <w:r w:rsidR="00CB63AB" w:rsidRPr="006D2D76">
        <w:rPr>
          <w:rFonts w:ascii="Times New Roman" w:eastAsia="Times New Roman" w:hAnsi="Times New Roman"/>
          <w:sz w:val="24"/>
          <w:szCs w:val="24"/>
          <w:lang w:val="lv-LV" w:eastAsia="lv-LV"/>
        </w:rPr>
        <w:t>KORAN</w:t>
      </w:r>
      <w:r w:rsidRPr="006D2D76">
        <w:rPr>
          <w:rFonts w:ascii="Times New Roman" w:eastAsia="Times New Roman" w:hAnsi="Times New Roman"/>
          <w:sz w:val="24"/>
          <w:szCs w:val="24"/>
          <w:lang w:val="lv-LV" w:eastAsia="lv-LV"/>
        </w:rPr>
        <w:t>"</w:t>
      </w:r>
      <w:r w:rsidR="004B1A40" w:rsidRPr="006D2D76">
        <w:rPr>
          <w:rFonts w:ascii="Times New Roman" w:hAnsi="Times New Roman"/>
          <w:sz w:val="24"/>
          <w:szCs w:val="24"/>
          <w:lang w:val="lv-LV"/>
        </w:rPr>
        <w:t>"</w:t>
      </w:r>
      <w:r w:rsidRPr="006D2D76">
        <w:rPr>
          <w:rFonts w:ascii="Times New Roman" w:eastAsia="Times New Roman" w:hAnsi="Times New Roman"/>
          <w:sz w:val="24"/>
          <w:szCs w:val="24"/>
          <w:lang w:val="lv-LV" w:eastAsia="lv-LV"/>
        </w:rPr>
        <w:t xml:space="preserve">, </w:t>
      </w:r>
      <w:r w:rsidR="00C33949" w:rsidRPr="006D2D76">
        <w:rPr>
          <w:rFonts w:ascii="Times New Roman" w:eastAsia="Times New Roman" w:hAnsi="Times New Roman"/>
          <w:sz w:val="24"/>
          <w:szCs w:val="24"/>
          <w:lang w:val="lv-LV" w:eastAsia="lv-LV"/>
        </w:rPr>
        <w:t>"</w:t>
      </w:r>
      <w:r w:rsidR="00CB63AB" w:rsidRPr="006D2D76">
        <w:rPr>
          <w:rFonts w:ascii="Times New Roman" w:eastAsia="Times New Roman" w:hAnsi="Times New Roman"/>
          <w:sz w:val="24"/>
          <w:szCs w:val="24"/>
          <w:lang w:val="lv-LV" w:eastAsia="lv-LV"/>
        </w:rPr>
        <w:t xml:space="preserve">RĒZEKNES </w:t>
      </w:r>
      <w:r w:rsidR="00C33949" w:rsidRPr="006D2D76">
        <w:rPr>
          <w:rFonts w:ascii="Times New Roman" w:eastAsia="Times New Roman" w:hAnsi="Times New Roman"/>
          <w:sz w:val="24"/>
          <w:szCs w:val="24"/>
          <w:lang w:val="lv-LV" w:eastAsia="lv-LV"/>
        </w:rPr>
        <w:t>KRISTIEŠU DRAUDZE</w:t>
      </w:r>
      <w:r w:rsidRPr="006D2D76">
        <w:rPr>
          <w:rFonts w:ascii="Times New Roman" w:eastAsia="Times New Roman" w:hAnsi="Times New Roman"/>
          <w:sz w:val="24"/>
          <w:szCs w:val="24"/>
          <w:lang w:val="lv-LV" w:eastAsia="lv-LV"/>
        </w:rPr>
        <w:t xml:space="preserve"> "</w:t>
      </w:r>
      <w:r w:rsidR="00CB63AB" w:rsidRPr="006D2D76">
        <w:rPr>
          <w:rFonts w:ascii="Times New Roman" w:eastAsia="Times New Roman" w:hAnsi="Times New Roman"/>
          <w:sz w:val="24"/>
          <w:szCs w:val="24"/>
          <w:lang w:val="lv-LV" w:eastAsia="lv-LV"/>
        </w:rPr>
        <w:t>PRIEKA VĒSTS</w:t>
      </w:r>
      <w:r w:rsidRPr="006D2D76">
        <w:rPr>
          <w:rFonts w:ascii="Times New Roman" w:eastAsia="Times New Roman" w:hAnsi="Times New Roman"/>
          <w:sz w:val="24"/>
          <w:szCs w:val="24"/>
          <w:lang w:val="lv-LV" w:eastAsia="lv-LV"/>
        </w:rPr>
        <w:t>"</w:t>
      </w:r>
      <w:r w:rsidR="00C33949" w:rsidRPr="006D2D76">
        <w:rPr>
          <w:rFonts w:ascii="Times New Roman" w:eastAsia="Times New Roman" w:hAnsi="Times New Roman"/>
          <w:sz w:val="24"/>
          <w:szCs w:val="24"/>
          <w:lang w:val="lv-LV" w:eastAsia="lv-LV"/>
        </w:rPr>
        <w:t>"</w:t>
      </w:r>
      <w:r w:rsidR="00CB63AB" w:rsidRPr="006D2D76">
        <w:rPr>
          <w:rFonts w:ascii="Times New Roman" w:eastAsia="Times New Roman" w:hAnsi="Times New Roman"/>
          <w:sz w:val="24"/>
          <w:szCs w:val="24"/>
          <w:lang w:val="lv-LV" w:eastAsia="lv-LV"/>
        </w:rPr>
        <w:t xml:space="preserve">, "IECAVAS EVAŅĢĒLISKĀS TICĪBAS KRISTIEŠU </w:t>
      </w:r>
      <w:r w:rsidR="00CB63AB" w:rsidRPr="006D2D76">
        <w:rPr>
          <w:rFonts w:ascii="Times New Roman" w:eastAsia="Times New Roman" w:hAnsi="Times New Roman"/>
          <w:sz w:val="24"/>
          <w:szCs w:val="24"/>
          <w:lang w:val="lv-LV" w:eastAsia="lv-LV"/>
        </w:rPr>
        <w:lastRenderedPageBreak/>
        <w:t>DRAUDZE "DZĪVĪBAS DTRAUME"", "OGRES APUSTULISKĀ DRAUDZE "VĀRDA SPĒKS"",</w:t>
      </w:r>
      <w:r w:rsidR="006D2D76" w:rsidRPr="006D2D76">
        <w:rPr>
          <w:rFonts w:ascii="Times New Roman" w:eastAsia="Times New Roman" w:hAnsi="Times New Roman"/>
          <w:sz w:val="24"/>
          <w:szCs w:val="24"/>
          <w:lang w:val="lv-LV" w:eastAsia="lv-LV"/>
        </w:rPr>
        <w:t xml:space="preserve"> </w:t>
      </w:r>
      <w:r w:rsidR="006D2D76" w:rsidRPr="006D2D76">
        <w:rPr>
          <w:rFonts w:ascii="Times New Roman" w:hAnsi="Times New Roman"/>
          <w:sz w:val="24"/>
          <w:szCs w:val="24"/>
          <w:lang w:val="lv-LV"/>
        </w:rPr>
        <w:t>"RĪGAS REFORMĀTU DRAUDZE", "RĪGAS VASARSVĒTKU TICĪBAS KRISTIEŠU DRAUDZE "ŠĶIRSTS-2"", "CĪRAVAS AUTONOMĀ EVAŅĢĒLISKI LUTERISKĀ DRAUDZE" un "SNĒPELES AUTONOMĀ EVAŅĢĒLISKI LUTERISKĀ DRAUDZE".</w:t>
      </w:r>
      <w:r w:rsidR="006D2D76">
        <w:rPr>
          <w:rFonts w:ascii="Times New Roman" w:hAnsi="Times New Roman"/>
          <w:sz w:val="24"/>
          <w:szCs w:val="24"/>
          <w:lang w:val="lv-LV"/>
        </w:rPr>
        <w:t xml:space="preserve"> </w:t>
      </w:r>
    </w:p>
    <w:bookmarkEnd w:id="0"/>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7F01" w:rsidRDefault="00020D0F" w:rsidP="00F47F01">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Līdz ar to</w:t>
      </w:r>
      <w:r w:rsidR="00F47F01" w:rsidRPr="00F47F01">
        <w:rPr>
          <w:rFonts w:ascii="Times New Roman" w:hAnsi="Times New Roman"/>
          <w:sz w:val="24"/>
          <w:szCs w:val="24"/>
          <w:lang w:val="lv-LV"/>
        </w:rPr>
        <w:t>, apkopojot statistikas datus un analizējot pārskatos sniegto informāciju, ziņojumā netiek iekļauta informācija par reliģiskajām organizācijām, kuras nav iesūtījušas pārskatus par savu darbību.</w:t>
      </w:r>
    </w:p>
    <w:p w:rsidR="00F47F01" w:rsidRPr="00F47F01" w:rsidRDefault="00F47F01" w:rsidP="00F47F01">
      <w:pPr>
        <w:spacing w:after="0" w:line="240" w:lineRule="auto"/>
        <w:ind w:firstLine="720"/>
        <w:jc w:val="both"/>
        <w:rPr>
          <w:rFonts w:ascii="Times New Roman" w:hAnsi="Times New Roman"/>
          <w:b/>
          <w:sz w:val="24"/>
          <w:szCs w:val="24"/>
          <w:lang w:val="lv-LV"/>
        </w:rPr>
      </w:pPr>
      <w:r w:rsidRPr="00F47F01">
        <w:rPr>
          <w:rFonts w:ascii="Times New Roman" w:hAnsi="Times New Roman"/>
          <w:b/>
          <w:sz w:val="24"/>
          <w:szCs w:val="24"/>
          <w:lang w:val="lv-LV"/>
        </w:rPr>
        <w:t>Tieslietu ministrijai šobrīd ir iesniegti 17 reliģisko savienību (ba</w:t>
      </w:r>
      <w:r w:rsidR="004A5AD9">
        <w:rPr>
          <w:rFonts w:ascii="Times New Roman" w:hAnsi="Times New Roman"/>
          <w:b/>
          <w:sz w:val="24"/>
          <w:szCs w:val="24"/>
          <w:lang w:val="lv-LV"/>
        </w:rPr>
        <w:t>znīcu) pārskati, aptverot 1 0</w:t>
      </w:r>
      <w:r w:rsidR="00F64A8B">
        <w:rPr>
          <w:rFonts w:ascii="Times New Roman" w:hAnsi="Times New Roman"/>
          <w:b/>
          <w:sz w:val="24"/>
          <w:szCs w:val="24"/>
          <w:lang w:val="lv-LV"/>
        </w:rPr>
        <w:t>65</w:t>
      </w:r>
      <w:r w:rsidR="004A5AD9">
        <w:rPr>
          <w:rFonts w:ascii="Times New Roman" w:hAnsi="Times New Roman"/>
          <w:b/>
          <w:sz w:val="24"/>
          <w:szCs w:val="24"/>
          <w:lang w:val="lv-LV"/>
        </w:rPr>
        <w:t xml:space="preserve"> </w:t>
      </w:r>
      <w:r w:rsidRPr="00F47F01">
        <w:rPr>
          <w:rFonts w:ascii="Times New Roman" w:hAnsi="Times New Roman"/>
          <w:b/>
          <w:sz w:val="24"/>
          <w:szCs w:val="24"/>
          <w:lang w:val="lv-LV"/>
        </w:rPr>
        <w:t xml:space="preserve">draudzes un </w:t>
      </w:r>
      <w:r w:rsidR="00837020">
        <w:rPr>
          <w:rFonts w:ascii="Times New Roman" w:hAnsi="Times New Roman"/>
          <w:b/>
          <w:sz w:val="24"/>
          <w:szCs w:val="24"/>
          <w:lang w:val="lv-LV"/>
        </w:rPr>
        <w:t>12</w:t>
      </w:r>
      <w:r w:rsidR="00156AAC">
        <w:rPr>
          <w:rFonts w:ascii="Times New Roman" w:hAnsi="Times New Roman"/>
          <w:b/>
          <w:sz w:val="24"/>
          <w:szCs w:val="24"/>
          <w:lang w:val="lv-LV"/>
        </w:rPr>
        <w:t>1</w:t>
      </w:r>
      <w:r w:rsidRPr="00F47F01">
        <w:rPr>
          <w:rFonts w:ascii="Times New Roman" w:hAnsi="Times New Roman"/>
          <w:b/>
          <w:sz w:val="24"/>
          <w:szCs w:val="24"/>
          <w:lang w:val="lv-LV"/>
        </w:rPr>
        <w:t xml:space="preserve"> autonom</w:t>
      </w:r>
      <w:r w:rsidR="0078250D">
        <w:rPr>
          <w:rFonts w:ascii="Times New Roman" w:hAnsi="Times New Roman"/>
          <w:b/>
          <w:sz w:val="24"/>
          <w:szCs w:val="24"/>
          <w:lang w:val="lv-LV"/>
        </w:rPr>
        <w:t>ās</w:t>
      </w:r>
      <w:r w:rsidRPr="00F47F01">
        <w:rPr>
          <w:rFonts w:ascii="Times New Roman" w:hAnsi="Times New Roman"/>
          <w:b/>
          <w:sz w:val="24"/>
          <w:szCs w:val="24"/>
          <w:lang w:val="lv-LV"/>
        </w:rPr>
        <w:t xml:space="preserve"> draud</w:t>
      </w:r>
      <w:r w:rsidR="0078250D">
        <w:rPr>
          <w:rFonts w:ascii="Times New Roman" w:hAnsi="Times New Roman"/>
          <w:b/>
          <w:sz w:val="24"/>
          <w:szCs w:val="24"/>
          <w:lang w:val="lv-LV"/>
        </w:rPr>
        <w:t>es</w:t>
      </w:r>
      <w:r w:rsidRPr="00F47F01">
        <w:rPr>
          <w:rFonts w:ascii="Times New Roman" w:hAnsi="Times New Roman"/>
          <w:b/>
          <w:sz w:val="24"/>
          <w:szCs w:val="24"/>
          <w:lang w:val="lv-LV"/>
        </w:rPr>
        <w:t xml:space="preserve"> pārskati. </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Statistikas dati par reliģisko savienību (baznīcu) pārskatiem par darbību 201</w:t>
      </w:r>
      <w:r w:rsidR="00F716A1">
        <w:rPr>
          <w:rFonts w:ascii="Times New Roman" w:hAnsi="Times New Roman"/>
          <w:sz w:val="24"/>
          <w:szCs w:val="24"/>
          <w:lang w:val="lv-LV"/>
        </w:rPr>
        <w:t>8</w:t>
      </w:r>
      <w:r w:rsidRPr="00F47F01">
        <w:rPr>
          <w:rFonts w:ascii="Times New Roman" w:hAnsi="Times New Roman"/>
          <w:sz w:val="24"/>
          <w:szCs w:val="24"/>
          <w:lang w:val="lv-LV"/>
        </w:rPr>
        <w:t>.gadā ir apkopoti pielikumā Nr.1.</w:t>
      </w: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Statistikas dati par autonomo reliģisko organizāciju pārskatiem par darbību 201</w:t>
      </w:r>
      <w:r w:rsidR="00F716A1">
        <w:rPr>
          <w:rFonts w:ascii="Times New Roman" w:hAnsi="Times New Roman"/>
          <w:sz w:val="24"/>
          <w:szCs w:val="24"/>
          <w:lang w:val="lv-LV"/>
        </w:rPr>
        <w:t>8</w:t>
      </w:r>
      <w:r w:rsidRPr="00F47F01">
        <w:rPr>
          <w:rFonts w:ascii="Times New Roman" w:hAnsi="Times New Roman"/>
          <w:sz w:val="24"/>
          <w:szCs w:val="24"/>
          <w:lang w:val="lv-LV"/>
        </w:rPr>
        <w:t>.gadā ir apkopoti pielikumā Nr.2.</w:t>
      </w:r>
    </w:p>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7F01" w:rsidRDefault="00F47F01" w:rsidP="00F47F01">
      <w:pPr>
        <w:spacing w:after="0" w:line="240" w:lineRule="auto"/>
        <w:ind w:firstLine="720"/>
        <w:jc w:val="center"/>
        <w:rPr>
          <w:rFonts w:ascii="Times New Roman" w:hAnsi="Times New Roman"/>
          <w:b/>
          <w:sz w:val="24"/>
          <w:szCs w:val="24"/>
          <w:lang w:val="lv-LV"/>
        </w:rPr>
      </w:pPr>
      <w:r w:rsidRPr="00F47F01">
        <w:rPr>
          <w:rFonts w:ascii="Times New Roman" w:hAnsi="Times New Roman"/>
          <w:b/>
          <w:sz w:val="24"/>
          <w:szCs w:val="24"/>
          <w:lang w:val="lv-LV"/>
        </w:rPr>
        <w:t>2. Reliģisko savienību (baznīcu), diecēžu un reliģisko organizāciju pārskatos sniegtās informācijas analīze</w:t>
      </w:r>
    </w:p>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2.1. Reliģisko organizāciju dievnami, kulta celtnes un reliģiskās darbības veikšanas vietu skaits</w:t>
      </w:r>
    </w:p>
    <w:p w:rsidR="00F47F01" w:rsidRPr="00F47F01" w:rsidRDefault="00F47F01" w:rsidP="00F47F01">
      <w:pPr>
        <w:spacing w:after="0" w:line="240" w:lineRule="auto"/>
        <w:jc w:val="center"/>
        <w:rPr>
          <w:rFonts w:ascii="Times New Roman" w:hAnsi="Times New Roman"/>
          <w:b/>
          <w:sz w:val="24"/>
          <w:szCs w:val="24"/>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Atbilstoši pārskatos sniegtajai informācijai, reliģisko organizāciju īpašumā un valdījumā kopā ir </w:t>
      </w:r>
      <w:r w:rsidRPr="00C0368A">
        <w:rPr>
          <w:rFonts w:ascii="Times New Roman" w:hAnsi="Times New Roman"/>
          <w:b/>
          <w:sz w:val="24"/>
          <w:szCs w:val="24"/>
          <w:lang w:val="lv-LV"/>
        </w:rPr>
        <w:t xml:space="preserve">1 </w:t>
      </w:r>
      <w:r w:rsidR="003746BB">
        <w:rPr>
          <w:rFonts w:ascii="Times New Roman" w:hAnsi="Times New Roman"/>
          <w:b/>
          <w:sz w:val="24"/>
          <w:szCs w:val="24"/>
          <w:lang w:val="lv-LV"/>
        </w:rPr>
        <w:t>0</w:t>
      </w:r>
      <w:r w:rsidR="00E91D41">
        <w:rPr>
          <w:rFonts w:ascii="Times New Roman" w:hAnsi="Times New Roman"/>
          <w:b/>
          <w:sz w:val="24"/>
          <w:szCs w:val="24"/>
          <w:lang w:val="lv-LV"/>
        </w:rPr>
        <w:t>3</w:t>
      </w:r>
      <w:r w:rsidR="00C15909">
        <w:rPr>
          <w:rFonts w:ascii="Times New Roman" w:hAnsi="Times New Roman"/>
          <w:b/>
          <w:sz w:val="24"/>
          <w:szCs w:val="24"/>
          <w:lang w:val="lv-LV"/>
        </w:rPr>
        <w:t>2</w:t>
      </w:r>
      <w:r w:rsidRPr="00F47F01">
        <w:rPr>
          <w:rFonts w:ascii="Times New Roman" w:hAnsi="Times New Roman"/>
          <w:b/>
          <w:color w:val="FF0000"/>
          <w:sz w:val="24"/>
          <w:szCs w:val="24"/>
          <w:lang w:val="lv-LV"/>
        </w:rPr>
        <w:t xml:space="preserve"> </w:t>
      </w:r>
      <w:r w:rsidRPr="00F47F01">
        <w:rPr>
          <w:rFonts w:ascii="Times New Roman" w:hAnsi="Times New Roman"/>
          <w:sz w:val="24"/>
          <w:szCs w:val="24"/>
          <w:lang w:val="lv-LV"/>
        </w:rPr>
        <w:t xml:space="preserve">dievnami, kulta celtnes un reliģiskās darbības veikšanas vietas: </w:t>
      </w:r>
    </w:p>
    <w:p w:rsidR="00F47F01" w:rsidRPr="00F47F01" w:rsidRDefault="00F47F01" w:rsidP="00F47F01">
      <w:pPr>
        <w:spacing w:after="0" w:line="240" w:lineRule="auto"/>
        <w:jc w:val="both"/>
        <w:rPr>
          <w:rFonts w:ascii="Times New Roman" w:hAnsi="Times New Roman"/>
          <w:sz w:val="24"/>
          <w:szCs w:val="24"/>
          <w:highlight w:val="yellow"/>
          <w:lang w:val="lv-LV"/>
        </w:rPr>
      </w:pPr>
    </w:p>
    <w:tbl>
      <w:tblPr>
        <w:tblW w:w="4824" w:type="dxa"/>
        <w:tblInd w:w="23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b/>
                <w:snapToGrid w:val="0"/>
                <w:sz w:val="24"/>
                <w:szCs w:val="24"/>
                <w:lang w:val="lv-LV"/>
              </w:rPr>
            </w:pPr>
            <w:bookmarkStart w:id="1" w:name="_Hlk526245597"/>
            <w:r w:rsidRPr="00F47F01">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345F77" w:rsidP="00F47F0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24</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Dievturi</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w:t>
            </w:r>
            <w:r w:rsidR="00C52F1E">
              <w:rPr>
                <w:rFonts w:ascii="Times New Roman" w:hAnsi="Times New Roman"/>
                <w:snapToGrid w:val="0"/>
                <w:sz w:val="24"/>
                <w:szCs w:val="24"/>
                <w:lang w:val="lv-LV"/>
              </w:rPr>
              <w:t>4</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w:t>
            </w:r>
            <w:r w:rsidR="0078250D">
              <w:rPr>
                <w:rFonts w:ascii="Times New Roman" w:hAnsi="Times New Roman"/>
                <w:snapToGrid w:val="0"/>
                <w:sz w:val="24"/>
                <w:szCs w:val="24"/>
                <w:lang w:val="lv-LV"/>
              </w:rPr>
              <w:t>ie</w:t>
            </w:r>
            <w:r w:rsidRPr="00F47F01">
              <w:rPr>
                <w:rFonts w:ascii="Times New Roman" w:hAnsi="Times New Roman"/>
                <w:snapToGrid w:val="0"/>
                <w:sz w:val="24"/>
                <w:szCs w:val="24"/>
                <w:lang w:val="lv-LV"/>
              </w:rPr>
              <w:t xml:space="preserve"> kristieš</w:t>
            </w:r>
            <w:r w:rsidR="0078250D">
              <w:rPr>
                <w:rFonts w:ascii="Times New Roman" w:hAnsi="Times New Roman"/>
                <w:snapToGrid w:val="0"/>
                <w:sz w:val="24"/>
                <w:szCs w:val="24"/>
                <w:lang w:val="lv-LV"/>
              </w:rPr>
              <w:t>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D912B7"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24</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Jehovas liecinieki</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w:t>
            </w:r>
            <w:r w:rsidR="00D912B7">
              <w:rPr>
                <w:rFonts w:ascii="Times New Roman" w:hAnsi="Times New Roman"/>
                <w:snapToGrid w:val="0"/>
                <w:sz w:val="24"/>
                <w:szCs w:val="24"/>
                <w:lang w:val="lv-LV"/>
              </w:rPr>
              <w:t>4</w:t>
            </w:r>
          </w:p>
        </w:tc>
      </w:tr>
      <w:tr w:rsidR="00F47F01" w:rsidRPr="00F47F01" w:rsidTr="00F10B38">
        <w:tc>
          <w:tcPr>
            <w:tcW w:w="3176"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F47F01" w:rsidRPr="00F47F01" w:rsidRDefault="00F47F01" w:rsidP="00F47F0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19</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D912B7"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272</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D912B7"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299</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D912B7"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12</w:t>
            </w:r>
          </w:p>
        </w:tc>
      </w:tr>
      <w:tr w:rsidR="00917360" w:rsidRPr="00F47F01" w:rsidTr="00F10B38">
        <w:tc>
          <w:tcPr>
            <w:tcW w:w="3176" w:type="dxa"/>
            <w:tcBorders>
              <w:top w:val="single" w:sz="6" w:space="0" w:color="auto"/>
              <w:left w:val="single" w:sz="6" w:space="0" w:color="auto"/>
              <w:bottom w:val="single" w:sz="6" w:space="0" w:color="auto"/>
              <w:right w:val="single" w:sz="6" w:space="0" w:color="auto"/>
            </w:tcBorders>
          </w:tcPr>
          <w:p w:rsidR="00917360" w:rsidRPr="00F47F01" w:rsidRDefault="00917360" w:rsidP="004B271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Mozus ticīgie</w:t>
            </w:r>
            <w:r w:rsidR="00B21D88">
              <w:rPr>
                <w:rFonts w:ascii="Times New Roman" w:hAnsi="Times New Roman"/>
                <w:snapToGrid w:val="0"/>
                <w:sz w:val="24"/>
                <w:szCs w:val="24"/>
                <w:lang w:val="lv-LV"/>
              </w:rPr>
              <w:t xml:space="preserve"> (jūdaisti)</w:t>
            </w:r>
          </w:p>
        </w:tc>
        <w:tc>
          <w:tcPr>
            <w:tcW w:w="1648" w:type="dxa"/>
            <w:tcBorders>
              <w:top w:val="single" w:sz="6" w:space="0" w:color="auto"/>
              <w:left w:val="single" w:sz="6" w:space="0" w:color="auto"/>
              <w:bottom w:val="single" w:sz="6" w:space="0" w:color="auto"/>
              <w:right w:val="single" w:sz="6" w:space="0" w:color="auto"/>
            </w:tcBorders>
          </w:tcPr>
          <w:p w:rsidR="00917360" w:rsidRPr="00F47F01" w:rsidRDefault="00C15909"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12</w:t>
            </w:r>
            <w:r w:rsidR="00D912B7">
              <w:rPr>
                <w:rFonts w:ascii="Times New Roman" w:hAnsi="Times New Roman"/>
                <w:snapToGrid w:val="0"/>
                <w:sz w:val="24"/>
                <w:szCs w:val="24"/>
                <w:lang w:val="lv-LV"/>
              </w:rPr>
              <w:t>7</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15</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w:t>
            </w:r>
            <w:r w:rsidR="00D912B7">
              <w:rPr>
                <w:rFonts w:ascii="Times New Roman" w:hAnsi="Times New Roman"/>
                <w:snapToGrid w:val="0"/>
                <w:sz w:val="24"/>
                <w:szCs w:val="24"/>
                <w:lang w:val="lv-LV"/>
              </w:rPr>
              <w:t>0</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5</w:t>
            </w:r>
            <w:r w:rsidR="00D912B7">
              <w:rPr>
                <w:rFonts w:ascii="Times New Roman" w:hAnsi="Times New Roman"/>
                <w:snapToGrid w:val="0"/>
                <w:sz w:val="24"/>
                <w:szCs w:val="24"/>
                <w:lang w:val="lv-LV"/>
              </w:rPr>
              <w:t>7</w:t>
            </w:r>
          </w:p>
        </w:tc>
      </w:tr>
      <w:tr w:rsidR="00BD087C" w:rsidRPr="00F47F01" w:rsidTr="00F10B38">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4B271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Vaišnavi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4B2713" w:rsidRPr="00F47F01" w:rsidTr="00F10B38">
        <w:tc>
          <w:tcPr>
            <w:tcW w:w="3176" w:type="dxa"/>
            <w:tcBorders>
              <w:top w:val="single" w:sz="6" w:space="0" w:color="auto"/>
              <w:left w:val="single" w:sz="6" w:space="0" w:color="auto"/>
              <w:bottom w:val="single" w:sz="6" w:space="0" w:color="auto"/>
              <w:right w:val="single" w:sz="6" w:space="0" w:color="auto"/>
            </w:tcBorders>
          </w:tcPr>
          <w:p w:rsidR="004B2713" w:rsidRPr="00F47F01" w:rsidRDefault="004B2713" w:rsidP="004B271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4B2713" w:rsidRPr="00F47F01" w:rsidRDefault="00D912B7" w:rsidP="004B2713">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68</w:t>
            </w:r>
          </w:p>
        </w:tc>
      </w:tr>
      <w:bookmarkEnd w:id="1"/>
    </w:tbl>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both"/>
        <w:rPr>
          <w:rFonts w:ascii="Times New Roman" w:hAnsi="Times New Roman"/>
          <w:bCs/>
          <w:sz w:val="24"/>
          <w:szCs w:val="24"/>
          <w:highlight w:val="yellow"/>
          <w:lang w:val="lv-LV"/>
        </w:rPr>
      </w:pPr>
    </w:p>
    <w:p w:rsidR="00F47F01" w:rsidRDefault="00F47F01" w:rsidP="00F47F01">
      <w:pPr>
        <w:spacing w:after="0" w:line="240" w:lineRule="auto"/>
        <w:jc w:val="both"/>
        <w:rPr>
          <w:rFonts w:ascii="Times New Roman" w:hAnsi="Times New Roman"/>
          <w:bCs/>
          <w:sz w:val="24"/>
          <w:szCs w:val="24"/>
          <w:highlight w:val="yellow"/>
          <w:lang w:val="lv-LV"/>
        </w:rPr>
      </w:pPr>
    </w:p>
    <w:p w:rsidR="00182335" w:rsidRDefault="00182335" w:rsidP="00F47F01">
      <w:pPr>
        <w:spacing w:after="0" w:line="240" w:lineRule="auto"/>
        <w:jc w:val="both"/>
        <w:rPr>
          <w:rFonts w:ascii="Times New Roman" w:hAnsi="Times New Roman"/>
          <w:bCs/>
          <w:sz w:val="24"/>
          <w:szCs w:val="24"/>
          <w:highlight w:val="yellow"/>
          <w:lang w:val="lv-LV"/>
        </w:rPr>
      </w:pPr>
    </w:p>
    <w:p w:rsidR="00182335" w:rsidRDefault="00182335" w:rsidP="00F47F01">
      <w:pPr>
        <w:spacing w:after="0" w:line="240" w:lineRule="auto"/>
        <w:jc w:val="both"/>
        <w:rPr>
          <w:rFonts w:ascii="Times New Roman" w:hAnsi="Times New Roman"/>
          <w:bCs/>
          <w:sz w:val="24"/>
          <w:szCs w:val="24"/>
          <w:highlight w:val="yellow"/>
          <w:lang w:val="lv-LV"/>
        </w:rPr>
      </w:pPr>
    </w:p>
    <w:p w:rsidR="00182335" w:rsidRDefault="00182335" w:rsidP="00F47F01">
      <w:pPr>
        <w:spacing w:after="0" w:line="240" w:lineRule="auto"/>
        <w:jc w:val="both"/>
        <w:rPr>
          <w:rFonts w:ascii="Times New Roman" w:hAnsi="Times New Roman"/>
          <w:bCs/>
          <w:sz w:val="24"/>
          <w:szCs w:val="24"/>
          <w:highlight w:val="yellow"/>
          <w:lang w:val="lv-LV"/>
        </w:rPr>
      </w:pPr>
    </w:p>
    <w:p w:rsidR="007F5C6C" w:rsidRPr="00F47F01" w:rsidRDefault="007F5C6C" w:rsidP="00F47F01">
      <w:pPr>
        <w:spacing w:after="0" w:line="240" w:lineRule="auto"/>
        <w:jc w:val="both"/>
        <w:rPr>
          <w:rFonts w:ascii="Times New Roman" w:hAnsi="Times New Roman"/>
          <w:bCs/>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5E7281">
        <w:rPr>
          <w:rFonts w:ascii="Times New Roman" w:hAnsi="Times New Roman"/>
          <w:b/>
          <w:sz w:val="24"/>
          <w:szCs w:val="24"/>
          <w:lang w:val="lv-LV"/>
        </w:rPr>
        <w:lastRenderedPageBreak/>
        <w:t>2.2. Reliģisko organizāciju garīgais personāls</w:t>
      </w:r>
    </w:p>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Reliģiskajās organizācijās </w:t>
      </w:r>
      <w:r w:rsidRPr="00C0368A">
        <w:rPr>
          <w:rFonts w:ascii="Times New Roman" w:hAnsi="Times New Roman"/>
          <w:sz w:val="24"/>
          <w:szCs w:val="24"/>
          <w:lang w:val="lv-LV"/>
        </w:rPr>
        <w:t xml:space="preserve">kalpo </w:t>
      </w:r>
      <w:r w:rsidRPr="00C0368A">
        <w:rPr>
          <w:rFonts w:ascii="Times New Roman" w:hAnsi="Times New Roman"/>
          <w:b/>
          <w:sz w:val="24"/>
          <w:szCs w:val="24"/>
          <w:lang w:val="lv-LV"/>
        </w:rPr>
        <w:t xml:space="preserve">1 </w:t>
      </w:r>
      <w:r w:rsidR="00C15909">
        <w:rPr>
          <w:rFonts w:ascii="Times New Roman" w:hAnsi="Times New Roman"/>
          <w:b/>
          <w:sz w:val="24"/>
          <w:szCs w:val="24"/>
          <w:lang w:val="lv-LV"/>
        </w:rPr>
        <w:t>151</w:t>
      </w:r>
      <w:r w:rsidR="00E976E9">
        <w:rPr>
          <w:rFonts w:ascii="Times New Roman" w:hAnsi="Times New Roman"/>
          <w:sz w:val="24"/>
          <w:szCs w:val="24"/>
          <w:lang w:val="lv-LV"/>
        </w:rPr>
        <w:t xml:space="preserve"> garīgā personāla pārstāvji</w:t>
      </w:r>
      <w:r w:rsidRPr="00F47F01">
        <w:rPr>
          <w:rFonts w:ascii="Times New Roman" w:hAnsi="Times New Roman"/>
          <w:sz w:val="24"/>
          <w:szCs w:val="24"/>
          <w:lang w:val="lv-LV"/>
        </w:rPr>
        <w:t xml:space="preserve">. Reliģisko organizāciju likuma 1.panta ceturtā daļa nosaka, ka  reliģisko organizāciju garīgais personāls ir arhibīskaps, bīskaps, mācītājs, diakons, rabīns un citi. </w:t>
      </w:r>
    </w:p>
    <w:p w:rsidR="00F47F01" w:rsidRPr="00F47F01" w:rsidRDefault="00F47F01" w:rsidP="00F47F01">
      <w:pPr>
        <w:spacing w:after="0" w:line="240" w:lineRule="auto"/>
        <w:jc w:val="both"/>
        <w:rPr>
          <w:rFonts w:ascii="Times New Roman" w:hAnsi="Times New Roman"/>
          <w:sz w:val="24"/>
          <w:szCs w:val="24"/>
          <w:lang w:val="lv-LV"/>
        </w:rPr>
      </w:pPr>
    </w:p>
    <w:tbl>
      <w:tblPr>
        <w:tblW w:w="4824" w:type="dxa"/>
        <w:tblInd w:w="23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CE362D"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96</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Dievturi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CE362D"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w:t>
            </w:r>
            <w:r w:rsidR="00CE362D">
              <w:rPr>
                <w:rFonts w:ascii="Times New Roman" w:hAnsi="Times New Roman"/>
                <w:snapToGrid w:val="0"/>
                <w:sz w:val="24"/>
                <w:szCs w:val="24"/>
                <w:lang w:val="lv-LV"/>
              </w:rPr>
              <w:t>2</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w:t>
            </w:r>
            <w:r w:rsidR="0078250D">
              <w:rPr>
                <w:rFonts w:ascii="Times New Roman" w:hAnsi="Times New Roman"/>
                <w:snapToGrid w:val="0"/>
                <w:sz w:val="24"/>
                <w:szCs w:val="24"/>
                <w:lang w:val="lv-LV"/>
              </w:rPr>
              <w:t>ie</w:t>
            </w:r>
            <w:r w:rsidRPr="00F47F01">
              <w:rPr>
                <w:rFonts w:ascii="Times New Roman" w:hAnsi="Times New Roman"/>
                <w:snapToGrid w:val="0"/>
                <w:sz w:val="24"/>
                <w:szCs w:val="24"/>
                <w:lang w:val="lv-LV"/>
              </w:rPr>
              <w:t xml:space="preserve"> kristieš</w:t>
            </w:r>
            <w:r w:rsidR="0078250D">
              <w:rPr>
                <w:rFonts w:ascii="Times New Roman" w:hAnsi="Times New Roman"/>
                <w:snapToGrid w:val="0"/>
                <w:sz w:val="24"/>
                <w:szCs w:val="24"/>
                <w:lang w:val="lv-LV"/>
              </w:rPr>
              <w: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w:t>
            </w:r>
            <w:r w:rsidR="00CE362D">
              <w:rPr>
                <w:rFonts w:ascii="Times New Roman" w:hAnsi="Times New Roman"/>
                <w:snapToGrid w:val="0"/>
                <w:sz w:val="24"/>
                <w:szCs w:val="24"/>
                <w:lang w:val="lv-LV"/>
              </w:rPr>
              <w:t>5</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Jehovas liecinieki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w:t>
            </w:r>
            <w:r w:rsidR="00CE362D">
              <w:rPr>
                <w:rFonts w:ascii="Times New Roman" w:hAnsi="Times New Roman"/>
                <w:snapToGrid w:val="0"/>
                <w:sz w:val="24"/>
                <w:szCs w:val="24"/>
                <w:lang w:val="lv-LV"/>
              </w:rPr>
              <w:t>38</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20</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r w:rsidR="00CE362D">
              <w:rPr>
                <w:rFonts w:ascii="Times New Roman" w:hAnsi="Times New Roman"/>
                <w:snapToGrid w:val="0"/>
                <w:sz w:val="24"/>
                <w:szCs w:val="24"/>
                <w:lang w:val="lv-LV"/>
              </w:rPr>
              <w:t>32</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w:t>
            </w:r>
            <w:r w:rsidR="00CE362D">
              <w:rPr>
                <w:rFonts w:ascii="Times New Roman" w:hAnsi="Times New Roman"/>
                <w:snapToGrid w:val="0"/>
                <w:sz w:val="24"/>
                <w:szCs w:val="24"/>
                <w:lang w:val="lv-LV"/>
              </w:rPr>
              <w:t>24</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r w:rsidR="00CE362D">
              <w:rPr>
                <w:rFonts w:ascii="Times New Roman" w:hAnsi="Times New Roman"/>
                <w:snapToGrid w:val="0"/>
                <w:sz w:val="24"/>
                <w:szCs w:val="24"/>
                <w:lang w:val="lv-LV"/>
              </w:rPr>
              <w:t>4</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Mozus ticīgie</w:t>
            </w:r>
            <w:r w:rsidR="00B21D88">
              <w:rPr>
                <w:rFonts w:ascii="Times New Roman" w:hAnsi="Times New Roman"/>
                <w:snapToGrid w:val="0"/>
                <w:sz w:val="24"/>
                <w:szCs w:val="24"/>
                <w:lang w:val="lv-LV"/>
              </w:rPr>
              <w:t xml:space="preserve"> (jūdaisti)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C1590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95</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33</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w:t>
            </w:r>
            <w:r w:rsidR="00CE362D">
              <w:rPr>
                <w:rFonts w:ascii="Times New Roman" w:hAnsi="Times New Roman"/>
                <w:snapToGrid w:val="0"/>
                <w:sz w:val="24"/>
                <w:szCs w:val="24"/>
                <w:lang w:val="lv-LV"/>
              </w:rPr>
              <w:t>1</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Vaišnavi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p>
        </w:tc>
      </w:tr>
      <w:tr w:rsidR="00BD087C" w:rsidRPr="00F47F01" w:rsidTr="00BD087C">
        <w:tc>
          <w:tcPr>
            <w:tcW w:w="3176" w:type="dxa"/>
            <w:tcBorders>
              <w:top w:val="single" w:sz="6" w:space="0" w:color="auto"/>
              <w:left w:val="single" w:sz="6" w:space="0" w:color="auto"/>
              <w:bottom w:val="single" w:sz="6" w:space="0" w:color="auto"/>
              <w:right w:val="single" w:sz="6" w:space="0" w:color="auto"/>
            </w:tcBorders>
          </w:tcPr>
          <w:p w:rsidR="00BD087C" w:rsidRPr="00F47F01" w:rsidRDefault="00BD087C" w:rsidP="00BD087C">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BD087C" w:rsidRPr="00F47F01" w:rsidRDefault="00537FB9" w:rsidP="00BD087C">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4</w:t>
            </w:r>
            <w:r w:rsidR="00CE362D">
              <w:rPr>
                <w:rFonts w:ascii="Times New Roman" w:hAnsi="Times New Roman"/>
                <w:snapToGrid w:val="0"/>
                <w:sz w:val="24"/>
                <w:szCs w:val="24"/>
                <w:lang w:val="lv-LV"/>
              </w:rPr>
              <w:t>2</w:t>
            </w:r>
          </w:p>
        </w:tc>
      </w:tr>
    </w:tbl>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2.3. Ārvalstu garīdznieki, kas uzaicināti veikt reliģisko darbību Latvijā</w:t>
      </w:r>
    </w:p>
    <w:p w:rsidR="00F47F01" w:rsidRPr="00F47F01" w:rsidRDefault="00F47F01" w:rsidP="00F47F01">
      <w:pPr>
        <w:spacing w:after="0" w:line="240" w:lineRule="auto"/>
        <w:jc w:val="center"/>
        <w:rPr>
          <w:rFonts w:ascii="Times New Roman" w:hAnsi="Times New Roman"/>
          <w:b/>
          <w:sz w:val="24"/>
          <w:szCs w:val="24"/>
          <w:highlight w:val="yellow"/>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Saskaņā ar Reliģisko organizāciju likuma 14. panta ceturto daļu reliģiskās darbības veikšanai uz Latviju 201</w:t>
      </w:r>
      <w:r w:rsidR="00C15909">
        <w:rPr>
          <w:rFonts w:ascii="Times New Roman" w:hAnsi="Times New Roman"/>
          <w:sz w:val="24"/>
          <w:szCs w:val="24"/>
          <w:lang w:val="lv-LV"/>
        </w:rPr>
        <w:t>8</w:t>
      </w:r>
      <w:r w:rsidRPr="00F47F01">
        <w:rPr>
          <w:rFonts w:ascii="Times New Roman" w:hAnsi="Times New Roman"/>
          <w:sz w:val="24"/>
          <w:szCs w:val="24"/>
          <w:lang w:val="lv-LV"/>
        </w:rPr>
        <w:t xml:space="preserve">.gada laikā tika uzaicināti </w:t>
      </w:r>
      <w:r w:rsidR="00C15909">
        <w:rPr>
          <w:rFonts w:ascii="Times New Roman" w:hAnsi="Times New Roman"/>
          <w:b/>
          <w:sz w:val="24"/>
          <w:szCs w:val="24"/>
          <w:lang w:val="lv-LV"/>
        </w:rPr>
        <w:t>280</w:t>
      </w:r>
      <w:r w:rsidRPr="00F47F01">
        <w:rPr>
          <w:rFonts w:ascii="Times New Roman" w:hAnsi="Times New Roman"/>
          <w:sz w:val="24"/>
          <w:szCs w:val="24"/>
          <w:lang w:val="lv-LV"/>
        </w:rPr>
        <w:t xml:space="preserve"> ārvalstu garīdznieki un misionāri no Amerikas Savienotajām valstīm, Austrālijas, Baltkrievijas, Brazīlijas, Dānijas, Indijas, Japānas, Kanādas, Krievijas, Lielbritānijas, Lietuvas, Nīderlandes, Norvēģijas,</w:t>
      </w:r>
      <w:r w:rsidR="00C15909">
        <w:rPr>
          <w:rFonts w:ascii="Times New Roman" w:hAnsi="Times New Roman"/>
          <w:sz w:val="24"/>
          <w:szCs w:val="24"/>
          <w:lang w:val="lv-LV"/>
        </w:rPr>
        <w:t xml:space="preserve"> Spānijas,</w:t>
      </w:r>
      <w:r w:rsidRPr="00F47F01">
        <w:rPr>
          <w:rFonts w:ascii="Times New Roman" w:hAnsi="Times New Roman"/>
          <w:sz w:val="24"/>
          <w:szCs w:val="24"/>
          <w:lang w:val="lv-LV"/>
        </w:rPr>
        <w:t xml:space="preserve"> Vācijas,</w:t>
      </w:r>
      <w:r w:rsidR="00C15909">
        <w:rPr>
          <w:rFonts w:ascii="Times New Roman" w:hAnsi="Times New Roman"/>
          <w:sz w:val="24"/>
          <w:szCs w:val="24"/>
          <w:lang w:val="lv-LV"/>
        </w:rPr>
        <w:t xml:space="preserve"> Ukrainas un</w:t>
      </w:r>
      <w:r w:rsidRPr="00F47F01">
        <w:rPr>
          <w:rFonts w:ascii="Times New Roman" w:hAnsi="Times New Roman"/>
          <w:sz w:val="24"/>
          <w:szCs w:val="24"/>
          <w:lang w:val="lv-LV"/>
        </w:rPr>
        <w:t xml:space="preserve"> Zviedrijas</w:t>
      </w:r>
      <w:r w:rsidR="00C15909">
        <w:rPr>
          <w:rFonts w:ascii="Times New Roman" w:hAnsi="Times New Roman"/>
          <w:sz w:val="24"/>
          <w:szCs w:val="24"/>
          <w:lang w:val="lv-LV"/>
        </w:rPr>
        <w:t>.</w:t>
      </w:r>
    </w:p>
    <w:p w:rsidR="00F47F01" w:rsidRPr="00F47F01" w:rsidRDefault="00F47F01" w:rsidP="00F47F01">
      <w:pPr>
        <w:spacing w:after="0" w:line="240" w:lineRule="auto"/>
        <w:jc w:val="both"/>
        <w:rPr>
          <w:rFonts w:ascii="Times New Roman" w:hAnsi="Times New Roman"/>
          <w:sz w:val="24"/>
          <w:szCs w:val="24"/>
          <w:lang w:val="lv-LV"/>
        </w:rPr>
      </w:pPr>
    </w:p>
    <w:tbl>
      <w:tblPr>
        <w:tblW w:w="0" w:type="auto"/>
        <w:tblInd w:w="2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tblGrid>
      <w:tr w:rsidR="00F47F01" w:rsidRPr="00F47F01" w:rsidTr="00F10B38">
        <w:tc>
          <w:tcPr>
            <w:tcW w:w="3227" w:type="dxa"/>
          </w:tcPr>
          <w:p w:rsidR="00F47F01" w:rsidRPr="00F47F01" w:rsidRDefault="00F47F01"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Konfesija</w:t>
            </w:r>
          </w:p>
        </w:tc>
        <w:tc>
          <w:tcPr>
            <w:tcW w:w="1276" w:type="dxa"/>
          </w:tcPr>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Skaits</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Bahaieš</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Baptist</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17</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Budist</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6</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Evaņģēlisk</w:t>
            </w:r>
            <w:r w:rsidR="0078250D">
              <w:rPr>
                <w:rFonts w:ascii="Times New Roman" w:hAnsi="Times New Roman"/>
                <w:sz w:val="24"/>
                <w:szCs w:val="24"/>
                <w:lang w:val="lv-LV"/>
              </w:rPr>
              <w:t>ie</w:t>
            </w:r>
            <w:r w:rsidRPr="00F47F01">
              <w:rPr>
                <w:rFonts w:ascii="Times New Roman" w:hAnsi="Times New Roman"/>
                <w:sz w:val="24"/>
                <w:szCs w:val="24"/>
                <w:lang w:val="lv-LV"/>
              </w:rPr>
              <w:t xml:space="preserve"> kristieš</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42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Evaņģēliskās ticības kristieši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11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Jaunapstuļi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Jehovas lieciniek</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50</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Katoļ</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r w:rsidR="00F47F01" w:rsidRPr="00F47F01">
              <w:rPr>
                <w:rFonts w:ascii="Times New Roman" w:hAnsi="Times New Roman"/>
                <w:sz w:val="24"/>
                <w:szCs w:val="24"/>
                <w:lang w:val="lv-LV"/>
              </w:rPr>
              <w:t>4</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Pēdējo dienu Svēto (mormoņu)</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72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Reformāti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2</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Sukjo Mahikari</w:t>
            </w:r>
          </w:p>
        </w:tc>
        <w:tc>
          <w:tcPr>
            <w:tcW w:w="1276" w:type="dxa"/>
          </w:tcPr>
          <w:p w:rsidR="00F47F01" w:rsidRPr="00F47F01" w:rsidRDefault="00F47F01"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Vācu luterāņ</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3</w:t>
            </w:r>
          </w:p>
        </w:tc>
      </w:tr>
      <w:tr w:rsidR="00F47F01" w:rsidRPr="00F47F01" w:rsidTr="00F10B38">
        <w:tc>
          <w:tcPr>
            <w:tcW w:w="3227" w:type="dxa"/>
          </w:tcPr>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Vasarsvētk</w:t>
            </w:r>
            <w:r w:rsidR="0078250D">
              <w:rPr>
                <w:rFonts w:ascii="Times New Roman" w:hAnsi="Times New Roman"/>
                <w:sz w:val="24"/>
                <w:szCs w:val="24"/>
                <w:lang w:val="lv-LV"/>
              </w:rPr>
              <w:t>i</w:t>
            </w:r>
          </w:p>
        </w:tc>
        <w:tc>
          <w:tcPr>
            <w:tcW w:w="1276" w:type="dxa"/>
          </w:tcPr>
          <w:p w:rsidR="00F47F01" w:rsidRPr="00F47F01" w:rsidRDefault="00C15909" w:rsidP="00F47F01">
            <w:pPr>
              <w:spacing w:after="0" w:line="240" w:lineRule="auto"/>
              <w:jc w:val="center"/>
              <w:rPr>
                <w:rFonts w:ascii="Times New Roman" w:hAnsi="Times New Roman"/>
                <w:sz w:val="24"/>
                <w:szCs w:val="24"/>
                <w:lang w:val="lv-LV"/>
              </w:rPr>
            </w:pPr>
            <w:r>
              <w:rPr>
                <w:rFonts w:ascii="Times New Roman" w:hAnsi="Times New Roman"/>
                <w:sz w:val="24"/>
                <w:szCs w:val="24"/>
                <w:lang w:val="lv-LV"/>
              </w:rPr>
              <w:t>52</w:t>
            </w:r>
          </w:p>
        </w:tc>
      </w:tr>
    </w:tbl>
    <w:p w:rsidR="00C15909" w:rsidRDefault="00C15909" w:rsidP="00DF5273">
      <w:pPr>
        <w:spacing w:after="0" w:line="240" w:lineRule="auto"/>
        <w:ind w:left="720" w:firstLine="720"/>
        <w:rPr>
          <w:rFonts w:ascii="Times New Roman" w:hAnsi="Times New Roman"/>
          <w:b/>
          <w:sz w:val="24"/>
          <w:szCs w:val="24"/>
          <w:lang w:val="lv-LV"/>
        </w:rPr>
      </w:pPr>
    </w:p>
    <w:p w:rsidR="00F47F01" w:rsidRPr="00F47F01" w:rsidRDefault="00F47F01" w:rsidP="00DF5273">
      <w:pPr>
        <w:spacing w:after="0" w:line="240" w:lineRule="auto"/>
        <w:ind w:left="720" w:firstLine="720"/>
        <w:rPr>
          <w:rFonts w:ascii="Times New Roman" w:hAnsi="Times New Roman"/>
          <w:b/>
          <w:sz w:val="24"/>
          <w:szCs w:val="24"/>
          <w:lang w:val="lv-LV"/>
        </w:rPr>
      </w:pPr>
      <w:r w:rsidRPr="00F47F01">
        <w:rPr>
          <w:rFonts w:ascii="Times New Roman" w:hAnsi="Times New Roman"/>
          <w:b/>
          <w:sz w:val="24"/>
          <w:szCs w:val="24"/>
          <w:lang w:val="lv-LV"/>
        </w:rPr>
        <w:lastRenderedPageBreak/>
        <w:t>2.4. Saskaņā ar Civillikuma 51. pantu noslēgto laulību skaits</w:t>
      </w:r>
    </w:p>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7F01" w:rsidRDefault="00F47F01" w:rsidP="00F47F01">
      <w:pPr>
        <w:spacing w:after="0" w:line="240" w:lineRule="auto"/>
        <w:ind w:firstLine="720"/>
        <w:jc w:val="both"/>
        <w:rPr>
          <w:rFonts w:ascii="Times New Roman" w:hAnsi="Times New Roman"/>
          <w:sz w:val="24"/>
          <w:szCs w:val="24"/>
          <w:highlight w:val="yellow"/>
          <w:lang w:val="lv-LV"/>
        </w:rPr>
      </w:pPr>
      <w:r w:rsidRPr="00F47F01">
        <w:rPr>
          <w:rFonts w:ascii="Times New Roman" w:hAnsi="Times New Roman"/>
          <w:sz w:val="24"/>
          <w:szCs w:val="24"/>
          <w:lang w:val="lv-LV"/>
        </w:rPr>
        <w:t>Atbilstoši Civillikuma 51. pantam laulības ar juridiskām sekām var reģistrēt evaņģēlisko luterāņu, Romas katoļu, pareizticīgo, vecticībnieku, metodistu, baptistu, Septītās Dienas Adventistu, Mozus ticīgo (jūdaistu) konfesiju garīdznieki. Reliģiskās savienības (baznīcas) savos pārskatos norādījušas, ka 201</w:t>
      </w:r>
      <w:r w:rsidR="006A0DD1">
        <w:rPr>
          <w:rFonts w:ascii="Times New Roman" w:hAnsi="Times New Roman"/>
          <w:sz w:val="24"/>
          <w:szCs w:val="24"/>
          <w:lang w:val="lv-LV"/>
        </w:rPr>
        <w:t>8</w:t>
      </w:r>
      <w:r w:rsidRPr="00F47F01">
        <w:rPr>
          <w:rFonts w:ascii="Times New Roman" w:hAnsi="Times New Roman"/>
          <w:sz w:val="24"/>
          <w:szCs w:val="24"/>
          <w:lang w:val="lv-LV"/>
        </w:rPr>
        <w:t xml:space="preserve">. gadā ir noslēgta </w:t>
      </w:r>
      <w:r w:rsidRPr="00F47F01">
        <w:rPr>
          <w:rFonts w:ascii="Times New Roman" w:hAnsi="Times New Roman"/>
          <w:b/>
          <w:sz w:val="24"/>
          <w:szCs w:val="24"/>
          <w:lang w:val="lv-LV"/>
        </w:rPr>
        <w:t xml:space="preserve">1 </w:t>
      </w:r>
      <w:r w:rsidR="006A0DD1">
        <w:rPr>
          <w:rFonts w:ascii="Times New Roman" w:hAnsi="Times New Roman"/>
          <w:b/>
          <w:sz w:val="24"/>
          <w:szCs w:val="24"/>
          <w:lang w:val="lv-LV"/>
        </w:rPr>
        <w:t>930</w:t>
      </w:r>
      <w:r w:rsidRPr="00F47F01">
        <w:rPr>
          <w:rFonts w:ascii="Times New Roman" w:hAnsi="Times New Roman"/>
          <w:sz w:val="24"/>
          <w:szCs w:val="24"/>
          <w:lang w:val="lv-LV"/>
        </w:rPr>
        <w:t xml:space="preserve"> laulība:</w:t>
      </w:r>
    </w:p>
    <w:p w:rsidR="00F47F01" w:rsidRPr="00F47F01" w:rsidRDefault="00F47F01" w:rsidP="00F47F01">
      <w:pPr>
        <w:spacing w:after="0" w:line="240" w:lineRule="auto"/>
        <w:jc w:val="both"/>
        <w:rPr>
          <w:rFonts w:ascii="Times New Roman" w:hAnsi="Times New Roman"/>
          <w:sz w:val="24"/>
          <w:szCs w:val="24"/>
          <w:highlight w:val="yellow"/>
          <w:lang w:val="lv-LV"/>
        </w:rPr>
      </w:pPr>
    </w:p>
    <w:tbl>
      <w:tblPr>
        <w:tblW w:w="5104" w:type="dxa"/>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F47F01" w:rsidRPr="00F47F01" w:rsidTr="00F10B38">
        <w:tc>
          <w:tcPr>
            <w:tcW w:w="3403" w:type="dxa"/>
          </w:tcPr>
          <w:p w:rsidR="00F47F01" w:rsidRPr="00F47F01" w:rsidRDefault="00F47F01"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701" w:type="dxa"/>
          </w:tcPr>
          <w:p w:rsidR="00F47F01" w:rsidRPr="00F47F01" w:rsidRDefault="00F47F01"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112</w:t>
            </w:r>
          </w:p>
        </w:tc>
      </w:tr>
      <w:tr w:rsidR="00E976E9" w:rsidRPr="00F47F01" w:rsidTr="00F10B38">
        <w:tc>
          <w:tcPr>
            <w:tcW w:w="3403" w:type="dxa"/>
          </w:tcPr>
          <w:p w:rsidR="00E976E9" w:rsidRPr="00F47F01" w:rsidRDefault="00E976E9"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Katoļu</w:t>
            </w:r>
          </w:p>
        </w:tc>
        <w:tc>
          <w:tcPr>
            <w:tcW w:w="1701" w:type="dxa"/>
          </w:tcPr>
          <w:p w:rsidR="00E976E9" w:rsidRPr="00F47F01" w:rsidRDefault="00E976E9"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w:t>
            </w:r>
            <w:r w:rsidR="006A0DD1">
              <w:rPr>
                <w:rFonts w:ascii="Times New Roman" w:hAnsi="Times New Roman"/>
                <w:snapToGrid w:val="0"/>
                <w:sz w:val="24"/>
                <w:szCs w:val="24"/>
                <w:lang w:val="lv-LV"/>
              </w:rPr>
              <w:t>60</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701" w:type="dxa"/>
          </w:tcPr>
          <w:p w:rsidR="00F47F01" w:rsidRPr="00F47F01" w:rsidRDefault="006A0DD1"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940</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701" w:type="dxa"/>
          </w:tcPr>
          <w:p w:rsidR="00F47F01" w:rsidRPr="00F47F01" w:rsidRDefault="006A0DD1"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5</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701"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w:t>
            </w:r>
            <w:r w:rsidR="006A0DD1">
              <w:rPr>
                <w:rFonts w:ascii="Times New Roman" w:hAnsi="Times New Roman"/>
                <w:snapToGrid w:val="0"/>
                <w:sz w:val="24"/>
                <w:szCs w:val="24"/>
                <w:lang w:val="lv-LV"/>
              </w:rPr>
              <w:t>0</w:t>
            </w:r>
            <w:r w:rsidRPr="00F47F01">
              <w:rPr>
                <w:rFonts w:ascii="Times New Roman" w:hAnsi="Times New Roman"/>
                <w:snapToGrid w:val="0"/>
                <w:sz w:val="24"/>
                <w:szCs w:val="24"/>
                <w:lang w:val="lv-LV"/>
              </w:rPr>
              <w:t>1</w:t>
            </w:r>
          </w:p>
        </w:tc>
      </w:tr>
      <w:tr w:rsidR="00F47F01" w:rsidRPr="00F47F01" w:rsidTr="00F10B38">
        <w:tc>
          <w:tcPr>
            <w:tcW w:w="3403"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701" w:type="dxa"/>
          </w:tcPr>
          <w:p w:rsidR="00F47F01" w:rsidRPr="00F47F01" w:rsidRDefault="006A0DD1"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12</w:t>
            </w:r>
          </w:p>
        </w:tc>
      </w:tr>
    </w:tbl>
    <w:p w:rsidR="00F47F01" w:rsidRPr="00F47F01" w:rsidRDefault="00F47F01" w:rsidP="00F47F01">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2.5. Reliģisko organizāciju locekļu skaits</w:t>
      </w:r>
    </w:p>
    <w:p w:rsidR="00F47F01" w:rsidRPr="00F47F01" w:rsidRDefault="00F47F01" w:rsidP="00F47F01">
      <w:pPr>
        <w:spacing w:after="0" w:line="240" w:lineRule="auto"/>
        <w:jc w:val="center"/>
        <w:rPr>
          <w:rFonts w:ascii="Times New Roman" w:hAnsi="Times New Roman"/>
          <w:b/>
          <w:sz w:val="24"/>
          <w:szCs w:val="24"/>
          <w:lang w:val="lv-LV"/>
        </w:rPr>
      </w:pP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Saskaņā ar Ministru kabineta 2009.gada 18.augusta noteikumu Nr.930 "Kārtība, kādā reliģiskās organizācijas iesniedz pārskatu par savu darbību" pielikumos atspoguļoto pārskat</w:t>
      </w:r>
      <w:r w:rsidR="00E976E9">
        <w:rPr>
          <w:rFonts w:ascii="Times New Roman" w:hAnsi="Times New Roman"/>
          <w:sz w:val="24"/>
          <w:szCs w:val="24"/>
          <w:lang w:val="lv-LV"/>
        </w:rPr>
        <w:t>a veidlapā norādāmo informāciju</w:t>
      </w:r>
      <w:r w:rsidRPr="00F47F01">
        <w:rPr>
          <w:rFonts w:ascii="Times New Roman" w:hAnsi="Times New Roman"/>
          <w:sz w:val="24"/>
          <w:szCs w:val="24"/>
          <w:lang w:val="lv-LV"/>
        </w:rPr>
        <w:t xml:space="preserve">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rsidR="00F47F01" w:rsidRDefault="00F47F01" w:rsidP="006A0DD1">
      <w:pPr>
        <w:spacing w:after="0" w:line="240" w:lineRule="auto"/>
        <w:ind w:firstLine="720"/>
        <w:jc w:val="both"/>
        <w:rPr>
          <w:rFonts w:ascii="Times New Roman" w:hAnsi="Times New Roman"/>
          <w:noProof/>
          <w:sz w:val="24"/>
          <w:szCs w:val="24"/>
          <w:lang w:val="lv-LV"/>
        </w:rPr>
      </w:pPr>
      <w:r w:rsidRPr="00F47F01">
        <w:rPr>
          <w:rFonts w:ascii="Times New Roman" w:hAnsi="Times New Roman"/>
          <w:sz w:val="24"/>
          <w:szCs w:val="24"/>
          <w:lang w:val="lv-LV"/>
        </w:rPr>
        <w:t xml:space="preserve">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Dažreiz izmaiņas ir minimālas un reliģiskās organizācijas neatspoguļo tos pārskatos, vai arī konstatētās izmaiņas ir būtiskas un pamatojas uz apstākļiem, ka konkrētajā gadā tika veikta draudzes locekļu uzskaites precizēšana reliģiskās organizācijas iekšienē. </w:t>
      </w:r>
      <w:r w:rsidRPr="00F47F01">
        <w:rPr>
          <w:rFonts w:ascii="Times New Roman" w:hAnsi="Times New Roman"/>
          <w:noProof/>
          <w:sz w:val="24"/>
          <w:szCs w:val="24"/>
          <w:lang w:val="lv-LV"/>
        </w:rPr>
        <w:tab/>
      </w:r>
    </w:p>
    <w:p w:rsidR="00C5120B" w:rsidRPr="00F47F01" w:rsidRDefault="00C5120B" w:rsidP="006A0DD1">
      <w:pPr>
        <w:spacing w:after="0" w:line="240" w:lineRule="auto"/>
        <w:ind w:firstLine="720"/>
        <w:jc w:val="both"/>
        <w:rPr>
          <w:rFonts w:ascii="Times New Roman" w:hAnsi="Times New Roman"/>
          <w:sz w:val="24"/>
          <w:szCs w:val="24"/>
          <w:lang w:val="lv-LV"/>
        </w:rPr>
      </w:pPr>
    </w:p>
    <w:tbl>
      <w:tblPr>
        <w:tblW w:w="97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971"/>
        <w:gridCol w:w="1447"/>
        <w:gridCol w:w="1332"/>
        <w:gridCol w:w="1417"/>
        <w:gridCol w:w="1418"/>
        <w:gridCol w:w="1417"/>
        <w:gridCol w:w="236"/>
      </w:tblGrid>
      <w:tr w:rsidR="006A0DD1" w:rsidRPr="00F47F01" w:rsidTr="006A0DD1">
        <w:trPr>
          <w:gridAfter w:val="1"/>
          <w:wAfter w:w="236" w:type="dxa"/>
          <w:trHeight w:val="1575"/>
        </w:trPr>
        <w:tc>
          <w:tcPr>
            <w:tcW w:w="525" w:type="dxa"/>
          </w:tcPr>
          <w:p w:rsidR="006A0DD1" w:rsidRPr="00F47F01" w:rsidRDefault="006A0DD1" w:rsidP="00F47F01">
            <w:pPr>
              <w:spacing w:after="0"/>
              <w:rPr>
                <w:rFonts w:ascii="Times New Roman" w:hAnsi="Times New Roman"/>
                <w:b/>
                <w:sz w:val="24"/>
                <w:szCs w:val="24"/>
                <w:lang w:val="lv-LV"/>
              </w:rPr>
            </w:pPr>
          </w:p>
          <w:p w:rsidR="006A0DD1" w:rsidRPr="00F47F01" w:rsidRDefault="006A0DD1" w:rsidP="00F47F01">
            <w:pPr>
              <w:spacing w:after="0"/>
              <w:rPr>
                <w:rFonts w:ascii="Times New Roman" w:hAnsi="Times New Roman"/>
                <w:b/>
                <w:sz w:val="24"/>
                <w:szCs w:val="24"/>
                <w:lang w:val="lv-LV"/>
              </w:rPr>
            </w:pPr>
            <w:r w:rsidRPr="00F47F01">
              <w:rPr>
                <w:rFonts w:ascii="Times New Roman" w:hAnsi="Times New Roman"/>
                <w:b/>
                <w:sz w:val="24"/>
                <w:szCs w:val="24"/>
                <w:lang w:val="lv-LV"/>
              </w:rPr>
              <w:t xml:space="preserve">Nr. p. k. </w:t>
            </w:r>
          </w:p>
        </w:tc>
        <w:tc>
          <w:tcPr>
            <w:tcW w:w="1971" w:type="dxa"/>
          </w:tcPr>
          <w:p w:rsidR="006A0DD1" w:rsidRPr="00F47F01" w:rsidRDefault="006A0DD1" w:rsidP="00F47F01">
            <w:pPr>
              <w:spacing w:after="0"/>
              <w:rPr>
                <w:rFonts w:ascii="Times New Roman" w:hAnsi="Times New Roman"/>
                <w:b/>
                <w:sz w:val="24"/>
                <w:szCs w:val="24"/>
                <w:lang w:val="lv-LV"/>
              </w:rPr>
            </w:pPr>
            <w:r w:rsidRPr="00F47F01">
              <w:rPr>
                <w:rFonts w:ascii="Times New Roman" w:hAnsi="Times New Roman"/>
                <w:b/>
                <w:sz w:val="24"/>
                <w:szCs w:val="24"/>
                <w:lang w:val="lv-LV"/>
              </w:rPr>
              <w:t>Konfesija</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(2014.gadā)</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(2015.gadā</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(2016.gadā)</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Draudžu locekļu skaits (2017.gadā)</w:t>
            </w:r>
          </w:p>
        </w:tc>
        <w:tc>
          <w:tcPr>
            <w:tcW w:w="1417" w:type="dxa"/>
          </w:tcPr>
          <w:p w:rsidR="006A0DD1" w:rsidRDefault="006A0DD1" w:rsidP="00F47F01">
            <w:pPr>
              <w:spacing w:after="0"/>
              <w:jc w:val="center"/>
              <w:rPr>
                <w:rFonts w:ascii="Times New Roman" w:hAnsi="Times New Roman"/>
                <w:b/>
                <w:sz w:val="24"/>
                <w:szCs w:val="24"/>
                <w:lang w:val="lv-LV"/>
              </w:rPr>
            </w:pPr>
            <w:r>
              <w:rPr>
                <w:rFonts w:ascii="Times New Roman" w:hAnsi="Times New Roman"/>
                <w:b/>
                <w:sz w:val="24"/>
                <w:szCs w:val="24"/>
                <w:lang w:val="lv-LV"/>
              </w:rPr>
              <w:t>Draudžu</w:t>
            </w:r>
          </w:p>
          <w:p w:rsidR="006A0DD1" w:rsidRDefault="006A0DD1" w:rsidP="00F47F01">
            <w:pPr>
              <w:spacing w:after="0"/>
              <w:jc w:val="center"/>
              <w:rPr>
                <w:rFonts w:ascii="Times New Roman" w:hAnsi="Times New Roman"/>
                <w:b/>
                <w:sz w:val="24"/>
                <w:szCs w:val="24"/>
                <w:lang w:val="lv-LV"/>
              </w:rPr>
            </w:pPr>
            <w:r>
              <w:rPr>
                <w:rFonts w:ascii="Times New Roman" w:hAnsi="Times New Roman"/>
                <w:b/>
                <w:sz w:val="24"/>
                <w:szCs w:val="24"/>
                <w:lang w:val="lv-LV"/>
              </w:rPr>
              <w:t>locekļu skaits</w:t>
            </w:r>
          </w:p>
          <w:p w:rsidR="006A0DD1" w:rsidRPr="006A0DD1" w:rsidRDefault="006A0DD1" w:rsidP="00F47F01">
            <w:pPr>
              <w:spacing w:after="0"/>
              <w:jc w:val="center"/>
              <w:rPr>
                <w:rFonts w:ascii="Times New Roman" w:hAnsi="Times New Roman"/>
                <w:b/>
                <w:sz w:val="24"/>
                <w:szCs w:val="24"/>
                <w:lang w:val="lv-LV"/>
              </w:rPr>
            </w:pPr>
            <w:r>
              <w:rPr>
                <w:rFonts w:ascii="Times New Roman" w:hAnsi="Times New Roman"/>
                <w:b/>
                <w:sz w:val="24"/>
                <w:szCs w:val="24"/>
                <w:lang w:val="lv-LV"/>
              </w:rPr>
              <w:t xml:space="preserve">(2018.gadā) </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1. </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Katoļu</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407 018</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415 440</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337 676</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377 474</w:t>
            </w:r>
          </w:p>
        </w:tc>
        <w:tc>
          <w:tcPr>
            <w:tcW w:w="1417" w:type="dxa"/>
          </w:tcPr>
          <w:p w:rsidR="006A0DD1" w:rsidRPr="00F47F01" w:rsidRDefault="006A0DD1" w:rsidP="00F47F01">
            <w:pPr>
              <w:spacing w:after="0"/>
              <w:jc w:val="center"/>
              <w:rPr>
                <w:rFonts w:ascii="Times New Roman" w:hAnsi="Times New Roman"/>
                <w:b/>
                <w:sz w:val="24"/>
                <w:szCs w:val="24"/>
                <w:lang w:val="lv-LV"/>
              </w:rPr>
            </w:pPr>
            <w:r>
              <w:rPr>
                <w:rFonts w:ascii="Times New Roman" w:hAnsi="Times New Roman"/>
                <w:b/>
                <w:sz w:val="24"/>
                <w:szCs w:val="24"/>
                <w:lang w:val="lv-LV"/>
              </w:rPr>
              <w:t>333 253</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Luterāņi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717 407</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700 465</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700 469</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700 503</w:t>
            </w:r>
          </w:p>
        </w:tc>
        <w:tc>
          <w:tcPr>
            <w:tcW w:w="1417" w:type="dxa"/>
          </w:tcPr>
          <w:p w:rsidR="006A0DD1" w:rsidRPr="00F47F01" w:rsidRDefault="006A0DD1" w:rsidP="00F47F01">
            <w:pPr>
              <w:spacing w:after="0"/>
              <w:jc w:val="center"/>
              <w:rPr>
                <w:rFonts w:ascii="Times New Roman" w:hAnsi="Times New Roman"/>
                <w:b/>
                <w:sz w:val="24"/>
                <w:szCs w:val="24"/>
                <w:lang w:val="lv-LV"/>
              </w:rPr>
            </w:pPr>
            <w:r>
              <w:rPr>
                <w:rFonts w:ascii="Times New Roman" w:hAnsi="Times New Roman"/>
                <w:b/>
                <w:sz w:val="24"/>
                <w:szCs w:val="24"/>
                <w:lang w:val="lv-LV"/>
              </w:rPr>
              <w:t>700 3</w:t>
            </w:r>
            <w:r w:rsidR="001061B8">
              <w:rPr>
                <w:rFonts w:ascii="Times New Roman" w:hAnsi="Times New Roman"/>
                <w:b/>
                <w:sz w:val="24"/>
                <w:szCs w:val="24"/>
                <w:lang w:val="lv-LV"/>
              </w:rPr>
              <w:t>12</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3.</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Augsburgas ticības apliecības luterāņi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608</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596</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586</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596</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835</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4.</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Vācu luterāņi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321</w:t>
            </w:r>
          </w:p>
        </w:tc>
        <w:tc>
          <w:tcPr>
            <w:tcW w:w="1417" w:type="dxa"/>
          </w:tcPr>
          <w:p w:rsidR="006A0DD1" w:rsidRPr="00F47F01" w:rsidRDefault="006A0DD1" w:rsidP="00F47F01">
            <w:pPr>
              <w:spacing w:after="0"/>
              <w:jc w:val="center"/>
              <w:rPr>
                <w:rFonts w:ascii="Times New Roman" w:hAnsi="Times New Roman"/>
                <w:b/>
                <w:sz w:val="24"/>
                <w:szCs w:val="24"/>
                <w:lang w:val="lv-LV"/>
              </w:rPr>
            </w:pPr>
            <w:r>
              <w:rPr>
                <w:rFonts w:ascii="Times New Roman" w:hAnsi="Times New Roman"/>
                <w:b/>
                <w:sz w:val="24"/>
                <w:szCs w:val="24"/>
                <w:lang w:val="lv-LV"/>
              </w:rPr>
              <w:t>391</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5.</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Pareizticīgie</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418" w:type="dxa"/>
          </w:tcPr>
          <w:p w:rsidR="006A0DD1" w:rsidRPr="00182335" w:rsidRDefault="006A0DD1" w:rsidP="00F47F01">
            <w:pPr>
              <w:spacing w:after="0"/>
              <w:jc w:val="center"/>
              <w:rPr>
                <w:rFonts w:ascii="Times New Roman" w:hAnsi="Times New Roman"/>
                <w:bCs/>
                <w:sz w:val="24"/>
                <w:szCs w:val="24"/>
                <w:lang w:val="lv-LV"/>
              </w:rPr>
            </w:pPr>
            <w:r w:rsidRPr="00182335">
              <w:rPr>
                <w:rFonts w:ascii="Times New Roman" w:hAnsi="Times New Roman"/>
                <w:bCs/>
                <w:sz w:val="24"/>
                <w:szCs w:val="24"/>
                <w:lang w:val="lv-LV"/>
              </w:rPr>
              <w:t>370 000</w:t>
            </w:r>
          </w:p>
        </w:tc>
        <w:tc>
          <w:tcPr>
            <w:tcW w:w="1417" w:type="dxa"/>
          </w:tcPr>
          <w:p w:rsidR="006A0DD1" w:rsidRPr="00F47F01" w:rsidRDefault="006A0DD1" w:rsidP="00F47F01">
            <w:pPr>
              <w:spacing w:after="0"/>
              <w:jc w:val="center"/>
              <w:rPr>
                <w:rFonts w:ascii="Times New Roman" w:hAnsi="Times New Roman"/>
                <w:b/>
                <w:sz w:val="24"/>
                <w:szCs w:val="24"/>
                <w:lang w:val="lv-LV"/>
              </w:rPr>
            </w:pPr>
            <w:r>
              <w:rPr>
                <w:rFonts w:ascii="Times New Roman" w:hAnsi="Times New Roman"/>
                <w:b/>
                <w:sz w:val="24"/>
                <w:szCs w:val="24"/>
                <w:lang w:val="lv-LV"/>
              </w:rPr>
              <w:t>180 000</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Pareizticīgie (autonomie)</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220</w:t>
            </w:r>
          </w:p>
        </w:tc>
        <w:tc>
          <w:tcPr>
            <w:tcW w:w="1417" w:type="dxa"/>
          </w:tcPr>
          <w:p w:rsidR="006A0DD1"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1 415</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6.</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Vecticībnieki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2 338</w:t>
            </w:r>
          </w:p>
          <w:p w:rsidR="006A0DD1" w:rsidRPr="00F47F01" w:rsidRDefault="006A0DD1" w:rsidP="00F47F01">
            <w:pPr>
              <w:spacing w:after="0"/>
              <w:jc w:val="center"/>
              <w:rPr>
                <w:sz w:val="24"/>
                <w:szCs w:val="24"/>
              </w:rPr>
            </w:pPr>
            <w:r w:rsidRPr="00F47F01">
              <w:rPr>
                <w:rFonts w:ascii="Times New Roman" w:hAnsi="Times New Roman"/>
                <w:sz w:val="24"/>
                <w:szCs w:val="24"/>
                <w:lang w:val="lv-LV"/>
              </w:rPr>
              <w:t>(3</w:t>
            </w:r>
            <w:r w:rsidRPr="00F47F01">
              <w:rPr>
                <w:rFonts w:ascii="Times New Roman" w:hAnsi="Times New Roman"/>
                <w:sz w:val="24"/>
                <w:szCs w:val="24"/>
              </w:rPr>
              <w:t>9 514*)</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2 393</w:t>
            </w:r>
          </w:p>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(41 042*)</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2 637</w:t>
            </w:r>
          </w:p>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(53 383*)</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2 573</w:t>
            </w:r>
          </w:p>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(47 476*)</w:t>
            </w:r>
          </w:p>
        </w:tc>
        <w:tc>
          <w:tcPr>
            <w:tcW w:w="1417" w:type="dxa"/>
          </w:tcPr>
          <w:p w:rsidR="006A0DD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1 989</w:t>
            </w:r>
          </w:p>
          <w:p w:rsidR="00AD65DA"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(46 482)</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7.</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Baptisti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6 533</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6 888</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6 839</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6 859</w:t>
            </w:r>
          </w:p>
        </w:tc>
        <w:tc>
          <w:tcPr>
            <w:tcW w:w="1417" w:type="dxa"/>
          </w:tcPr>
          <w:p w:rsidR="006A0DD1"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6 73</w:t>
            </w:r>
            <w:r w:rsidR="001061B8">
              <w:rPr>
                <w:rFonts w:ascii="Times New Roman" w:hAnsi="Times New Roman"/>
                <w:b/>
                <w:sz w:val="24"/>
                <w:szCs w:val="24"/>
                <w:lang w:val="lv-LV"/>
              </w:rPr>
              <w:t>4</w:t>
            </w:r>
          </w:p>
        </w:tc>
      </w:tr>
      <w:tr w:rsidR="006A0DD1" w:rsidRPr="00F47F01" w:rsidTr="006A0DD1">
        <w:trPr>
          <w:gridAfter w:val="1"/>
          <w:wAfter w:w="236" w:type="dxa"/>
          <w:trHeight w:val="6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lastRenderedPageBreak/>
              <w:t>8.</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Septītās dienas adventisti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3 989</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3 935</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3 862</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3 875</w:t>
            </w:r>
          </w:p>
        </w:tc>
        <w:tc>
          <w:tcPr>
            <w:tcW w:w="1417" w:type="dxa"/>
          </w:tcPr>
          <w:p w:rsidR="006A0DD1"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3 818</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9.</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Metodisti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509</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526</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534</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550</w:t>
            </w:r>
          </w:p>
        </w:tc>
        <w:tc>
          <w:tcPr>
            <w:tcW w:w="1417" w:type="dxa"/>
          </w:tcPr>
          <w:p w:rsidR="006A0DD1"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554</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10.</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367</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387</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315</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287</w:t>
            </w:r>
          </w:p>
        </w:tc>
        <w:tc>
          <w:tcPr>
            <w:tcW w:w="1417" w:type="dxa"/>
          </w:tcPr>
          <w:p w:rsidR="006A0DD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174</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11.</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Musulmaņi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320</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337</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295</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198</w:t>
            </w:r>
          </w:p>
        </w:tc>
        <w:tc>
          <w:tcPr>
            <w:tcW w:w="1417" w:type="dxa"/>
          </w:tcPr>
          <w:p w:rsidR="006A0DD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134</w:t>
            </w:r>
          </w:p>
        </w:tc>
      </w:tr>
      <w:tr w:rsidR="006A0DD1" w:rsidRPr="00F47F01" w:rsidTr="006A0DD1">
        <w:trPr>
          <w:gridAfter w:val="1"/>
          <w:wAfter w:w="236" w:type="dxa"/>
          <w:trHeight w:val="30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12.</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Vaišnavi (krišnaīti)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145</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145</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158</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158</w:t>
            </w:r>
          </w:p>
        </w:tc>
        <w:tc>
          <w:tcPr>
            <w:tcW w:w="1417" w:type="dxa"/>
          </w:tcPr>
          <w:p w:rsidR="006A0DD1"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158</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13.</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Jaunapustuļi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1 280</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1 295</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1 298</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1 302</w:t>
            </w:r>
          </w:p>
        </w:tc>
        <w:tc>
          <w:tcPr>
            <w:tcW w:w="1417" w:type="dxa"/>
          </w:tcPr>
          <w:p w:rsidR="006A0DD1"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1 303</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14.</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Vasarsvētki (pentakosti)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3 237</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3 187</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3 191</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3 274</w:t>
            </w:r>
          </w:p>
        </w:tc>
        <w:tc>
          <w:tcPr>
            <w:tcW w:w="1417" w:type="dxa"/>
          </w:tcPr>
          <w:p w:rsidR="006A0DD1" w:rsidRPr="00F47F01" w:rsidRDefault="00AD65DA" w:rsidP="00F47F01">
            <w:pPr>
              <w:spacing w:after="0"/>
              <w:jc w:val="center"/>
              <w:rPr>
                <w:rFonts w:ascii="Times New Roman" w:hAnsi="Times New Roman"/>
                <w:b/>
                <w:sz w:val="24"/>
                <w:szCs w:val="24"/>
                <w:lang w:val="lv-LV"/>
              </w:rPr>
            </w:pPr>
            <w:r>
              <w:rPr>
                <w:rFonts w:ascii="Times New Roman" w:hAnsi="Times New Roman"/>
                <w:b/>
                <w:sz w:val="24"/>
                <w:szCs w:val="24"/>
                <w:lang w:val="lv-LV"/>
              </w:rPr>
              <w:t>3 379</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15.</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 xml:space="preserve">Evaņģēliskās ticības kristieši </w:t>
            </w:r>
          </w:p>
        </w:tc>
        <w:tc>
          <w:tcPr>
            <w:tcW w:w="1447" w:type="dxa"/>
          </w:tcPr>
          <w:p w:rsidR="006A0DD1" w:rsidRPr="00F47F01" w:rsidRDefault="006A0DD1" w:rsidP="00F47F01">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3 138</w:t>
            </w:r>
          </w:p>
        </w:tc>
        <w:tc>
          <w:tcPr>
            <w:tcW w:w="1332" w:type="dxa"/>
          </w:tcPr>
          <w:p w:rsidR="006A0DD1" w:rsidRPr="00F47F01" w:rsidRDefault="006A0DD1" w:rsidP="00F47F01">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3 175</w:t>
            </w:r>
          </w:p>
        </w:tc>
        <w:tc>
          <w:tcPr>
            <w:tcW w:w="1417" w:type="dxa"/>
          </w:tcPr>
          <w:p w:rsidR="006A0DD1" w:rsidRPr="00F47F01" w:rsidRDefault="006A0DD1" w:rsidP="00F47F01">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2 679</w:t>
            </w:r>
          </w:p>
        </w:tc>
        <w:tc>
          <w:tcPr>
            <w:tcW w:w="1418" w:type="dxa"/>
          </w:tcPr>
          <w:p w:rsidR="006A0DD1" w:rsidRPr="006A0DD1" w:rsidRDefault="006A0DD1" w:rsidP="00F47F01">
            <w:pPr>
              <w:spacing w:after="0"/>
              <w:jc w:val="center"/>
              <w:rPr>
                <w:rFonts w:ascii="Times New Roman" w:hAnsi="Times New Roman"/>
                <w:bCs/>
                <w:color w:val="000000"/>
                <w:sz w:val="24"/>
                <w:szCs w:val="24"/>
                <w:lang w:val="lv-LV"/>
              </w:rPr>
            </w:pPr>
            <w:r w:rsidRPr="006A0DD1">
              <w:rPr>
                <w:rFonts w:ascii="Times New Roman" w:hAnsi="Times New Roman"/>
                <w:bCs/>
                <w:color w:val="000000"/>
                <w:sz w:val="24"/>
                <w:szCs w:val="24"/>
                <w:lang w:val="lv-LV"/>
              </w:rPr>
              <w:t>3 266</w:t>
            </w:r>
          </w:p>
        </w:tc>
        <w:tc>
          <w:tcPr>
            <w:tcW w:w="1417" w:type="dxa"/>
          </w:tcPr>
          <w:p w:rsidR="006A0DD1" w:rsidRPr="00F47F01" w:rsidRDefault="001061B8" w:rsidP="00F47F01">
            <w:pPr>
              <w:spacing w:after="0"/>
              <w:jc w:val="center"/>
              <w:rPr>
                <w:rFonts w:ascii="Times New Roman" w:hAnsi="Times New Roman"/>
                <w:b/>
                <w:color w:val="000000"/>
                <w:sz w:val="24"/>
                <w:szCs w:val="24"/>
                <w:lang w:val="lv-LV"/>
              </w:rPr>
            </w:pPr>
            <w:r>
              <w:rPr>
                <w:rFonts w:ascii="Times New Roman" w:hAnsi="Times New Roman"/>
                <w:b/>
                <w:color w:val="000000"/>
                <w:sz w:val="24"/>
                <w:szCs w:val="24"/>
                <w:lang w:val="lv-LV"/>
              </w:rPr>
              <w:t>3 004</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16.</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Jaunā Paaudze</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3 000</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3 000</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17.</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Evaņģēlisko kristiešu</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2 206</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1 717</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1 049</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1 610</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1 824</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18.</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Evaņģēliskie Mesijas sekotāji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67</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63</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66</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63</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54</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19.</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Budisti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158</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162</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157</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169</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170</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20.</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Dievturi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696</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697</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695</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697</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530</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21.</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Jehovas liecinieki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721</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721</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2 250</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2 250</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2 216</w:t>
            </w:r>
          </w:p>
        </w:tc>
      </w:tr>
      <w:tr w:rsidR="006A0DD1" w:rsidRPr="00F47F01" w:rsidTr="006A0DD1">
        <w:trPr>
          <w:gridAfter w:val="1"/>
          <w:wAfter w:w="236" w:type="dxa"/>
          <w:trHeight w:val="6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22.</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Pēdējo dienu svētie (mormoņi)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902</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972</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948</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992</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997</w:t>
            </w:r>
          </w:p>
        </w:tc>
      </w:tr>
      <w:tr w:rsidR="006A0DD1" w:rsidRPr="00F47F01" w:rsidTr="006A0DD1">
        <w:trPr>
          <w:gridAfter w:val="1"/>
          <w:wAfter w:w="236" w:type="dxa"/>
          <w:trHeight w:val="63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23.</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Senaustrumu apustuļi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318</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432</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525</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458</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685</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24.</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Reformāti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96</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100</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132</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179</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205</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25.</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Bahaieši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31</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32</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34</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25</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32</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26.</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Presbiterāņi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25</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20</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20</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20</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29</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27.</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Visarionieši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37</w:t>
            </w:r>
          </w:p>
        </w:tc>
        <w:tc>
          <w:tcPr>
            <w:tcW w:w="1417" w:type="dxa"/>
          </w:tcPr>
          <w:p w:rsidR="006A0DD1" w:rsidRPr="00F47F01" w:rsidRDefault="00182335" w:rsidP="00F47F01">
            <w:pPr>
              <w:spacing w:after="0"/>
              <w:jc w:val="center"/>
              <w:rPr>
                <w:rFonts w:ascii="Times New Roman" w:hAnsi="Times New Roman"/>
                <w:b/>
                <w:sz w:val="24"/>
                <w:szCs w:val="24"/>
                <w:lang w:val="lv-LV"/>
              </w:rPr>
            </w:pPr>
            <w:r>
              <w:rPr>
                <w:rFonts w:ascii="Times New Roman" w:hAnsi="Times New Roman"/>
                <w:b/>
                <w:sz w:val="24"/>
                <w:szCs w:val="24"/>
                <w:lang w:val="lv-LV"/>
              </w:rPr>
              <w:t>37</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28.</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408</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264</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264</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306</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448</w:t>
            </w:r>
          </w:p>
        </w:tc>
      </w:tr>
      <w:tr w:rsidR="006A0DD1" w:rsidRPr="00F47F01" w:rsidTr="006A0DD1">
        <w:trPr>
          <w:gridAfter w:val="1"/>
          <w:wAfter w:w="236" w:type="dxa"/>
          <w:trHeight w:val="300"/>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29.</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Anglikāņi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57</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61</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66</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78</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87</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30.</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 xml:space="preserve">Apustuļi </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64</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82</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90</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62</w:t>
            </w:r>
          </w:p>
        </w:tc>
      </w:tr>
      <w:tr w:rsidR="006A0DD1" w:rsidRPr="00F47F01"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31.</w:t>
            </w:r>
          </w:p>
        </w:tc>
        <w:tc>
          <w:tcPr>
            <w:tcW w:w="1971"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Branhamisti</w:t>
            </w:r>
          </w:p>
        </w:tc>
        <w:tc>
          <w:tcPr>
            <w:tcW w:w="144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27</w:t>
            </w:r>
          </w:p>
        </w:tc>
        <w:tc>
          <w:tcPr>
            <w:tcW w:w="1332"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29</w:t>
            </w:r>
          </w:p>
        </w:tc>
        <w:tc>
          <w:tcPr>
            <w:tcW w:w="1417" w:type="dxa"/>
          </w:tcPr>
          <w:p w:rsidR="006A0DD1" w:rsidRPr="00F47F01" w:rsidRDefault="006A0DD1" w:rsidP="00F47F01">
            <w:pPr>
              <w:spacing w:after="0"/>
              <w:jc w:val="center"/>
              <w:rPr>
                <w:rFonts w:ascii="Times New Roman" w:hAnsi="Times New Roman"/>
                <w:sz w:val="24"/>
                <w:szCs w:val="24"/>
                <w:lang w:val="lv-LV"/>
              </w:rPr>
            </w:pPr>
            <w:r w:rsidRPr="00F47F01">
              <w:rPr>
                <w:rFonts w:ascii="Times New Roman" w:hAnsi="Times New Roman"/>
                <w:sz w:val="24"/>
                <w:szCs w:val="24"/>
                <w:lang w:val="lv-LV"/>
              </w:rPr>
              <w:t>26</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29</w:t>
            </w:r>
          </w:p>
        </w:tc>
        <w:tc>
          <w:tcPr>
            <w:tcW w:w="1417" w:type="dxa"/>
          </w:tcPr>
          <w:p w:rsidR="006A0DD1" w:rsidRPr="00F47F01"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25</w:t>
            </w:r>
          </w:p>
        </w:tc>
      </w:tr>
      <w:tr w:rsidR="006A0DD1" w:rsidRPr="00DF5273"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32.</w:t>
            </w:r>
          </w:p>
        </w:tc>
        <w:tc>
          <w:tcPr>
            <w:tcW w:w="1971" w:type="dxa"/>
          </w:tcPr>
          <w:p w:rsidR="006A0DD1" w:rsidRPr="00DF5273" w:rsidRDefault="006A0DD1" w:rsidP="00F47F01">
            <w:pPr>
              <w:spacing w:after="0"/>
              <w:rPr>
                <w:rFonts w:ascii="Times New Roman" w:hAnsi="Times New Roman"/>
                <w:sz w:val="24"/>
                <w:szCs w:val="24"/>
                <w:lang w:val="lv-LV"/>
              </w:rPr>
            </w:pPr>
            <w:r w:rsidRPr="00DF5273">
              <w:rPr>
                <w:rFonts w:ascii="Times New Roman" w:hAnsi="Times New Roman"/>
                <w:sz w:val="24"/>
                <w:szCs w:val="24"/>
                <w:lang w:val="lv-LV"/>
              </w:rPr>
              <w:t>Sūkjo Mahikari</w:t>
            </w:r>
          </w:p>
        </w:tc>
        <w:tc>
          <w:tcPr>
            <w:tcW w:w="1447"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75</w:t>
            </w:r>
          </w:p>
        </w:tc>
        <w:tc>
          <w:tcPr>
            <w:tcW w:w="1332"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72</w:t>
            </w:r>
          </w:p>
        </w:tc>
        <w:tc>
          <w:tcPr>
            <w:tcW w:w="1417"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75</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75</w:t>
            </w:r>
          </w:p>
        </w:tc>
        <w:tc>
          <w:tcPr>
            <w:tcW w:w="1417" w:type="dxa"/>
          </w:tcPr>
          <w:p w:rsidR="006A0DD1" w:rsidRPr="00DF5273"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79</w:t>
            </w:r>
          </w:p>
        </w:tc>
      </w:tr>
      <w:tr w:rsidR="006A0DD1" w:rsidRPr="00DF5273"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33.</w:t>
            </w:r>
          </w:p>
        </w:tc>
        <w:tc>
          <w:tcPr>
            <w:tcW w:w="1971" w:type="dxa"/>
          </w:tcPr>
          <w:p w:rsidR="006A0DD1" w:rsidRPr="00DF5273" w:rsidRDefault="006A0DD1" w:rsidP="00F47F01">
            <w:pPr>
              <w:spacing w:after="0"/>
              <w:rPr>
                <w:rFonts w:ascii="Times New Roman" w:hAnsi="Times New Roman"/>
                <w:sz w:val="24"/>
                <w:szCs w:val="24"/>
                <w:lang w:val="lv-LV"/>
              </w:rPr>
            </w:pPr>
            <w:r w:rsidRPr="00DF5273">
              <w:rPr>
                <w:rFonts w:ascii="Times New Roman" w:hAnsi="Times New Roman"/>
                <w:sz w:val="24"/>
                <w:szCs w:val="24"/>
                <w:lang w:val="lv-LV"/>
              </w:rPr>
              <w:t xml:space="preserve">Evaņģēliskā Dieva </w:t>
            </w:r>
          </w:p>
        </w:tc>
        <w:tc>
          <w:tcPr>
            <w:tcW w:w="1447"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332"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417"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w:t>
            </w:r>
          </w:p>
        </w:tc>
        <w:tc>
          <w:tcPr>
            <w:tcW w:w="1417" w:type="dxa"/>
          </w:tcPr>
          <w:p w:rsidR="006A0DD1" w:rsidRPr="00DF5273"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Netiek uzskaitīts</w:t>
            </w:r>
          </w:p>
        </w:tc>
      </w:tr>
      <w:tr w:rsidR="006A0DD1" w:rsidRPr="00DF5273" w:rsidTr="006A0DD1">
        <w:trPr>
          <w:gridAfter w:val="1"/>
          <w:wAfter w:w="236" w:type="dxa"/>
          <w:trHeight w:val="315"/>
        </w:trPr>
        <w:tc>
          <w:tcPr>
            <w:tcW w:w="525" w:type="dxa"/>
          </w:tcPr>
          <w:p w:rsidR="006A0DD1" w:rsidRPr="00F47F01" w:rsidRDefault="006A0DD1" w:rsidP="00F47F01">
            <w:pPr>
              <w:spacing w:after="0"/>
              <w:rPr>
                <w:rFonts w:ascii="Times New Roman" w:hAnsi="Times New Roman"/>
                <w:sz w:val="24"/>
                <w:szCs w:val="24"/>
                <w:lang w:val="lv-LV"/>
              </w:rPr>
            </w:pPr>
            <w:r w:rsidRPr="00F47F01">
              <w:rPr>
                <w:rFonts w:ascii="Times New Roman" w:hAnsi="Times New Roman"/>
                <w:sz w:val="24"/>
                <w:szCs w:val="24"/>
                <w:lang w:val="lv-LV"/>
              </w:rPr>
              <w:t>34.</w:t>
            </w:r>
          </w:p>
        </w:tc>
        <w:tc>
          <w:tcPr>
            <w:tcW w:w="1971" w:type="dxa"/>
            <w:tcBorders>
              <w:bottom w:val="single" w:sz="4" w:space="0" w:color="auto"/>
            </w:tcBorders>
          </w:tcPr>
          <w:p w:rsidR="006A0DD1" w:rsidRPr="00DF5273" w:rsidRDefault="006A0DD1" w:rsidP="00F47F01">
            <w:pPr>
              <w:spacing w:after="0"/>
              <w:rPr>
                <w:rFonts w:ascii="Times New Roman" w:hAnsi="Times New Roman"/>
                <w:sz w:val="24"/>
                <w:szCs w:val="24"/>
                <w:lang w:val="lv-LV"/>
              </w:rPr>
            </w:pPr>
            <w:r w:rsidRPr="00DF5273">
              <w:rPr>
                <w:rFonts w:ascii="Times New Roman" w:hAnsi="Times New Roman"/>
                <w:sz w:val="24"/>
                <w:szCs w:val="24"/>
                <w:lang w:val="lv-LV"/>
              </w:rPr>
              <w:t>Hinduisti</w:t>
            </w:r>
          </w:p>
        </w:tc>
        <w:tc>
          <w:tcPr>
            <w:tcW w:w="1447"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332"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417" w:type="dxa"/>
          </w:tcPr>
          <w:p w:rsidR="006A0DD1" w:rsidRPr="00DF5273" w:rsidRDefault="006A0DD1" w:rsidP="00F47F01">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418" w:type="dxa"/>
          </w:tcPr>
          <w:p w:rsidR="006A0DD1" w:rsidRPr="006A0DD1" w:rsidRDefault="006A0DD1" w:rsidP="00F47F01">
            <w:pPr>
              <w:spacing w:after="0"/>
              <w:jc w:val="center"/>
              <w:rPr>
                <w:rFonts w:ascii="Times New Roman" w:hAnsi="Times New Roman"/>
                <w:bCs/>
                <w:sz w:val="24"/>
                <w:szCs w:val="24"/>
                <w:lang w:val="lv-LV"/>
              </w:rPr>
            </w:pPr>
            <w:r w:rsidRPr="006A0DD1">
              <w:rPr>
                <w:rFonts w:ascii="Times New Roman" w:hAnsi="Times New Roman"/>
                <w:bCs/>
                <w:sz w:val="24"/>
                <w:szCs w:val="24"/>
                <w:lang w:val="lv-LV"/>
              </w:rPr>
              <w:t>21</w:t>
            </w:r>
          </w:p>
        </w:tc>
        <w:tc>
          <w:tcPr>
            <w:tcW w:w="1417" w:type="dxa"/>
          </w:tcPr>
          <w:p w:rsidR="006A0DD1" w:rsidRPr="00DF5273" w:rsidRDefault="001061B8" w:rsidP="00F47F01">
            <w:pPr>
              <w:spacing w:after="0"/>
              <w:jc w:val="center"/>
              <w:rPr>
                <w:rFonts w:ascii="Times New Roman" w:hAnsi="Times New Roman"/>
                <w:b/>
                <w:sz w:val="24"/>
                <w:szCs w:val="24"/>
                <w:lang w:val="lv-LV"/>
              </w:rPr>
            </w:pPr>
            <w:r>
              <w:rPr>
                <w:rFonts w:ascii="Times New Roman" w:hAnsi="Times New Roman"/>
                <w:b/>
                <w:sz w:val="24"/>
                <w:szCs w:val="24"/>
                <w:lang w:val="lv-LV"/>
              </w:rPr>
              <w:t>21</w:t>
            </w:r>
          </w:p>
        </w:tc>
      </w:tr>
      <w:tr w:rsidR="006A0DD1" w:rsidRPr="00F47F01" w:rsidTr="0018233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6692" w:type="dxa"/>
          <w:trHeight w:val="100"/>
        </w:trPr>
        <w:tc>
          <w:tcPr>
            <w:tcW w:w="1418" w:type="dxa"/>
            <w:tcBorders>
              <w:left w:val="single" w:sz="4" w:space="0" w:color="auto"/>
              <w:bottom w:val="single" w:sz="4" w:space="0" w:color="auto"/>
              <w:right w:val="single" w:sz="4" w:space="0" w:color="auto"/>
            </w:tcBorders>
          </w:tcPr>
          <w:p w:rsidR="006A0DD1" w:rsidRPr="00F47F01" w:rsidRDefault="006A0DD1" w:rsidP="00F47F01">
            <w:pPr>
              <w:spacing w:after="0"/>
              <w:jc w:val="both"/>
              <w:rPr>
                <w:rFonts w:ascii="Times New Roman" w:hAnsi="Times New Roman"/>
                <w:b/>
                <w:sz w:val="24"/>
                <w:szCs w:val="24"/>
                <w:lang w:val="lv-LV"/>
              </w:rPr>
            </w:pPr>
            <w:r w:rsidRPr="00F47F01">
              <w:rPr>
                <w:rFonts w:ascii="Times New Roman" w:hAnsi="Times New Roman"/>
                <w:b/>
                <w:sz w:val="24"/>
                <w:szCs w:val="24"/>
                <w:lang w:val="lv-LV"/>
              </w:rPr>
              <w:t>Kopā</w:t>
            </w:r>
          </w:p>
        </w:tc>
        <w:tc>
          <w:tcPr>
            <w:tcW w:w="1417" w:type="dxa"/>
            <w:tcBorders>
              <w:bottom w:val="single" w:sz="4" w:space="0" w:color="auto"/>
            </w:tcBorders>
          </w:tcPr>
          <w:p w:rsidR="006A0DD1" w:rsidRPr="00182335" w:rsidRDefault="001061B8" w:rsidP="00F47F01">
            <w:pPr>
              <w:widowControl/>
              <w:spacing w:after="0" w:line="240" w:lineRule="auto"/>
              <w:rPr>
                <w:rFonts w:ascii="Times New Roman" w:hAnsi="Times New Roman"/>
                <w:b/>
                <w:sz w:val="24"/>
                <w:szCs w:val="24"/>
                <w:lang w:val="lv-LV"/>
              </w:rPr>
            </w:pPr>
            <w:r w:rsidRPr="00182335">
              <w:rPr>
                <w:rFonts w:ascii="Times New Roman" w:hAnsi="Times New Roman"/>
                <w:b/>
                <w:sz w:val="24"/>
                <w:szCs w:val="24"/>
                <w:lang w:val="lv-LV"/>
              </w:rPr>
              <w:t>1</w:t>
            </w:r>
            <w:r w:rsidR="00182335" w:rsidRPr="00182335">
              <w:rPr>
                <w:rFonts w:ascii="Times New Roman" w:hAnsi="Times New Roman"/>
                <w:b/>
                <w:sz w:val="24"/>
                <w:szCs w:val="24"/>
                <w:lang w:val="lv-LV"/>
              </w:rPr>
              <w:t> </w:t>
            </w:r>
            <w:r w:rsidRPr="00182335">
              <w:rPr>
                <w:rFonts w:ascii="Times New Roman" w:hAnsi="Times New Roman"/>
                <w:b/>
                <w:sz w:val="24"/>
                <w:szCs w:val="24"/>
                <w:lang w:val="lv-LV"/>
              </w:rPr>
              <w:t>24</w:t>
            </w:r>
            <w:r w:rsidR="00182335" w:rsidRPr="00182335">
              <w:rPr>
                <w:rFonts w:ascii="Times New Roman" w:hAnsi="Times New Roman"/>
                <w:b/>
                <w:sz w:val="24"/>
                <w:szCs w:val="24"/>
                <w:lang w:val="lv-LV"/>
              </w:rPr>
              <w:t>7 954</w:t>
            </w:r>
          </w:p>
        </w:tc>
        <w:tc>
          <w:tcPr>
            <w:tcW w:w="236" w:type="dxa"/>
            <w:tcBorders>
              <w:top w:val="single" w:sz="4" w:space="0" w:color="auto"/>
              <w:bottom w:val="single" w:sz="4" w:space="0" w:color="auto"/>
              <w:right w:val="single" w:sz="4" w:space="0" w:color="auto"/>
            </w:tcBorders>
            <w:shd w:val="clear" w:color="auto" w:fill="auto"/>
          </w:tcPr>
          <w:p w:rsidR="006A0DD1" w:rsidRPr="00F47F01" w:rsidRDefault="006A0DD1" w:rsidP="00F47F01">
            <w:pPr>
              <w:widowControl/>
              <w:spacing w:after="0" w:line="240" w:lineRule="auto"/>
              <w:rPr>
                <w:rFonts w:ascii="Times New Roman" w:hAnsi="Times New Roman"/>
                <w:b/>
                <w:sz w:val="24"/>
                <w:szCs w:val="24"/>
                <w:highlight w:val="yellow"/>
                <w:lang w:val="lv-LV"/>
              </w:rPr>
            </w:pPr>
          </w:p>
        </w:tc>
      </w:tr>
    </w:tbl>
    <w:p w:rsidR="00F47F01" w:rsidRPr="00F47F01" w:rsidRDefault="00F47F01" w:rsidP="00F47F01">
      <w:pPr>
        <w:spacing w:after="0" w:line="240" w:lineRule="auto"/>
        <w:jc w:val="both"/>
        <w:rPr>
          <w:rFonts w:ascii="Times New Roman" w:hAnsi="Times New Roman"/>
          <w:sz w:val="20"/>
          <w:szCs w:val="20"/>
          <w:lang w:val="lv-LV"/>
        </w:rPr>
      </w:pPr>
      <w:r w:rsidRPr="00F47F01">
        <w:rPr>
          <w:rFonts w:ascii="Times New Roman" w:hAnsi="Times New Roman"/>
          <w:sz w:val="20"/>
          <w:szCs w:val="20"/>
          <w:lang w:val="lv-LV"/>
        </w:rPr>
        <w:t>* - tabulā ir atspoguļots reliģisko organizāciju (draudžu) dievlūdzēju skaits.</w:t>
      </w:r>
    </w:p>
    <w:p w:rsidR="00F47F01" w:rsidRDefault="00F47F01" w:rsidP="00F47F01">
      <w:pPr>
        <w:spacing w:after="0" w:line="240" w:lineRule="auto"/>
        <w:jc w:val="both"/>
        <w:rPr>
          <w:rFonts w:ascii="Times New Roman" w:hAnsi="Times New Roman"/>
          <w:sz w:val="24"/>
          <w:szCs w:val="24"/>
          <w:highlight w:val="yellow"/>
          <w:lang w:val="lv-LV"/>
        </w:rPr>
      </w:pPr>
    </w:p>
    <w:p w:rsidR="001061B8" w:rsidRDefault="001061B8" w:rsidP="00F47F01">
      <w:pPr>
        <w:spacing w:after="0" w:line="240" w:lineRule="auto"/>
        <w:jc w:val="both"/>
        <w:rPr>
          <w:rFonts w:ascii="Times New Roman" w:hAnsi="Times New Roman"/>
          <w:sz w:val="24"/>
          <w:szCs w:val="24"/>
          <w:highlight w:val="yellow"/>
          <w:lang w:val="lv-LV"/>
        </w:rPr>
      </w:pPr>
    </w:p>
    <w:p w:rsidR="001061B8" w:rsidRDefault="001061B8" w:rsidP="00F47F01">
      <w:pPr>
        <w:spacing w:after="0" w:line="240" w:lineRule="auto"/>
        <w:jc w:val="both"/>
        <w:rPr>
          <w:rFonts w:ascii="Times New Roman" w:hAnsi="Times New Roman"/>
          <w:sz w:val="24"/>
          <w:szCs w:val="24"/>
          <w:highlight w:val="yellow"/>
          <w:lang w:val="lv-LV"/>
        </w:rPr>
      </w:pPr>
    </w:p>
    <w:p w:rsidR="001061B8" w:rsidRDefault="001061B8" w:rsidP="00F47F01">
      <w:pPr>
        <w:spacing w:after="0" w:line="240" w:lineRule="auto"/>
        <w:jc w:val="both"/>
        <w:rPr>
          <w:rFonts w:ascii="Times New Roman" w:hAnsi="Times New Roman"/>
          <w:sz w:val="24"/>
          <w:szCs w:val="24"/>
          <w:highlight w:val="yellow"/>
          <w:lang w:val="lv-LV"/>
        </w:rPr>
      </w:pPr>
    </w:p>
    <w:p w:rsidR="001061B8" w:rsidRDefault="001061B8" w:rsidP="00F47F01">
      <w:pPr>
        <w:spacing w:after="0" w:line="240" w:lineRule="auto"/>
        <w:jc w:val="both"/>
        <w:rPr>
          <w:rFonts w:ascii="Times New Roman" w:hAnsi="Times New Roman"/>
          <w:sz w:val="24"/>
          <w:szCs w:val="24"/>
          <w:highlight w:val="yellow"/>
          <w:lang w:val="lv-LV"/>
        </w:rPr>
      </w:pPr>
    </w:p>
    <w:p w:rsidR="001061B8" w:rsidRPr="00F47F01" w:rsidRDefault="001061B8" w:rsidP="00F47F01">
      <w:pPr>
        <w:spacing w:after="0" w:line="240" w:lineRule="auto"/>
        <w:jc w:val="both"/>
        <w:rPr>
          <w:rFonts w:ascii="Times New Roman" w:hAnsi="Times New Roman"/>
          <w:sz w:val="24"/>
          <w:szCs w:val="24"/>
          <w:highlight w:val="yellow"/>
          <w:lang w:val="lv-LV"/>
        </w:rPr>
      </w:pPr>
    </w:p>
    <w:p w:rsidR="00F47F01" w:rsidRPr="00F47F01" w:rsidRDefault="00F47F01" w:rsidP="00F47F01">
      <w:pPr>
        <w:spacing w:after="0" w:line="240" w:lineRule="auto"/>
        <w:ind w:firstLine="720"/>
        <w:jc w:val="both"/>
        <w:rPr>
          <w:rFonts w:ascii="Times New Roman" w:hAnsi="Times New Roman"/>
          <w:sz w:val="24"/>
          <w:szCs w:val="24"/>
          <w:highlight w:val="yellow"/>
          <w:lang w:val="lv-LV"/>
        </w:rPr>
      </w:pPr>
    </w:p>
    <w:p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lastRenderedPageBreak/>
        <w:t xml:space="preserve">Autonomo reliģisko organizāciju pārskatos minēti </w:t>
      </w:r>
      <w:r w:rsidRPr="00F47F01">
        <w:rPr>
          <w:rFonts w:ascii="Times New Roman" w:hAnsi="Times New Roman"/>
          <w:b/>
          <w:sz w:val="24"/>
          <w:szCs w:val="24"/>
          <w:lang w:val="lv-LV"/>
        </w:rPr>
        <w:t xml:space="preserve">1 </w:t>
      </w:r>
      <w:r w:rsidR="00827AA8">
        <w:rPr>
          <w:rFonts w:ascii="Times New Roman" w:hAnsi="Times New Roman"/>
          <w:b/>
          <w:sz w:val="24"/>
          <w:szCs w:val="24"/>
          <w:lang w:val="lv-LV"/>
        </w:rPr>
        <w:t>687</w:t>
      </w:r>
      <w:r w:rsidRPr="00F47F01">
        <w:rPr>
          <w:rFonts w:ascii="Times New Roman" w:hAnsi="Times New Roman"/>
          <w:b/>
          <w:sz w:val="24"/>
          <w:szCs w:val="24"/>
          <w:lang w:val="lv-LV"/>
        </w:rPr>
        <w:t xml:space="preserve"> </w:t>
      </w:r>
      <w:r w:rsidRPr="00F47F01">
        <w:rPr>
          <w:rFonts w:ascii="Times New Roman" w:hAnsi="Times New Roman"/>
          <w:sz w:val="24"/>
          <w:szCs w:val="24"/>
          <w:lang w:val="lv-LV"/>
        </w:rPr>
        <w:t>nepilngadīgie draudžu locekļi, no kuriem:</w:t>
      </w:r>
    </w:p>
    <w:p w:rsidR="00F47F01" w:rsidRPr="00F47F01" w:rsidRDefault="00F47F01" w:rsidP="00F47F01">
      <w:pPr>
        <w:spacing w:after="0" w:line="240" w:lineRule="auto"/>
        <w:ind w:firstLine="720"/>
        <w:jc w:val="both"/>
        <w:rPr>
          <w:rFonts w:ascii="Times New Roman" w:hAnsi="Times New Roman"/>
          <w:sz w:val="24"/>
          <w:szCs w:val="24"/>
          <w:highlight w:val="yellow"/>
          <w:lang w:val="lv-LV"/>
        </w:rPr>
      </w:pPr>
    </w:p>
    <w:tbl>
      <w:tblPr>
        <w:tblW w:w="5463" w:type="dxa"/>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275"/>
      </w:tblGrid>
      <w:tr w:rsidR="00F47F01" w:rsidRPr="00F47F01" w:rsidTr="00F10B38">
        <w:tc>
          <w:tcPr>
            <w:tcW w:w="4188" w:type="dxa"/>
          </w:tcPr>
          <w:p w:rsidR="00F47F01" w:rsidRPr="00F47F01" w:rsidRDefault="00F47F01"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275" w:type="dxa"/>
          </w:tcPr>
          <w:p w:rsidR="00F47F01" w:rsidRPr="00F47F01" w:rsidRDefault="00F47F01" w:rsidP="00F47F01">
            <w:pPr>
              <w:spacing w:after="0" w:line="240" w:lineRule="auto"/>
              <w:jc w:val="center"/>
              <w:rPr>
                <w:rFonts w:ascii="Times New Roman" w:hAnsi="Times New Roman"/>
                <w:b/>
                <w:snapToGrid w:val="0"/>
                <w:sz w:val="24"/>
                <w:szCs w:val="24"/>
                <w:lang w:val="lv-LV"/>
              </w:rPr>
            </w:pPr>
            <w:r w:rsidRPr="00F47F01">
              <w:rPr>
                <w:rFonts w:ascii="Times New Roman" w:hAnsi="Times New Roman"/>
                <w:b/>
                <w:snapToGrid w:val="0"/>
                <w:sz w:val="24"/>
                <w:szCs w:val="24"/>
                <w:lang w:val="lv-LV"/>
              </w:rPr>
              <w:t>Skaits</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Apustuļi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w:t>
            </w:r>
            <w:r w:rsidR="00F47F01" w:rsidRPr="00F47F01">
              <w:rPr>
                <w:rFonts w:ascii="Times New Roman" w:hAnsi="Times New Roman"/>
                <w:snapToGrid w:val="0"/>
                <w:sz w:val="24"/>
                <w:szCs w:val="24"/>
                <w:lang w:val="lv-LV"/>
              </w:rPr>
              <w:t>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Augsburgas ticības apliecības luterāņi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2</w:t>
            </w:r>
            <w:r w:rsidR="00827AA8">
              <w:rPr>
                <w:rFonts w:ascii="Times New Roman" w:hAnsi="Times New Roman"/>
                <w:snapToGrid w:val="0"/>
                <w:sz w:val="24"/>
                <w:szCs w:val="24"/>
                <w:lang w:val="lv-LV"/>
              </w:rPr>
              <w:t>75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Bahaieši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8</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Budisti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6</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262</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z w:val="24"/>
                <w:szCs w:val="24"/>
                <w:lang w:val="lv-LV"/>
              </w:rPr>
              <w:t>Evaņģēliskie kristieši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195</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49</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 xml:space="preserve">Pēdējo Dienu Svētie (mormoņi) </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94</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5</w:t>
            </w:r>
            <w:r w:rsidR="00827AA8">
              <w:rPr>
                <w:rFonts w:ascii="Times New Roman" w:hAnsi="Times New Roman"/>
                <w:snapToGrid w:val="0"/>
                <w:sz w:val="24"/>
                <w:szCs w:val="24"/>
                <w:lang w:val="lv-LV"/>
              </w:rPr>
              <w:t>9</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Presbiterāņi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9</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Reformāti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5</w:t>
            </w:r>
            <w:r w:rsidR="00827AA8">
              <w:rPr>
                <w:rFonts w:ascii="Times New Roman" w:hAnsi="Times New Roman"/>
                <w:snapToGrid w:val="0"/>
                <w:sz w:val="24"/>
                <w:szCs w:val="24"/>
                <w:lang w:val="lv-LV"/>
              </w:rPr>
              <w:t>3</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Senaustrumu apustuļi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218</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Sūkjo Mahikari</w:t>
            </w:r>
          </w:p>
        </w:tc>
        <w:tc>
          <w:tcPr>
            <w:tcW w:w="1275" w:type="dxa"/>
          </w:tcPr>
          <w:p w:rsidR="00F47F01" w:rsidRPr="00F47F01" w:rsidRDefault="00827AA8" w:rsidP="00F47F01">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3</w:t>
            </w:r>
          </w:p>
        </w:tc>
      </w:tr>
      <w:tr w:rsidR="00F47F01" w:rsidRPr="00F47F01" w:rsidTr="00F10B38">
        <w:tc>
          <w:tcPr>
            <w:tcW w:w="4188" w:type="dxa"/>
          </w:tcPr>
          <w:p w:rsidR="00F47F01" w:rsidRPr="00F47F01" w:rsidRDefault="00F47F01" w:rsidP="00F47F0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275" w:type="dxa"/>
          </w:tcPr>
          <w:p w:rsidR="00F47F01" w:rsidRPr="00F47F01" w:rsidRDefault="00F47F01" w:rsidP="00F47F01">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w:t>
            </w:r>
            <w:r w:rsidR="00827AA8">
              <w:rPr>
                <w:rFonts w:ascii="Times New Roman" w:hAnsi="Times New Roman"/>
                <w:snapToGrid w:val="0"/>
                <w:sz w:val="24"/>
                <w:szCs w:val="24"/>
                <w:lang w:val="lv-LV"/>
              </w:rPr>
              <w:t>35</w:t>
            </w:r>
          </w:p>
        </w:tc>
      </w:tr>
    </w:tbl>
    <w:p w:rsidR="00182335" w:rsidRDefault="00182335" w:rsidP="00F47F01">
      <w:pPr>
        <w:tabs>
          <w:tab w:val="left" w:pos="426"/>
        </w:tabs>
        <w:spacing w:after="0" w:line="240" w:lineRule="auto"/>
        <w:jc w:val="center"/>
        <w:rPr>
          <w:rFonts w:ascii="Times New Roman" w:hAnsi="Times New Roman"/>
          <w:b/>
          <w:snapToGrid w:val="0"/>
          <w:sz w:val="24"/>
          <w:szCs w:val="24"/>
          <w:lang w:val="lv-LV"/>
        </w:rPr>
      </w:pPr>
    </w:p>
    <w:p w:rsidR="00F47F01" w:rsidRPr="00F47F01" w:rsidRDefault="00F47F01" w:rsidP="00F47F01">
      <w:pPr>
        <w:tabs>
          <w:tab w:val="left" w:pos="426"/>
        </w:tabs>
        <w:spacing w:after="0" w:line="240" w:lineRule="auto"/>
        <w:jc w:val="center"/>
        <w:rPr>
          <w:rFonts w:ascii="Times New Roman" w:hAnsi="Times New Roman"/>
          <w:b/>
          <w:snapToGrid w:val="0"/>
          <w:sz w:val="24"/>
          <w:szCs w:val="24"/>
          <w:lang w:val="lv-LV"/>
        </w:rPr>
      </w:pPr>
      <w:r w:rsidRPr="00F47F01">
        <w:rPr>
          <w:rFonts w:ascii="Times New Roman" w:hAnsi="Times New Roman"/>
          <w:b/>
          <w:snapToGrid w:val="0"/>
          <w:sz w:val="24"/>
          <w:szCs w:val="24"/>
          <w:lang w:val="lv-LV"/>
        </w:rPr>
        <w:t>2.6. Reliģisko organizāciju (draudžu) skaits</w:t>
      </w:r>
    </w:p>
    <w:p w:rsidR="00F47F01" w:rsidRPr="00F47F01" w:rsidRDefault="00F47F01" w:rsidP="00F47F01">
      <w:pPr>
        <w:tabs>
          <w:tab w:val="left" w:pos="426"/>
        </w:tabs>
        <w:spacing w:after="0" w:line="240" w:lineRule="auto"/>
        <w:jc w:val="center"/>
        <w:rPr>
          <w:rFonts w:ascii="Times New Roman" w:hAnsi="Times New Roman"/>
          <w:b/>
          <w:snapToGrid w:val="0"/>
          <w:sz w:val="24"/>
          <w:szCs w:val="24"/>
          <w:lang w:val="lv-LV"/>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553"/>
        <w:gridCol w:w="1276"/>
        <w:gridCol w:w="1203"/>
        <w:gridCol w:w="1152"/>
        <w:gridCol w:w="1152"/>
        <w:gridCol w:w="1155"/>
        <w:gridCol w:w="1291"/>
        <w:gridCol w:w="1276"/>
      </w:tblGrid>
      <w:tr w:rsidR="00827AA8" w:rsidRPr="00F47F01" w:rsidTr="00006A2B">
        <w:trPr>
          <w:trHeight w:val="1110"/>
        </w:trPr>
        <w:tc>
          <w:tcPr>
            <w:tcW w:w="574" w:type="dxa"/>
          </w:tcPr>
          <w:p w:rsidR="00827AA8" w:rsidRPr="00F47F01" w:rsidRDefault="00827AA8"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 xml:space="preserve">Nr. p. k. </w:t>
            </w:r>
          </w:p>
        </w:tc>
        <w:tc>
          <w:tcPr>
            <w:tcW w:w="1553" w:type="dxa"/>
          </w:tcPr>
          <w:p w:rsidR="00827AA8" w:rsidRPr="00F47F01" w:rsidRDefault="00827AA8"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Konfesija</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(2012. gadā)</w:t>
            </w:r>
          </w:p>
        </w:tc>
        <w:tc>
          <w:tcPr>
            <w:tcW w:w="1203" w:type="dxa"/>
          </w:tcPr>
          <w:p w:rsidR="00827AA8" w:rsidRPr="00F47F01" w:rsidRDefault="00827AA8"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(2013. gadā)</w:t>
            </w:r>
          </w:p>
        </w:tc>
        <w:tc>
          <w:tcPr>
            <w:tcW w:w="1152" w:type="dxa"/>
          </w:tcPr>
          <w:p w:rsidR="00827AA8" w:rsidRPr="00F47F01" w:rsidRDefault="00827AA8"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(2014. gadā)</w:t>
            </w:r>
          </w:p>
        </w:tc>
        <w:tc>
          <w:tcPr>
            <w:tcW w:w="1152" w:type="dxa"/>
            <w:shd w:val="clear" w:color="auto" w:fill="auto"/>
          </w:tcPr>
          <w:p w:rsidR="00827AA8" w:rsidRPr="00F47F01" w:rsidRDefault="00827AA8"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(2015.gadā)</w:t>
            </w:r>
          </w:p>
        </w:tc>
        <w:tc>
          <w:tcPr>
            <w:tcW w:w="1155" w:type="dxa"/>
          </w:tcPr>
          <w:p w:rsidR="00827AA8" w:rsidRPr="00F47F01" w:rsidRDefault="00827AA8"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(2016.gadā)</w:t>
            </w:r>
          </w:p>
        </w:tc>
        <w:tc>
          <w:tcPr>
            <w:tcW w:w="1291" w:type="dxa"/>
          </w:tcPr>
          <w:p w:rsidR="00827AA8" w:rsidRPr="00F47F01" w:rsidRDefault="00827AA8"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w:t>
            </w:r>
          </w:p>
          <w:p w:rsidR="00827AA8" w:rsidRPr="00F47F01" w:rsidRDefault="00827AA8"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(2017.gadā)</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Draudžu skaits (2018.gadā)</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Romas katoļi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250</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258</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247</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249</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261</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278</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Luterāņi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294</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294</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292</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287</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286</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286</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292</w:t>
            </w:r>
          </w:p>
        </w:tc>
      </w:tr>
      <w:tr w:rsidR="00827AA8" w:rsidRPr="00F47F01" w:rsidTr="00006A2B">
        <w:trPr>
          <w:trHeight w:val="1125"/>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3.</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Augsburgas ticības apliecības luterāņi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8</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8</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4.</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Vācu luterāņi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10</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10</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5.</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132</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134</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134</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123</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125</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125</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125</w:t>
            </w:r>
          </w:p>
        </w:tc>
      </w:tr>
      <w:tr w:rsidR="00827AA8" w:rsidRPr="00F47F01" w:rsidTr="00006A2B">
        <w:trPr>
          <w:trHeight w:val="547"/>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6.</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 (autonomie)</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Pr>
                <w:rFonts w:ascii="Times New Roman" w:hAnsi="Times New Roman"/>
                <w:bCs/>
                <w:sz w:val="24"/>
                <w:szCs w:val="24"/>
                <w:lang w:val="lv-LV"/>
              </w:rPr>
              <w:t>11</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11</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7.</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Vecticībnieki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69</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68</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70</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70</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71</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72</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8.</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Baptisti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95</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97</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97</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96</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95</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96</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99</w:t>
            </w:r>
          </w:p>
        </w:tc>
      </w:tr>
      <w:tr w:rsidR="00827AA8" w:rsidRPr="00F47F01" w:rsidTr="00006A2B">
        <w:trPr>
          <w:trHeight w:val="836"/>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9.</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Septītās dienas adventisti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51</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51</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10.</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Metodisti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13</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13</w:t>
            </w:r>
          </w:p>
        </w:tc>
      </w:tr>
      <w:tr w:rsidR="00827AA8" w:rsidRPr="00F47F01" w:rsidTr="00006A2B">
        <w:trPr>
          <w:trHeight w:val="562"/>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11.</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12</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12</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12.</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Musulmaņi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17</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17</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15</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15</w:t>
            </w:r>
          </w:p>
        </w:tc>
      </w:tr>
      <w:tr w:rsidR="00827AA8" w:rsidRPr="00F47F01" w:rsidTr="00006A2B">
        <w:trPr>
          <w:trHeight w:val="547"/>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13.</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Vaišnavi (krišnaīti)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11</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11</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14.</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Jaunapustuļi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11</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11</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15.</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Vasarsvētki (pentakosti)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53</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60</w:t>
            </w:r>
          </w:p>
        </w:tc>
        <w:tc>
          <w:tcPr>
            <w:tcW w:w="1276" w:type="dxa"/>
          </w:tcPr>
          <w:p w:rsidR="00827AA8" w:rsidRPr="00F47F01" w:rsidRDefault="00827AA8"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60</w:t>
            </w:r>
          </w:p>
        </w:tc>
      </w:tr>
      <w:tr w:rsidR="00827AA8" w:rsidRPr="00F47F01" w:rsidTr="00006A2B">
        <w:trPr>
          <w:trHeight w:val="836"/>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lastRenderedPageBreak/>
              <w:t>16.</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 xml:space="preserve">Evaņģēliskās ticības kristieši </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30</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37</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39</w:t>
            </w:r>
          </w:p>
        </w:tc>
      </w:tr>
      <w:tr w:rsidR="00827AA8" w:rsidRPr="00F47F01" w:rsidTr="00006A2B">
        <w:trPr>
          <w:trHeight w:val="836"/>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17.</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Evaņģēliskie Mesijas sekotāji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3</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3</w:t>
            </w:r>
          </w:p>
        </w:tc>
      </w:tr>
      <w:tr w:rsidR="00827AA8" w:rsidRPr="00F47F01" w:rsidTr="00006A2B">
        <w:trPr>
          <w:trHeight w:val="547"/>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18</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Jaunā Paaudze</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19</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19</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19.</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Budisti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4</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4</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20.</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Dievturi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11</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11</w:t>
            </w:r>
          </w:p>
        </w:tc>
      </w:tr>
      <w:tr w:rsidR="00827AA8" w:rsidRPr="00F47F01" w:rsidTr="00006A2B">
        <w:trPr>
          <w:trHeight w:val="562"/>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21.</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Jehovas liecinieki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23</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36</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34</w:t>
            </w:r>
          </w:p>
        </w:tc>
      </w:tr>
      <w:tr w:rsidR="00827AA8" w:rsidRPr="00F47F01" w:rsidTr="00006A2B">
        <w:trPr>
          <w:trHeight w:val="836"/>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22.</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Pēdējo dienu svētie (mormoņi)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4</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4</w:t>
            </w:r>
          </w:p>
        </w:tc>
      </w:tr>
      <w:tr w:rsidR="00827AA8" w:rsidRPr="00F47F01" w:rsidTr="00006A2B">
        <w:trPr>
          <w:trHeight w:val="547"/>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23.</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Senaustrumu apustuļi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24.</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Reformāti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4</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4</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25.</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Bahaieši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26.</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Presbiterāņi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F47F01" w:rsidTr="00006A2B">
        <w:trPr>
          <w:trHeight w:val="273"/>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27.</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Visarionieši</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F47F01" w:rsidTr="00006A2B">
        <w:trPr>
          <w:trHeight w:val="562"/>
        </w:trPr>
        <w:tc>
          <w:tcPr>
            <w:tcW w:w="574"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28.</w:t>
            </w:r>
          </w:p>
        </w:tc>
        <w:tc>
          <w:tcPr>
            <w:tcW w:w="1553" w:type="dxa"/>
          </w:tcPr>
          <w:p w:rsidR="00827AA8" w:rsidRPr="00F47F01" w:rsidRDefault="00827AA8"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276"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rsidR="00827AA8" w:rsidRPr="00F47F01" w:rsidRDefault="00827AA8"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F47F01"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DF5273" w:rsidTr="00006A2B">
        <w:trPr>
          <w:trHeight w:val="547"/>
        </w:trPr>
        <w:tc>
          <w:tcPr>
            <w:tcW w:w="574"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29.</w:t>
            </w:r>
          </w:p>
        </w:tc>
        <w:tc>
          <w:tcPr>
            <w:tcW w:w="1553"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Evaņģēliskie kristieši</w:t>
            </w:r>
          </w:p>
        </w:tc>
        <w:tc>
          <w:tcPr>
            <w:tcW w:w="1276"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18</w:t>
            </w:r>
          </w:p>
        </w:tc>
        <w:tc>
          <w:tcPr>
            <w:tcW w:w="1203"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18</w:t>
            </w:r>
          </w:p>
        </w:tc>
        <w:tc>
          <w:tcPr>
            <w:tcW w:w="1152"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19</w:t>
            </w:r>
          </w:p>
        </w:tc>
        <w:tc>
          <w:tcPr>
            <w:tcW w:w="1152" w:type="dxa"/>
            <w:shd w:val="clear" w:color="auto" w:fill="auto"/>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20</w:t>
            </w:r>
          </w:p>
        </w:tc>
        <w:tc>
          <w:tcPr>
            <w:tcW w:w="1155"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16</w:t>
            </w:r>
          </w:p>
        </w:tc>
        <w:tc>
          <w:tcPr>
            <w:tcW w:w="1276" w:type="dxa"/>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19</w:t>
            </w:r>
          </w:p>
        </w:tc>
      </w:tr>
      <w:tr w:rsidR="00827AA8" w:rsidRPr="00DF5273" w:rsidTr="00006A2B">
        <w:trPr>
          <w:trHeight w:val="273"/>
        </w:trPr>
        <w:tc>
          <w:tcPr>
            <w:tcW w:w="574"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30.</w:t>
            </w:r>
          </w:p>
        </w:tc>
        <w:tc>
          <w:tcPr>
            <w:tcW w:w="1553"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Anglikāņi</w:t>
            </w:r>
          </w:p>
        </w:tc>
        <w:tc>
          <w:tcPr>
            <w:tcW w:w="1276"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03"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shd w:val="clear" w:color="auto" w:fill="auto"/>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5"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2</w:t>
            </w:r>
          </w:p>
        </w:tc>
        <w:tc>
          <w:tcPr>
            <w:tcW w:w="1276" w:type="dxa"/>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w:t>
            </w:r>
          </w:p>
        </w:tc>
      </w:tr>
      <w:tr w:rsidR="00827AA8" w:rsidRPr="00DF5273" w:rsidTr="00006A2B">
        <w:trPr>
          <w:trHeight w:val="273"/>
        </w:trPr>
        <w:tc>
          <w:tcPr>
            <w:tcW w:w="574"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31.</w:t>
            </w:r>
          </w:p>
        </w:tc>
        <w:tc>
          <w:tcPr>
            <w:tcW w:w="1553"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 xml:space="preserve">Apustuļi </w:t>
            </w:r>
          </w:p>
        </w:tc>
        <w:tc>
          <w:tcPr>
            <w:tcW w:w="1276"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03"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shd w:val="clear" w:color="auto" w:fill="auto"/>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5"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2</w:t>
            </w:r>
          </w:p>
        </w:tc>
        <w:tc>
          <w:tcPr>
            <w:tcW w:w="1276" w:type="dxa"/>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2</w:t>
            </w:r>
          </w:p>
        </w:tc>
      </w:tr>
      <w:tr w:rsidR="00827AA8" w:rsidRPr="00DF5273" w:rsidTr="00006A2B">
        <w:trPr>
          <w:trHeight w:val="289"/>
        </w:trPr>
        <w:tc>
          <w:tcPr>
            <w:tcW w:w="574"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32.</w:t>
            </w:r>
          </w:p>
        </w:tc>
        <w:tc>
          <w:tcPr>
            <w:tcW w:w="1553"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Branhamisti</w:t>
            </w:r>
          </w:p>
        </w:tc>
        <w:tc>
          <w:tcPr>
            <w:tcW w:w="1276"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03"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shd w:val="clear" w:color="auto" w:fill="auto"/>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5"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DF5273" w:rsidTr="00006A2B">
        <w:trPr>
          <w:trHeight w:val="547"/>
        </w:trPr>
        <w:tc>
          <w:tcPr>
            <w:tcW w:w="574"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33.</w:t>
            </w:r>
          </w:p>
        </w:tc>
        <w:tc>
          <w:tcPr>
            <w:tcW w:w="1553"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Sūkjo Mahikari</w:t>
            </w:r>
          </w:p>
        </w:tc>
        <w:tc>
          <w:tcPr>
            <w:tcW w:w="1276"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03"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shd w:val="clear" w:color="auto" w:fill="auto"/>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5"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DF5273" w:rsidTr="00006A2B">
        <w:trPr>
          <w:trHeight w:val="547"/>
        </w:trPr>
        <w:tc>
          <w:tcPr>
            <w:tcW w:w="574"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34.</w:t>
            </w:r>
          </w:p>
        </w:tc>
        <w:tc>
          <w:tcPr>
            <w:tcW w:w="1553"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 xml:space="preserve">Evaņģēliskā Dieva </w:t>
            </w:r>
          </w:p>
        </w:tc>
        <w:tc>
          <w:tcPr>
            <w:tcW w:w="1276"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203"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52"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52" w:type="dxa"/>
            <w:shd w:val="clear" w:color="auto" w:fill="auto"/>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55"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3</w:t>
            </w:r>
          </w:p>
        </w:tc>
        <w:tc>
          <w:tcPr>
            <w:tcW w:w="1276" w:type="dxa"/>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3</w:t>
            </w:r>
          </w:p>
        </w:tc>
      </w:tr>
      <w:tr w:rsidR="00827AA8" w:rsidRPr="00DF5273" w:rsidTr="00006A2B">
        <w:trPr>
          <w:trHeight w:val="289"/>
        </w:trPr>
        <w:tc>
          <w:tcPr>
            <w:tcW w:w="574"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35.</w:t>
            </w:r>
          </w:p>
        </w:tc>
        <w:tc>
          <w:tcPr>
            <w:tcW w:w="1553" w:type="dxa"/>
          </w:tcPr>
          <w:p w:rsidR="00827AA8" w:rsidRPr="00DF5273" w:rsidRDefault="00827AA8"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Hinduisti</w:t>
            </w:r>
          </w:p>
        </w:tc>
        <w:tc>
          <w:tcPr>
            <w:tcW w:w="1276"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03"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shd w:val="clear" w:color="auto" w:fill="auto"/>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5" w:type="dxa"/>
          </w:tcPr>
          <w:p w:rsidR="00827AA8" w:rsidRPr="00DF5273" w:rsidRDefault="00827AA8"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91" w:type="dxa"/>
          </w:tcPr>
          <w:p w:rsidR="00827AA8" w:rsidRPr="00827AA8" w:rsidRDefault="00827AA8" w:rsidP="00F47F01">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76" w:type="dxa"/>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1</w:t>
            </w:r>
          </w:p>
        </w:tc>
      </w:tr>
      <w:tr w:rsidR="00827AA8" w:rsidRPr="00DF5273" w:rsidTr="00006A2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8065" w:type="dxa"/>
          <w:trHeight w:val="382"/>
        </w:trPr>
        <w:tc>
          <w:tcPr>
            <w:tcW w:w="1291" w:type="dxa"/>
            <w:tcBorders>
              <w:top w:val="single" w:sz="4" w:space="0" w:color="auto"/>
              <w:left w:val="single" w:sz="4" w:space="0" w:color="auto"/>
              <w:bottom w:val="single" w:sz="4" w:space="0" w:color="auto"/>
              <w:right w:val="single" w:sz="4" w:space="0" w:color="auto"/>
            </w:tcBorders>
          </w:tcPr>
          <w:p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Kopā 2018.gadā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27AA8" w:rsidRPr="00DF5273" w:rsidRDefault="00006A2B" w:rsidP="00F47F01">
            <w:pPr>
              <w:spacing w:after="0" w:line="240" w:lineRule="auto"/>
              <w:jc w:val="center"/>
              <w:rPr>
                <w:rFonts w:ascii="Times New Roman" w:hAnsi="Times New Roman"/>
                <w:b/>
                <w:sz w:val="24"/>
                <w:szCs w:val="24"/>
                <w:highlight w:val="yellow"/>
                <w:lang w:val="lv-LV"/>
              </w:rPr>
            </w:pPr>
            <w:r w:rsidRPr="00006A2B">
              <w:rPr>
                <w:rFonts w:ascii="Times New Roman" w:hAnsi="Times New Roman"/>
                <w:b/>
                <w:sz w:val="24"/>
                <w:szCs w:val="24"/>
                <w:lang w:val="lv-LV"/>
              </w:rPr>
              <w:t>1 220</w:t>
            </w:r>
          </w:p>
        </w:tc>
      </w:tr>
    </w:tbl>
    <w:p w:rsidR="001061B8" w:rsidRPr="00F47F01" w:rsidRDefault="001061B8" w:rsidP="00006A2B">
      <w:pPr>
        <w:spacing w:after="0" w:line="240" w:lineRule="auto"/>
        <w:rPr>
          <w:rFonts w:ascii="Times New Roman" w:hAnsi="Times New Roman"/>
          <w:b/>
          <w:sz w:val="24"/>
          <w:szCs w:val="24"/>
          <w:highlight w:val="yellow"/>
          <w:lang w:val="lv-LV"/>
        </w:rPr>
      </w:pPr>
    </w:p>
    <w:p w:rsidR="00F47F01" w:rsidRDefault="00F47F01"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Default="00182335" w:rsidP="00F47F01">
      <w:pPr>
        <w:spacing w:after="0" w:line="240" w:lineRule="auto"/>
        <w:jc w:val="center"/>
        <w:rPr>
          <w:rFonts w:ascii="Times New Roman" w:hAnsi="Times New Roman"/>
          <w:b/>
          <w:sz w:val="24"/>
          <w:szCs w:val="24"/>
          <w:lang w:val="lv-LV"/>
        </w:rPr>
      </w:pPr>
    </w:p>
    <w:p w:rsidR="00182335" w:rsidRPr="00F47F01" w:rsidRDefault="00182335" w:rsidP="00F47F01">
      <w:pPr>
        <w:spacing w:after="0" w:line="240" w:lineRule="auto"/>
        <w:jc w:val="center"/>
        <w:rPr>
          <w:rFonts w:ascii="Times New Roman" w:hAnsi="Times New Roman"/>
          <w:b/>
          <w:sz w:val="24"/>
          <w:szCs w:val="24"/>
          <w:lang w:val="lv-LV"/>
        </w:rPr>
      </w:pPr>
    </w:p>
    <w:p w:rsidR="00F47F01" w:rsidRPr="00F47F01" w:rsidRDefault="00F47F01"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lastRenderedPageBreak/>
        <w:t>2.7.Reliģisko organizāciju rīkotie pasākumi pašvaldību administratīvajās teritorijās un brīvības atņemšanas iestādēs</w:t>
      </w:r>
    </w:p>
    <w:p w:rsidR="00F47F01" w:rsidRPr="00F47F01" w:rsidRDefault="00F47F01" w:rsidP="00F47F01">
      <w:pPr>
        <w:spacing w:after="0" w:line="240" w:lineRule="auto"/>
        <w:ind w:firstLine="720"/>
        <w:jc w:val="both"/>
        <w:rPr>
          <w:rFonts w:ascii="Times New Roman" w:hAnsi="Times New Roman"/>
          <w:sz w:val="24"/>
          <w:szCs w:val="24"/>
          <w:lang w:val="lv-LV"/>
        </w:rPr>
      </w:pPr>
    </w:p>
    <w:p w:rsidR="00F47F01" w:rsidRPr="00F43071" w:rsidRDefault="00F47F01" w:rsidP="00F47F0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Pašvaldību administratīvajās teritorijās 201</w:t>
      </w:r>
      <w:r w:rsidR="00006A2B" w:rsidRPr="00F43071">
        <w:rPr>
          <w:rFonts w:ascii="Times New Roman" w:hAnsi="Times New Roman"/>
          <w:sz w:val="24"/>
          <w:szCs w:val="24"/>
          <w:lang w:val="lv-LV"/>
        </w:rPr>
        <w:t>8</w:t>
      </w:r>
      <w:r w:rsidRPr="00F43071">
        <w:rPr>
          <w:rFonts w:ascii="Times New Roman" w:hAnsi="Times New Roman"/>
          <w:sz w:val="24"/>
          <w:szCs w:val="24"/>
          <w:lang w:val="lv-LV"/>
        </w:rPr>
        <w:t xml:space="preserve">. gadā tika rīkoti </w:t>
      </w:r>
      <w:r w:rsidR="00006A2B" w:rsidRPr="00F43071">
        <w:rPr>
          <w:rFonts w:ascii="Times New Roman" w:hAnsi="Times New Roman"/>
          <w:b/>
          <w:color w:val="000000"/>
          <w:sz w:val="24"/>
          <w:szCs w:val="24"/>
          <w:lang w:val="lv-LV"/>
        </w:rPr>
        <w:t>578</w:t>
      </w:r>
      <w:r w:rsidRPr="00F43071">
        <w:rPr>
          <w:rFonts w:ascii="Times New Roman" w:hAnsi="Times New Roman"/>
          <w:b/>
          <w:color w:val="000000"/>
          <w:sz w:val="24"/>
          <w:szCs w:val="24"/>
          <w:lang w:val="lv-LV"/>
        </w:rPr>
        <w:t xml:space="preserve"> </w:t>
      </w:r>
      <w:r w:rsidRPr="00F43071">
        <w:rPr>
          <w:rFonts w:ascii="Times New Roman" w:hAnsi="Times New Roman"/>
          <w:sz w:val="24"/>
          <w:szCs w:val="24"/>
          <w:lang w:val="lv-LV"/>
        </w:rPr>
        <w:t xml:space="preserve">reliģisko organizāciju publiskie pasākumi. Reliģiskās organizācijas, ievērojot Latvijas Republikas normatīvajos </w:t>
      </w:r>
      <w:smartTag w:uri="schemas-tilde-lv/tildestengine" w:element="veidnes">
        <w:smartTagPr>
          <w:attr w:name="text" w:val="aktos"/>
          <w:attr w:name="id" w:val="-1"/>
          <w:attr w:name="baseform" w:val="akt|s"/>
        </w:smartTagPr>
        <w:r w:rsidRPr="00F43071">
          <w:rPr>
            <w:rFonts w:ascii="Times New Roman" w:hAnsi="Times New Roman"/>
            <w:sz w:val="24"/>
            <w:szCs w:val="24"/>
            <w:lang w:val="lv-LV"/>
          </w:rPr>
          <w:t>aktos</w:t>
        </w:r>
      </w:smartTag>
      <w:r w:rsidRPr="00F43071">
        <w:rPr>
          <w:rFonts w:ascii="Times New Roman" w:hAnsi="Times New Roman"/>
          <w:sz w:val="24"/>
          <w:szCs w:val="24"/>
          <w:lang w:val="lv-LV"/>
        </w:rPr>
        <w:t xml:space="preserve"> reglamentēto, skolās, slimnīcās, pansionātos, cietumos, kā arī citās vietās regulāri rīko dievkalpojumus, reliģiskus svētkus, evaņģelizācijas pasākumus, lūgšanas sapulces, Bībeles stundas un svētrītus. Reliģiskās organizācijas rīko arī vasaras nometnes, kā arī sniedz palīdzību slimniekiem. </w:t>
      </w:r>
    </w:p>
    <w:p w:rsidR="00006A2B" w:rsidRPr="00F43071" w:rsidRDefault="00006A2B" w:rsidP="00F47F0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Evaņģēlisko kristiešu </w:t>
      </w:r>
      <w:r w:rsidR="003629D0" w:rsidRPr="00F43071">
        <w:rPr>
          <w:rFonts w:ascii="Times New Roman" w:hAnsi="Times New Roman"/>
          <w:sz w:val="24"/>
          <w:szCs w:val="24"/>
          <w:lang w:val="lv-LV"/>
        </w:rPr>
        <w:t xml:space="preserve">draudze “Svētā Gara spēks” ir veikusi evaņģelizācijas pasākumus Liepājas cietumā. </w:t>
      </w:r>
    </w:p>
    <w:p w:rsidR="00BD0715" w:rsidRPr="00F43071" w:rsidRDefault="00BD0715" w:rsidP="00BD0715">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Evaņģēlisko kristiešu draudze “Derības Dievs” ir rīkojusi vairākus bezmaksas pasākumus, kā, piemēram, bezmaksas friziera pakalpojumu sniegšanu un bezmaksas klavierspēles nodarbības, un labdarības Ziemassvētku pasākumu pensionāriem.</w:t>
      </w:r>
    </w:p>
    <w:p w:rsidR="00BD0715" w:rsidRPr="00F43071" w:rsidRDefault="00BD0715" w:rsidP="00BD0715">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Rīgas centra Kristus draudzes locekļiem apmeklē </w:t>
      </w:r>
      <w:r w:rsidR="00206C0A">
        <w:rPr>
          <w:rFonts w:ascii="Times New Roman" w:hAnsi="Times New Roman"/>
          <w:sz w:val="24"/>
          <w:szCs w:val="24"/>
          <w:lang w:val="lv-LV"/>
        </w:rPr>
        <w:t xml:space="preserve">Rīgas Psihoneiroloģijas un narkoloģijas centra nodaļu. </w:t>
      </w:r>
    </w:p>
    <w:p w:rsidR="00BD0715" w:rsidRPr="00F43071" w:rsidRDefault="00BD0715" w:rsidP="00BD0715">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Savukārt, Kristiešu draudze “Atmodas nams” vasarā (24.06., 29.07., 26.08.) Vērmanes parkā rīkojuši muzikāli informatīvus pasākumus. </w:t>
      </w:r>
    </w:p>
    <w:p w:rsidR="006E67B4" w:rsidRPr="00F43071" w:rsidRDefault="006E67B4" w:rsidP="006E67B4">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Reliģiskā organizācija “Evaņģēliskās ticības kristiešu vasarsvētku draudze “ATKLĀSME”” visa gada garumā ir vadījusi dievkalpojumus vairākos pansionātos, aprūpes centrā Tērvetē un ik mēnesi Gaiļezera slimnīcā. </w:t>
      </w:r>
    </w:p>
    <w:p w:rsidR="00F47F01" w:rsidRPr="00F43071" w:rsidRDefault="00F47F01" w:rsidP="00514E46">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Reliģiskā organizācija </w:t>
      </w:r>
      <w:r w:rsidR="00514E46" w:rsidRPr="00F43071">
        <w:rPr>
          <w:rFonts w:ascii="Times New Roman" w:hAnsi="Times New Roman"/>
          <w:sz w:val="24"/>
          <w:szCs w:val="24"/>
          <w:lang w:val="lv-LV"/>
        </w:rPr>
        <w:t>“Ganden” K.fon stricka villā organizēja Miera mandalas veidošanu.</w:t>
      </w:r>
    </w:p>
    <w:p w:rsidR="00F47F01" w:rsidRPr="00F43071" w:rsidRDefault="00F47F01" w:rsidP="00F47F0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Reliģiskā organizācija </w:t>
      </w:r>
      <w:r w:rsidR="00514E46" w:rsidRPr="00F43071">
        <w:rPr>
          <w:rFonts w:ascii="Times New Roman" w:hAnsi="Times New Roman"/>
          <w:sz w:val="24"/>
          <w:szCs w:val="24"/>
          <w:lang w:val="lv-LV"/>
        </w:rPr>
        <w:t>“</w:t>
      </w:r>
      <w:r w:rsidRPr="00F43071">
        <w:rPr>
          <w:rFonts w:ascii="Times New Roman" w:hAnsi="Times New Roman"/>
          <w:sz w:val="24"/>
          <w:szCs w:val="24"/>
          <w:lang w:val="lv-LV"/>
        </w:rPr>
        <w:t>PESTĪŠANAS ARMIJA</w:t>
      </w:r>
      <w:r w:rsidR="00514E46" w:rsidRPr="00F43071">
        <w:rPr>
          <w:rFonts w:ascii="Times New Roman" w:hAnsi="Times New Roman"/>
          <w:sz w:val="24"/>
          <w:szCs w:val="24"/>
          <w:lang w:val="lv-LV"/>
        </w:rPr>
        <w:t>”</w:t>
      </w:r>
      <w:r w:rsidRPr="00F43071">
        <w:rPr>
          <w:rFonts w:ascii="Times New Roman" w:hAnsi="Times New Roman"/>
          <w:sz w:val="24"/>
          <w:szCs w:val="24"/>
          <w:lang w:val="lv-LV"/>
        </w:rPr>
        <w:t xml:space="preserve"> reizi mēnesi apmeklēja Daugavpils cietumu, kā arī Iļģuciema sieviešu cietumu, un 5 reizes gadā vadīja pasākumu Rīgas Brasas cietumā. Reliģiskā organizācija piesaistīja ziedojumus veikala tīkla "Rimi Latvija" ziedojumiem, organizēja aktīva dzīvesveida nometni Rīgas Sanatorijas internātpamatskolā un mūzikas nometni Skangaļu muižā. </w:t>
      </w:r>
    </w:p>
    <w:p w:rsidR="00F47F01" w:rsidRPr="00F43071" w:rsidRDefault="00F47F01" w:rsidP="00F47F0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Reliģiskā organizācija "Anglikāņu Baznīcas Svētā Pestītāja draudze Rīgā" katru sestdienu rīkoja zupas virtuvi Anglikāņu ielā 2, Rīgā. </w:t>
      </w:r>
    </w:p>
    <w:p w:rsidR="00F47F01" w:rsidRPr="00F43071" w:rsidRDefault="00F47F01" w:rsidP="00F47F0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Reliģiskā organizācija "BALTU-SLĀVU EVAŅĢĒLISKI KRISTĪGO BAPTISTU DRAUDZE" visu 201</w:t>
      </w:r>
      <w:r w:rsidR="0058797B" w:rsidRPr="00F43071">
        <w:rPr>
          <w:rFonts w:ascii="Times New Roman" w:hAnsi="Times New Roman"/>
          <w:sz w:val="24"/>
          <w:szCs w:val="24"/>
          <w:lang w:val="lv-LV"/>
        </w:rPr>
        <w:t>8</w:t>
      </w:r>
      <w:r w:rsidRPr="00F43071">
        <w:rPr>
          <w:rFonts w:ascii="Times New Roman" w:hAnsi="Times New Roman"/>
          <w:sz w:val="24"/>
          <w:szCs w:val="24"/>
          <w:lang w:val="lv-LV"/>
        </w:rPr>
        <w:t xml:space="preserve">.gadu, katru otro svētdienu vadīja dievkalpojumu pansionātā "Rauda" Raudā, Smārdes pagastā, Engures novadā. </w:t>
      </w:r>
    </w:p>
    <w:p w:rsidR="00F47F01" w:rsidRPr="00F43071" w:rsidRDefault="00F47F01" w:rsidP="00F47F01">
      <w:pPr>
        <w:spacing w:after="0" w:line="240" w:lineRule="auto"/>
        <w:ind w:firstLine="450"/>
        <w:jc w:val="both"/>
        <w:rPr>
          <w:rFonts w:ascii="Times New Roman" w:hAnsi="Times New Roman"/>
          <w:sz w:val="24"/>
          <w:szCs w:val="24"/>
          <w:lang w:val="lv-LV"/>
        </w:rPr>
      </w:pPr>
      <w:r w:rsidRPr="00F43071">
        <w:rPr>
          <w:rFonts w:ascii="Times New Roman" w:hAnsi="Times New Roman"/>
          <w:sz w:val="24"/>
          <w:szCs w:val="24"/>
          <w:lang w:val="lv-LV"/>
        </w:rPr>
        <w:t>Reliģiskā organizācija "Evaņģēliskā Jēzus draudze" rīkoja bērnu nometni no 201</w:t>
      </w:r>
      <w:r w:rsidR="00BD0EFD" w:rsidRPr="00F43071">
        <w:rPr>
          <w:rFonts w:ascii="Times New Roman" w:hAnsi="Times New Roman"/>
          <w:sz w:val="24"/>
          <w:szCs w:val="24"/>
          <w:lang w:val="lv-LV"/>
        </w:rPr>
        <w:t>8</w:t>
      </w:r>
      <w:r w:rsidRPr="00F43071">
        <w:rPr>
          <w:rFonts w:ascii="Times New Roman" w:hAnsi="Times New Roman"/>
          <w:sz w:val="24"/>
          <w:szCs w:val="24"/>
          <w:lang w:val="lv-LV"/>
        </w:rPr>
        <w:t xml:space="preserve">.gada </w:t>
      </w:r>
      <w:r w:rsidR="00BD0EFD" w:rsidRPr="00F43071">
        <w:rPr>
          <w:rFonts w:ascii="Times New Roman" w:hAnsi="Times New Roman"/>
          <w:sz w:val="24"/>
          <w:szCs w:val="24"/>
          <w:lang w:val="lv-LV"/>
        </w:rPr>
        <w:t>13</w:t>
      </w:r>
      <w:r w:rsidRPr="00F43071">
        <w:rPr>
          <w:rFonts w:ascii="Times New Roman" w:hAnsi="Times New Roman"/>
          <w:sz w:val="24"/>
          <w:szCs w:val="24"/>
          <w:lang w:val="lv-LV"/>
        </w:rPr>
        <w:t xml:space="preserve">.jūlija līdz </w:t>
      </w:r>
      <w:r w:rsidR="00BD0EFD" w:rsidRPr="00F43071">
        <w:rPr>
          <w:rFonts w:ascii="Times New Roman" w:hAnsi="Times New Roman"/>
          <w:sz w:val="24"/>
          <w:szCs w:val="24"/>
          <w:lang w:val="lv-LV"/>
        </w:rPr>
        <w:t>15</w:t>
      </w:r>
      <w:r w:rsidRPr="00F43071">
        <w:rPr>
          <w:rFonts w:ascii="Times New Roman" w:hAnsi="Times New Roman"/>
          <w:sz w:val="24"/>
          <w:szCs w:val="24"/>
          <w:lang w:val="lv-LV"/>
        </w:rPr>
        <w:t>.jūlijam, Kalnciema pagastā</w:t>
      </w:r>
      <w:r w:rsidR="00BD0EFD" w:rsidRPr="00F43071">
        <w:rPr>
          <w:rFonts w:ascii="Times New Roman" w:hAnsi="Times New Roman"/>
          <w:sz w:val="24"/>
          <w:szCs w:val="24"/>
          <w:lang w:val="lv-LV"/>
        </w:rPr>
        <w:t xml:space="preserve">. </w:t>
      </w:r>
      <w:r w:rsidRPr="00F43071">
        <w:rPr>
          <w:rFonts w:ascii="Times New Roman" w:hAnsi="Times New Roman"/>
          <w:sz w:val="24"/>
          <w:szCs w:val="24"/>
          <w:lang w:val="lv-LV"/>
        </w:rPr>
        <w:t xml:space="preserve"> </w:t>
      </w:r>
    </w:p>
    <w:p w:rsidR="00BD0715" w:rsidRPr="00F43071" w:rsidRDefault="00BD0EFD" w:rsidP="00BD0EFD">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R</w:t>
      </w:r>
      <w:r w:rsidR="00F47F01" w:rsidRPr="00F43071">
        <w:rPr>
          <w:rFonts w:ascii="Times New Roman" w:hAnsi="Times New Roman"/>
          <w:sz w:val="24"/>
          <w:szCs w:val="24"/>
          <w:lang w:val="lv-LV"/>
        </w:rPr>
        <w:t>eliģiskā organizācijas "Jaunatne ar Misiju – Rīga" katru nedēļa organizēja Bībeles studijas un darbu ar cilvēkiem, kuri nodarbojas ar prostitūciju Augusta Deglava ielā 10, Rīgā, kā arī rīkoja sanāksmes ci</w:t>
      </w:r>
      <w:r w:rsidR="005E7281" w:rsidRPr="00F43071">
        <w:rPr>
          <w:rFonts w:ascii="Times New Roman" w:hAnsi="Times New Roman"/>
          <w:sz w:val="24"/>
          <w:szCs w:val="24"/>
          <w:lang w:val="lv-LV"/>
        </w:rPr>
        <w:t>lvēkiem ar kustību traucējumiem</w:t>
      </w:r>
      <w:r w:rsidR="00F47F01" w:rsidRPr="00F43071">
        <w:rPr>
          <w:rFonts w:ascii="Times New Roman" w:hAnsi="Times New Roman"/>
          <w:sz w:val="24"/>
          <w:szCs w:val="24"/>
          <w:lang w:val="lv-LV"/>
        </w:rPr>
        <w:t xml:space="preserve"> Malienas ielā 3a, Rīgā.</w:t>
      </w:r>
      <w:r w:rsidRPr="00F43071">
        <w:rPr>
          <w:rFonts w:ascii="Times New Roman" w:hAnsi="Times New Roman"/>
          <w:sz w:val="24"/>
          <w:szCs w:val="24"/>
          <w:lang w:val="lv-LV"/>
        </w:rPr>
        <w:t xml:space="preserve"> </w:t>
      </w:r>
      <w:r w:rsidR="00BD0715" w:rsidRPr="00F43071">
        <w:rPr>
          <w:rFonts w:ascii="Times New Roman" w:hAnsi="Times New Roman"/>
          <w:sz w:val="24"/>
          <w:szCs w:val="24"/>
          <w:lang w:val="lv-LV"/>
        </w:rPr>
        <w:t>Reliģiskā organizācija “River Riga” rīkojusi kon</w:t>
      </w:r>
      <w:r w:rsidR="00FB5CA7" w:rsidRPr="00F43071">
        <w:rPr>
          <w:rFonts w:ascii="Times New Roman" w:hAnsi="Times New Roman"/>
          <w:sz w:val="24"/>
          <w:szCs w:val="24"/>
          <w:lang w:val="lv-LV"/>
        </w:rPr>
        <w:t xml:space="preserve">certu Miera dārzā, Rīgā. </w:t>
      </w:r>
    </w:p>
    <w:p w:rsidR="00BD0EFD" w:rsidRPr="00F43071" w:rsidRDefault="00BD0EFD" w:rsidP="00F47F0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Savukārt, reliģiskā organizācija "Jaunatne ar misiju", </w:t>
      </w:r>
      <w:r w:rsidR="00206C0A">
        <w:rPr>
          <w:rFonts w:ascii="Times New Roman" w:hAnsi="Times New Roman"/>
          <w:sz w:val="24"/>
          <w:szCs w:val="24"/>
          <w:lang w:val="lv-LV"/>
        </w:rPr>
        <w:t>līdzīgi kā</w:t>
      </w:r>
      <w:r w:rsidRPr="00F43071">
        <w:rPr>
          <w:rFonts w:ascii="Times New Roman" w:hAnsi="Times New Roman"/>
          <w:sz w:val="24"/>
          <w:szCs w:val="24"/>
          <w:lang w:val="lv-LV"/>
        </w:rPr>
        <w:t xml:space="preserve"> iepriekšēj</w:t>
      </w:r>
      <w:r w:rsidR="00206C0A">
        <w:rPr>
          <w:rFonts w:ascii="Times New Roman" w:hAnsi="Times New Roman"/>
          <w:sz w:val="24"/>
          <w:szCs w:val="24"/>
          <w:lang w:val="lv-LV"/>
        </w:rPr>
        <w:t xml:space="preserve">ā </w:t>
      </w:r>
      <w:r w:rsidRPr="00F43071">
        <w:rPr>
          <w:rFonts w:ascii="Times New Roman" w:hAnsi="Times New Roman"/>
          <w:sz w:val="24"/>
          <w:szCs w:val="24"/>
          <w:lang w:val="lv-LV"/>
        </w:rPr>
        <w:t>gad</w:t>
      </w:r>
      <w:r w:rsidR="00206C0A">
        <w:rPr>
          <w:rFonts w:ascii="Times New Roman" w:hAnsi="Times New Roman"/>
          <w:sz w:val="24"/>
          <w:szCs w:val="24"/>
          <w:lang w:val="lv-LV"/>
        </w:rPr>
        <w:t>ā</w:t>
      </w:r>
      <w:r w:rsidRPr="00F43071">
        <w:rPr>
          <w:rFonts w:ascii="Times New Roman" w:hAnsi="Times New Roman"/>
          <w:sz w:val="24"/>
          <w:szCs w:val="24"/>
          <w:lang w:val="lv-LV"/>
        </w:rPr>
        <w:t>, turpināja apmeklēt pansionātus, rīkot programmas bērniem un jauniešiem Talsu novadā, Dundagas novadā un Brocēnu novadā.</w:t>
      </w:r>
    </w:p>
    <w:p w:rsidR="00514E46" w:rsidRPr="00F43071" w:rsidRDefault="00514E46" w:rsidP="00F4307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Reliģiskā organizācija "LUDZAS EBREJU DRAUDZE" Ludzā rīkoja piemiņas dienu pie pieminekļa "Ludzas geto upuriem" un Hanukas, Pesahas, Purim, Šavout, Roš-a-šana un Sukkot svētkus. Savukārt reliģiskā organizācija "HABAD – ĻUBAVIČ DRAUDZE" laukumā pie Latvijas nacionālās operas un baleta ēkas organizēja ebreju svētkus Hanuka (gaismas un atbrīvošanās svētki).</w:t>
      </w:r>
    </w:p>
    <w:p w:rsidR="00BD0EFD" w:rsidRPr="00F43071" w:rsidRDefault="00BD0EFD" w:rsidP="00BD0EFD">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“Evaņģēliskās ticības kristiešu draudze “Kristus Draudze”” 2018.gada laikā 4 reizes apmeklējusi Tērvetes pansionātu, rīkojusi koncertus Bērzupes internātskolā un 2018.gada 16.februārī ar koncertu apmeklējusi Lejasstrazdu bērnu namu.</w:t>
      </w:r>
    </w:p>
    <w:p w:rsidR="00F47F01" w:rsidRPr="00F43071" w:rsidRDefault="00F47F01" w:rsidP="00F47F01">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Savukārt reliģiskā organizācija "EVAŅĢĒLISKO KRISTIEŠU DRAUDZE RĪGĀ" organizēja "Baltijas Kristiešu Ģimenes konferenci 201</w:t>
      </w:r>
      <w:r w:rsidR="006E67B4" w:rsidRPr="00F43071">
        <w:rPr>
          <w:rFonts w:ascii="Times New Roman" w:hAnsi="Times New Roman"/>
          <w:sz w:val="24"/>
          <w:szCs w:val="24"/>
          <w:lang w:val="lv-LV"/>
        </w:rPr>
        <w:t>8</w:t>
      </w:r>
      <w:r w:rsidRPr="00F43071">
        <w:rPr>
          <w:rFonts w:ascii="Times New Roman" w:hAnsi="Times New Roman"/>
          <w:sz w:val="24"/>
          <w:szCs w:val="24"/>
          <w:lang w:val="lv-LV"/>
        </w:rPr>
        <w:t>" Bulduru Dārzkopības vidusskolā un piedalījās "Latvijas Grāmatu izstādē 201</w:t>
      </w:r>
      <w:r w:rsidR="006E67B4" w:rsidRPr="00F43071">
        <w:rPr>
          <w:rFonts w:ascii="Times New Roman" w:hAnsi="Times New Roman"/>
          <w:sz w:val="24"/>
          <w:szCs w:val="24"/>
          <w:lang w:val="lv-LV"/>
        </w:rPr>
        <w:t>8</w:t>
      </w:r>
      <w:r w:rsidRPr="00F43071">
        <w:rPr>
          <w:rFonts w:ascii="Times New Roman" w:hAnsi="Times New Roman"/>
          <w:sz w:val="24"/>
          <w:szCs w:val="24"/>
          <w:lang w:val="lv-LV"/>
        </w:rPr>
        <w:t>" starptautiskā izstāžu centrā "Ķīpsala"</w:t>
      </w:r>
      <w:r w:rsidR="006E67B4" w:rsidRPr="00F43071">
        <w:rPr>
          <w:rFonts w:ascii="Times New Roman" w:hAnsi="Times New Roman"/>
          <w:sz w:val="24"/>
          <w:szCs w:val="24"/>
          <w:lang w:val="lv-LV"/>
        </w:rPr>
        <w:t xml:space="preserve"> un</w:t>
      </w:r>
      <w:r w:rsidRPr="00F43071">
        <w:rPr>
          <w:rFonts w:ascii="Times New Roman" w:hAnsi="Times New Roman"/>
          <w:sz w:val="24"/>
          <w:szCs w:val="24"/>
          <w:lang w:val="lv-LV"/>
        </w:rPr>
        <w:t xml:space="preserve"> rīkoja jauniešu </w:t>
      </w:r>
      <w:r w:rsidRPr="00F43071">
        <w:rPr>
          <w:rFonts w:ascii="Times New Roman" w:hAnsi="Times New Roman"/>
          <w:sz w:val="24"/>
          <w:szCs w:val="24"/>
          <w:lang w:val="lv-LV"/>
        </w:rPr>
        <w:lastRenderedPageBreak/>
        <w:t>apmācības viesu namā "SATEKAS"</w:t>
      </w:r>
      <w:r w:rsidR="006E67B4" w:rsidRPr="00F43071">
        <w:rPr>
          <w:rFonts w:ascii="Times New Roman" w:hAnsi="Times New Roman"/>
          <w:sz w:val="24"/>
          <w:szCs w:val="24"/>
          <w:lang w:val="lv-LV"/>
        </w:rPr>
        <w:t xml:space="preserve">. </w:t>
      </w:r>
    </w:p>
    <w:p w:rsidR="00BD0EFD" w:rsidRDefault="006E67B4" w:rsidP="00BD0EFD">
      <w:pPr>
        <w:spacing w:after="0" w:line="240" w:lineRule="auto"/>
        <w:ind w:firstLine="720"/>
        <w:jc w:val="both"/>
        <w:rPr>
          <w:rFonts w:ascii="Times New Roman" w:hAnsi="Times New Roman"/>
          <w:sz w:val="24"/>
          <w:szCs w:val="24"/>
          <w:lang w:val="lv-LV"/>
        </w:rPr>
      </w:pPr>
      <w:r w:rsidRPr="00F43071">
        <w:rPr>
          <w:rFonts w:ascii="Times New Roman" w:hAnsi="Times New Roman"/>
          <w:sz w:val="24"/>
          <w:szCs w:val="24"/>
          <w:lang w:val="lv-LV"/>
        </w:rPr>
        <w:t xml:space="preserve">“Ogres evaņģēliskās ticības kristiešu draudze </w:t>
      </w:r>
      <w:r w:rsidR="00BD0EFD" w:rsidRPr="00F43071">
        <w:rPr>
          <w:rFonts w:ascii="Times New Roman" w:hAnsi="Times New Roman"/>
          <w:sz w:val="24"/>
          <w:szCs w:val="24"/>
          <w:lang w:val="lv-LV"/>
        </w:rPr>
        <w:t>“Cerība”</w:t>
      </w:r>
      <w:r w:rsidRPr="00F43071">
        <w:rPr>
          <w:rFonts w:ascii="Times New Roman" w:hAnsi="Times New Roman"/>
          <w:sz w:val="24"/>
          <w:szCs w:val="24"/>
          <w:lang w:val="lv-LV"/>
        </w:rPr>
        <w:t>”</w:t>
      </w:r>
      <w:r w:rsidR="00BD0EFD" w:rsidRPr="00F43071">
        <w:rPr>
          <w:rFonts w:ascii="Times New Roman" w:hAnsi="Times New Roman"/>
          <w:sz w:val="24"/>
          <w:szCs w:val="24"/>
          <w:lang w:val="lv-LV"/>
        </w:rPr>
        <w:t xml:space="preserve"> veikusi humānās palīdzības pasākumus Ogres Ģimenes atbalsta dienas centrā, Vangažu invalīdu un pensionāru biedrībā, Bauskas novada pansionātā, kā arī savas draudzes telpās.</w:t>
      </w:r>
      <w:r w:rsidR="00BD0EFD">
        <w:rPr>
          <w:rFonts w:ascii="Times New Roman" w:hAnsi="Times New Roman"/>
          <w:sz w:val="24"/>
          <w:szCs w:val="24"/>
          <w:lang w:val="lv-LV"/>
        </w:rPr>
        <w:t xml:space="preserve"> </w:t>
      </w:r>
      <w:r w:rsidR="00514E46">
        <w:rPr>
          <w:rFonts w:ascii="Times New Roman" w:hAnsi="Times New Roman"/>
          <w:sz w:val="24"/>
          <w:szCs w:val="24"/>
          <w:lang w:val="lv-LV"/>
        </w:rPr>
        <w:t>“Rīgas Bahai ticības draudze” 2018.gada 20.martā Jāzepa Vītola Latvijas Mūzikas akadēmijā rīkoja “Na</w:t>
      </w:r>
      <w:r w:rsidR="00F43071">
        <w:rPr>
          <w:rFonts w:ascii="Times New Roman" w:hAnsi="Times New Roman"/>
          <w:sz w:val="24"/>
          <w:szCs w:val="24"/>
          <w:lang w:val="lv-LV"/>
        </w:rPr>
        <w:t>v</w:t>
      </w:r>
      <w:r w:rsidR="00514E46">
        <w:rPr>
          <w:rFonts w:ascii="Times New Roman" w:hAnsi="Times New Roman"/>
          <w:sz w:val="24"/>
          <w:szCs w:val="24"/>
          <w:lang w:val="lv-LV"/>
        </w:rPr>
        <w:t xml:space="preserve">ruz” svinēšanu. </w:t>
      </w:r>
    </w:p>
    <w:p w:rsidR="00DF5273" w:rsidRDefault="00DF5273" w:rsidP="00FB1D76">
      <w:pPr>
        <w:spacing w:after="0" w:line="240" w:lineRule="auto"/>
        <w:jc w:val="both"/>
        <w:rPr>
          <w:rFonts w:ascii="Times New Roman" w:hAnsi="Times New Roman"/>
          <w:sz w:val="24"/>
          <w:szCs w:val="24"/>
          <w:lang w:val="lv-LV"/>
        </w:rPr>
      </w:pPr>
    </w:p>
    <w:p w:rsidR="00DF5273" w:rsidRPr="00F47F01" w:rsidRDefault="00DF5273" w:rsidP="00FB1D76">
      <w:pPr>
        <w:spacing w:after="0" w:line="240" w:lineRule="auto"/>
        <w:jc w:val="both"/>
        <w:rPr>
          <w:rFonts w:ascii="Times New Roman" w:hAnsi="Times New Roman"/>
          <w:sz w:val="24"/>
          <w:szCs w:val="24"/>
          <w:lang w:val="lv-LV"/>
        </w:rPr>
      </w:pPr>
    </w:p>
    <w:p w:rsidR="00F47F01" w:rsidRPr="00F47F01" w:rsidRDefault="00F47F01" w:rsidP="00F47F01">
      <w:pPr>
        <w:spacing w:after="0" w:line="240" w:lineRule="auto"/>
        <w:ind w:left="450"/>
        <w:jc w:val="center"/>
        <w:rPr>
          <w:rFonts w:ascii="Times New Roman" w:hAnsi="Times New Roman"/>
          <w:b/>
          <w:sz w:val="24"/>
          <w:szCs w:val="24"/>
          <w:lang w:val="lv-LV"/>
        </w:rPr>
      </w:pPr>
      <w:r w:rsidRPr="00F47F01">
        <w:rPr>
          <w:rFonts w:ascii="Times New Roman" w:hAnsi="Times New Roman"/>
          <w:b/>
          <w:sz w:val="24"/>
          <w:szCs w:val="24"/>
          <w:lang w:val="lv-LV"/>
        </w:rPr>
        <w:t>2.8.Reliģisko organizāciju kapelāni</w:t>
      </w:r>
    </w:p>
    <w:p w:rsidR="00F47F01" w:rsidRPr="00F47F01" w:rsidRDefault="00F47F01" w:rsidP="00F47F01">
      <w:pPr>
        <w:spacing w:after="0" w:line="240" w:lineRule="auto"/>
        <w:ind w:firstLine="450"/>
        <w:jc w:val="both"/>
        <w:rPr>
          <w:rFonts w:ascii="Times New Roman" w:hAnsi="Times New Roman"/>
          <w:sz w:val="24"/>
          <w:szCs w:val="24"/>
          <w:highlight w:val="yellow"/>
          <w:lang w:val="lv-LV"/>
        </w:rPr>
      </w:pPr>
    </w:p>
    <w:p w:rsidR="00F47F01" w:rsidRPr="00F47F01" w:rsidRDefault="00F47F01" w:rsidP="00F47F01">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Saskaņā ar Ministru kabineta 2009.gada 18.augusta noteikumos Nr.930 "Kārtība, kādā reliģiskās organizācijas iesniedz pārskatu par savu darbību" noteiktajām prasībām, reliģiskajām savienībām (baznīcām) un diecēzēm pārskatos jānorāda to kapelāni. Latvijas Apvienotā Metodistu Baznīca, Latvijas Baptistu draudžu Savienība, Latvijas evaņģēliski luteriskā Baznīca, Latvijas Pareizticīgo Baznīca, Latvijas Vecticībnieku Pomoras Baznīca un Septītās Dienas Adventistu Latvijas draudžu savienība, iesniedzot pārskatu, ziņas par reliģiskās savienības (baznīcas) kapelāniem sniedz saskaņā ar Ministru kabineta 2008.gada 19.maija noteikumiem Nr.341 "Reliģiskās savienības (baznīcas) garīdznieku saraksta iesniegšanas un aktualizācijas kārtība". Reliģiskās organizācijas ir norādījušas šādu kapelānu skaitu:</w:t>
      </w:r>
    </w:p>
    <w:p w:rsidR="00F47F01" w:rsidRPr="00DF5273" w:rsidRDefault="00F47F01" w:rsidP="00443D73">
      <w:pPr>
        <w:spacing w:after="0" w:line="240" w:lineRule="auto"/>
        <w:jc w:val="both"/>
        <w:rPr>
          <w:rFonts w:ascii="Times New Roman" w:hAnsi="Times New Roman"/>
          <w:sz w:val="24"/>
          <w:szCs w:val="24"/>
          <w:lang w:val="lv-LV"/>
        </w:rPr>
      </w:pPr>
    </w:p>
    <w:tbl>
      <w:tblPr>
        <w:tblW w:w="5104" w:type="dxa"/>
        <w:tblInd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F47F01" w:rsidRPr="00DF5273" w:rsidTr="00F10B38">
        <w:tc>
          <w:tcPr>
            <w:tcW w:w="3403" w:type="dxa"/>
          </w:tcPr>
          <w:p w:rsidR="00F47F01" w:rsidRPr="00DF5273" w:rsidRDefault="00F47F01" w:rsidP="00F47F01">
            <w:pPr>
              <w:spacing w:after="0" w:line="240" w:lineRule="auto"/>
              <w:jc w:val="both"/>
              <w:rPr>
                <w:rFonts w:ascii="Times New Roman" w:hAnsi="Times New Roman"/>
                <w:b/>
                <w:snapToGrid w:val="0"/>
                <w:sz w:val="24"/>
                <w:szCs w:val="24"/>
                <w:lang w:val="lv-LV"/>
              </w:rPr>
            </w:pPr>
            <w:r w:rsidRPr="00DF5273">
              <w:rPr>
                <w:rFonts w:ascii="Times New Roman" w:hAnsi="Times New Roman"/>
                <w:b/>
                <w:snapToGrid w:val="0"/>
                <w:sz w:val="24"/>
                <w:szCs w:val="24"/>
                <w:lang w:val="lv-LV"/>
              </w:rPr>
              <w:t>Konfesija</w:t>
            </w:r>
          </w:p>
        </w:tc>
        <w:tc>
          <w:tcPr>
            <w:tcW w:w="1701" w:type="dxa"/>
          </w:tcPr>
          <w:p w:rsidR="00F47F01" w:rsidRPr="00DF5273" w:rsidRDefault="00F47F01" w:rsidP="00F47F01">
            <w:pPr>
              <w:spacing w:after="0" w:line="240" w:lineRule="auto"/>
              <w:jc w:val="both"/>
              <w:rPr>
                <w:rFonts w:ascii="Times New Roman" w:hAnsi="Times New Roman"/>
                <w:b/>
                <w:snapToGrid w:val="0"/>
                <w:sz w:val="24"/>
                <w:szCs w:val="24"/>
                <w:lang w:val="lv-LV"/>
              </w:rPr>
            </w:pPr>
            <w:r w:rsidRPr="00DF5273">
              <w:rPr>
                <w:rFonts w:ascii="Times New Roman" w:hAnsi="Times New Roman"/>
                <w:b/>
                <w:snapToGrid w:val="0"/>
                <w:sz w:val="24"/>
                <w:szCs w:val="24"/>
                <w:lang w:val="lv-LV"/>
              </w:rPr>
              <w:t>Skaits</w:t>
            </w:r>
          </w:p>
        </w:tc>
      </w:tr>
      <w:tr w:rsidR="00F47F01" w:rsidRPr="00DF5273" w:rsidTr="00F10B38">
        <w:tc>
          <w:tcPr>
            <w:tcW w:w="3403" w:type="dxa"/>
          </w:tcPr>
          <w:p w:rsidR="00F47F01" w:rsidRPr="00182335" w:rsidRDefault="00F47F01" w:rsidP="00F47F01">
            <w:pPr>
              <w:spacing w:after="0" w:line="240" w:lineRule="auto"/>
              <w:jc w:val="both"/>
              <w:rPr>
                <w:rFonts w:ascii="Times New Roman" w:hAnsi="Times New Roman"/>
                <w:snapToGrid w:val="0"/>
                <w:sz w:val="24"/>
                <w:szCs w:val="24"/>
                <w:lang w:val="lv-LV"/>
              </w:rPr>
            </w:pPr>
            <w:r w:rsidRPr="00182335">
              <w:rPr>
                <w:rFonts w:ascii="Times New Roman" w:hAnsi="Times New Roman"/>
                <w:snapToGrid w:val="0"/>
                <w:sz w:val="24"/>
                <w:szCs w:val="24"/>
                <w:lang w:val="lv-LV"/>
              </w:rPr>
              <w:t>Luterāņi</w:t>
            </w:r>
          </w:p>
        </w:tc>
        <w:tc>
          <w:tcPr>
            <w:tcW w:w="1701" w:type="dxa"/>
          </w:tcPr>
          <w:p w:rsidR="00F47F01" w:rsidRPr="00182335" w:rsidRDefault="00006A2B" w:rsidP="00F47F01">
            <w:pPr>
              <w:spacing w:after="0" w:line="240" w:lineRule="auto"/>
              <w:jc w:val="both"/>
              <w:rPr>
                <w:rFonts w:ascii="Times New Roman" w:hAnsi="Times New Roman"/>
                <w:snapToGrid w:val="0"/>
                <w:sz w:val="24"/>
                <w:szCs w:val="24"/>
                <w:lang w:val="lv-LV"/>
              </w:rPr>
            </w:pPr>
            <w:r w:rsidRPr="00182335">
              <w:rPr>
                <w:rFonts w:ascii="Times New Roman" w:hAnsi="Times New Roman"/>
                <w:snapToGrid w:val="0"/>
                <w:sz w:val="24"/>
                <w:szCs w:val="24"/>
                <w:lang w:val="lv-LV"/>
              </w:rPr>
              <w:t>3</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Baptisti</w:t>
            </w:r>
          </w:p>
        </w:tc>
        <w:tc>
          <w:tcPr>
            <w:tcW w:w="1701" w:type="dxa"/>
          </w:tcPr>
          <w:p w:rsidR="00F47F01" w:rsidRPr="00DF5273" w:rsidRDefault="00006A2B"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12</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Vasarsvētki</w:t>
            </w:r>
          </w:p>
        </w:tc>
        <w:tc>
          <w:tcPr>
            <w:tcW w:w="1701" w:type="dxa"/>
          </w:tcPr>
          <w:p w:rsidR="00F47F01" w:rsidRPr="00DF5273" w:rsidRDefault="00006A2B"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4</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Katoļi</w:t>
            </w:r>
          </w:p>
        </w:tc>
        <w:tc>
          <w:tcPr>
            <w:tcW w:w="1701"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11</w:t>
            </w:r>
          </w:p>
        </w:tc>
      </w:tr>
      <w:tr w:rsidR="00F47F01" w:rsidRPr="00DF5273" w:rsidTr="00F10B38">
        <w:tc>
          <w:tcPr>
            <w:tcW w:w="3403" w:type="dxa"/>
          </w:tcPr>
          <w:p w:rsidR="00F47F01" w:rsidRPr="00DF5273" w:rsidRDefault="00F47F01"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 xml:space="preserve">Vecticībnieki </w:t>
            </w:r>
          </w:p>
        </w:tc>
        <w:tc>
          <w:tcPr>
            <w:tcW w:w="1701" w:type="dxa"/>
          </w:tcPr>
          <w:p w:rsidR="00F47F01" w:rsidRPr="00DF5273" w:rsidRDefault="00006A2B"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3</w:t>
            </w:r>
          </w:p>
        </w:tc>
      </w:tr>
      <w:tr w:rsidR="00006A2B" w:rsidRPr="00DF5273" w:rsidTr="00F10B38">
        <w:tc>
          <w:tcPr>
            <w:tcW w:w="3403" w:type="dxa"/>
          </w:tcPr>
          <w:p w:rsidR="00006A2B" w:rsidRPr="00DF5273" w:rsidRDefault="00006A2B"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Pareizticīgie</w:t>
            </w:r>
          </w:p>
        </w:tc>
        <w:tc>
          <w:tcPr>
            <w:tcW w:w="1701" w:type="dxa"/>
          </w:tcPr>
          <w:p w:rsidR="00006A2B" w:rsidRPr="00DF5273" w:rsidRDefault="00006A2B"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r>
      <w:tr w:rsidR="00006A2B" w:rsidRPr="00DF5273" w:rsidTr="00F10B38">
        <w:tc>
          <w:tcPr>
            <w:tcW w:w="3403" w:type="dxa"/>
          </w:tcPr>
          <w:p w:rsidR="00006A2B" w:rsidRPr="00006A2B" w:rsidRDefault="00006A2B" w:rsidP="00F47F01">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 xml:space="preserve">Kopā </w:t>
            </w:r>
          </w:p>
        </w:tc>
        <w:tc>
          <w:tcPr>
            <w:tcW w:w="1701" w:type="dxa"/>
          </w:tcPr>
          <w:p w:rsidR="00006A2B" w:rsidRPr="00006A2B" w:rsidRDefault="00006A2B" w:rsidP="00F47F01">
            <w:pPr>
              <w:spacing w:after="0" w:line="240" w:lineRule="auto"/>
              <w:jc w:val="both"/>
              <w:rPr>
                <w:rFonts w:ascii="Times New Roman" w:hAnsi="Times New Roman"/>
                <w:b/>
                <w:bCs/>
                <w:snapToGrid w:val="0"/>
                <w:sz w:val="24"/>
                <w:szCs w:val="24"/>
                <w:lang w:val="lv-LV"/>
              </w:rPr>
            </w:pPr>
            <w:r w:rsidRPr="00006A2B">
              <w:rPr>
                <w:rFonts w:ascii="Times New Roman" w:hAnsi="Times New Roman"/>
                <w:b/>
                <w:bCs/>
                <w:snapToGrid w:val="0"/>
                <w:sz w:val="24"/>
                <w:szCs w:val="24"/>
                <w:lang w:val="lv-LV"/>
              </w:rPr>
              <w:t>3</w:t>
            </w:r>
            <w:r w:rsidR="00206C0A">
              <w:rPr>
                <w:rFonts w:ascii="Times New Roman" w:hAnsi="Times New Roman"/>
                <w:b/>
                <w:bCs/>
                <w:snapToGrid w:val="0"/>
                <w:sz w:val="24"/>
                <w:szCs w:val="24"/>
                <w:lang w:val="lv-LV"/>
              </w:rPr>
              <w:t>5</w:t>
            </w:r>
            <w:bookmarkStart w:id="2" w:name="_GoBack"/>
            <w:bookmarkEnd w:id="2"/>
          </w:p>
        </w:tc>
      </w:tr>
    </w:tbl>
    <w:p w:rsidR="00F47F01" w:rsidRPr="00DF5273" w:rsidRDefault="00F47F01" w:rsidP="00F47F01">
      <w:pPr>
        <w:spacing w:after="0" w:line="240" w:lineRule="auto"/>
        <w:ind w:firstLine="450"/>
        <w:jc w:val="both"/>
        <w:rPr>
          <w:rFonts w:ascii="Times New Roman" w:hAnsi="Times New Roman"/>
          <w:sz w:val="24"/>
          <w:szCs w:val="24"/>
          <w:lang w:val="lv-LV"/>
        </w:rPr>
      </w:pPr>
      <w:r w:rsidRPr="00DF5273">
        <w:rPr>
          <w:rFonts w:ascii="Times New Roman" w:hAnsi="Times New Roman"/>
          <w:sz w:val="24"/>
          <w:szCs w:val="24"/>
          <w:lang w:val="lv-LV"/>
        </w:rPr>
        <w:t xml:space="preserve"> </w:t>
      </w:r>
    </w:p>
    <w:p w:rsidR="009279B9" w:rsidRPr="00F47F01" w:rsidRDefault="009279B9" w:rsidP="00006A2B">
      <w:pPr>
        <w:spacing w:after="0" w:line="240" w:lineRule="auto"/>
        <w:jc w:val="both"/>
        <w:rPr>
          <w:rFonts w:ascii="Times New Roman" w:hAnsi="Times New Roman"/>
          <w:sz w:val="24"/>
          <w:szCs w:val="24"/>
          <w:highlight w:val="yellow"/>
          <w:lang w:val="lv-LV"/>
        </w:rPr>
      </w:pPr>
    </w:p>
    <w:p w:rsidR="00F47F01" w:rsidRPr="00F47F01" w:rsidRDefault="00F47F01" w:rsidP="00F47F01">
      <w:pPr>
        <w:spacing w:after="0" w:line="240" w:lineRule="auto"/>
        <w:ind w:firstLine="450"/>
        <w:jc w:val="center"/>
        <w:rPr>
          <w:rFonts w:ascii="Times New Roman" w:hAnsi="Times New Roman"/>
          <w:b/>
          <w:sz w:val="24"/>
          <w:szCs w:val="24"/>
          <w:lang w:val="lv-LV"/>
        </w:rPr>
      </w:pPr>
      <w:r w:rsidRPr="00F47F01">
        <w:rPr>
          <w:rFonts w:ascii="Times New Roman" w:hAnsi="Times New Roman"/>
          <w:b/>
          <w:sz w:val="24"/>
          <w:szCs w:val="24"/>
          <w:lang w:val="lv-LV"/>
        </w:rPr>
        <w:t>2.9.Pret reliģisko organizāciju vērstie pasākumi</w:t>
      </w:r>
    </w:p>
    <w:p w:rsidR="00F47F01" w:rsidRPr="00F47F01" w:rsidRDefault="00F47F01" w:rsidP="00F47F01">
      <w:pPr>
        <w:spacing w:after="0" w:line="240" w:lineRule="auto"/>
        <w:ind w:firstLine="450"/>
        <w:jc w:val="both"/>
        <w:rPr>
          <w:rFonts w:ascii="Times New Roman" w:hAnsi="Times New Roman"/>
          <w:sz w:val="24"/>
          <w:szCs w:val="24"/>
          <w:lang w:val="lv-LV"/>
        </w:rPr>
      </w:pPr>
    </w:p>
    <w:p w:rsidR="00F47F01" w:rsidRPr="00F47F01" w:rsidRDefault="00F47F01" w:rsidP="00006A2B">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Reliģiskās organizācijas savos gada pārskatos nemin nevienu ierobežojumu, kurš būtu vērsts pret reliģiskās organizācijas publisko darbību valsts vai pašvaldības teritorijā, kā arī neuzskaita pret reliģisko darbību vērstos ierobežojumus pārskata gadā.</w:t>
      </w:r>
    </w:p>
    <w:p w:rsidR="00F47F01" w:rsidRPr="00F47F01" w:rsidRDefault="00F47F01" w:rsidP="00F47F01">
      <w:pPr>
        <w:spacing w:after="0" w:line="240" w:lineRule="auto"/>
        <w:ind w:left="709" w:hanging="709"/>
        <w:jc w:val="both"/>
        <w:rPr>
          <w:rFonts w:ascii="Times New Roman" w:hAnsi="Times New Roman"/>
          <w:sz w:val="20"/>
          <w:szCs w:val="20"/>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r w:rsidRPr="00F47F01">
        <w:rPr>
          <w:rFonts w:ascii="Times New Roman" w:hAnsi="Times New Roman"/>
          <w:sz w:val="24"/>
          <w:szCs w:val="24"/>
          <w:lang w:val="lv-LV"/>
        </w:rPr>
        <w:t xml:space="preserve">Pielikumā: </w:t>
      </w:r>
    </w:p>
    <w:p w:rsidR="00F47F01" w:rsidRPr="00F47F01" w:rsidRDefault="00F47F01" w:rsidP="00F47F01">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savienību (baznīcu), diecēžu pārskatu par darbību 201</w:t>
      </w:r>
      <w:r w:rsidR="00006A2B">
        <w:rPr>
          <w:rFonts w:ascii="Times New Roman" w:hAnsi="Times New Roman"/>
          <w:sz w:val="24"/>
          <w:szCs w:val="24"/>
          <w:lang w:val="lv-LV"/>
        </w:rPr>
        <w:t>8</w:t>
      </w:r>
      <w:r w:rsidRPr="00F47F01">
        <w:rPr>
          <w:rFonts w:ascii="Times New Roman" w:hAnsi="Times New Roman"/>
          <w:sz w:val="24"/>
          <w:szCs w:val="24"/>
          <w:lang w:val="lv-LV"/>
        </w:rPr>
        <w:t xml:space="preserve">. gadā apkopojums (Pielikums Nr. 1) uz </w:t>
      </w:r>
      <w:r w:rsidR="00006A2B">
        <w:rPr>
          <w:rFonts w:ascii="Times New Roman" w:hAnsi="Times New Roman"/>
          <w:sz w:val="24"/>
          <w:szCs w:val="24"/>
          <w:lang w:val="lv-LV"/>
        </w:rPr>
        <w:t>2</w:t>
      </w:r>
      <w:r w:rsidRPr="00F47F01">
        <w:rPr>
          <w:rFonts w:ascii="Times New Roman" w:hAnsi="Times New Roman"/>
          <w:sz w:val="24"/>
          <w:szCs w:val="24"/>
          <w:lang w:val="lv-LV"/>
        </w:rPr>
        <w:t>lp.;</w:t>
      </w:r>
    </w:p>
    <w:p w:rsidR="00F47F01" w:rsidRPr="00F47F01" w:rsidRDefault="00F47F01" w:rsidP="00F47F01">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organizāciju pārskatu par darbību 201</w:t>
      </w:r>
      <w:r w:rsidR="00006A2B">
        <w:rPr>
          <w:rFonts w:ascii="Times New Roman" w:hAnsi="Times New Roman"/>
          <w:sz w:val="24"/>
          <w:szCs w:val="24"/>
          <w:lang w:val="lv-LV"/>
        </w:rPr>
        <w:t>8</w:t>
      </w:r>
      <w:r w:rsidRPr="00F47F01">
        <w:rPr>
          <w:rFonts w:ascii="Times New Roman" w:hAnsi="Times New Roman"/>
          <w:sz w:val="24"/>
          <w:szCs w:val="24"/>
          <w:lang w:val="lv-LV"/>
        </w:rPr>
        <w:t xml:space="preserve">. gadā apkopojums (Pielikums Nr.2) uz </w:t>
      </w:r>
      <w:r w:rsidR="00006A2B">
        <w:rPr>
          <w:rFonts w:ascii="Times New Roman" w:hAnsi="Times New Roman"/>
          <w:sz w:val="24"/>
          <w:szCs w:val="24"/>
          <w:lang w:val="lv-LV"/>
        </w:rPr>
        <w:t>1</w:t>
      </w:r>
      <w:r w:rsidRPr="00F47F01">
        <w:rPr>
          <w:rFonts w:ascii="Times New Roman" w:hAnsi="Times New Roman"/>
          <w:sz w:val="24"/>
          <w:szCs w:val="24"/>
          <w:lang w:val="lv-LV"/>
        </w:rPr>
        <w:t>lp.</w:t>
      </w: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ind w:left="1134" w:hanging="1134"/>
        <w:jc w:val="both"/>
        <w:rPr>
          <w:rFonts w:ascii="Times New Roman" w:hAnsi="Times New Roman"/>
          <w:sz w:val="24"/>
          <w:szCs w:val="24"/>
          <w:lang w:val="lv-LV"/>
        </w:rPr>
      </w:pPr>
    </w:p>
    <w:p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Direktor</w:t>
      </w:r>
      <w:r w:rsidR="00411EA0">
        <w:rPr>
          <w:rFonts w:ascii="Times New Roman" w:hAnsi="Times New Roman"/>
          <w:sz w:val="24"/>
          <w:szCs w:val="24"/>
          <w:lang w:val="lv-LV"/>
        </w:rPr>
        <w:t>e</w:t>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t xml:space="preserve">        </w:t>
      </w:r>
      <w:r w:rsidR="00411EA0">
        <w:rPr>
          <w:rFonts w:ascii="Times New Roman" w:hAnsi="Times New Roman"/>
          <w:sz w:val="24"/>
          <w:szCs w:val="24"/>
          <w:lang w:val="lv-LV"/>
        </w:rPr>
        <w:t xml:space="preserve">    O.Zeile</w:t>
      </w:r>
    </w:p>
    <w:p w:rsidR="00F47F01" w:rsidRPr="00F47F01" w:rsidRDefault="00411EA0" w:rsidP="00F47F01">
      <w:pPr>
        <w:spacing w:after="0" w:line="240" w:lineRule="auto"/>
        <w:jc w:val="both"/>
        <w:rPr>
          <w:rFonts w:ascii="Times New Roman" w:hAnsi="Times New Roman"/>
          <w:i/>
          <w:sz w:val="20"/>
          <w:szCs w:val="20"/>
          <w:lang w:val="lv-LV"/>
        </w:rPr>
      </w:pPr>
      <w:r>
        <w:rPr>
          <w:rFonts w:ascii="Times New Roman" w:hAnsi="Times New Roman"/>
          <w:i/>
          <w:sz w:val="20"/>
          <w:szCs w:val="20"/>
          <w:lang w:val="lv-LV"/>
        </w:rPr>
        <w:t xml:space="preserve"> </w:t>
      </w:r>
    </w:p>
    <w:p w:rsidR="00F47F01" w:rsidRDefault="00F47F01" w:rsidP="00F47F01">
      <w:pPr>
        <w:spacing w:after="0" w:line="240" w:lineRule="auto"/>
        <w:jc w:val="both"/>
        <w:rPr>
          <w:rFonts w:ascii="Times New Roman" w:hAnsi="Times New Roman"/>
          <w:i/>
          <w:sz w:val="20"/>
          <w:szCs w:val="20"/>
          <w:lang w:val="lv-LV"/>
        </w:rPr>
      </w:pPr>
    </w:p>
    <w:p w:rsidR="00182335" w:rsidRPr="00F47F01" w:rsidRDefault="00182335" w:rsidP="00F47F01">
      <w:pPr>
        <w:spacing w:after="0" w:line="240" w:lineRule="auto"/>
        <w:jc w:val="both"/>
        <w:rPr>
          <w:rFonts w:ascii="Times New Roman" w:hAnsi="Times New Roman"/>
          <w:i/>
          <w:sz w:val="20"/>
          <w:szCs w:val="20"/>
          <w:lang w:val="lv-LV"/>
        </w:rPr>
      </w:pPr>
    </w:p>
    <w:p w:rsidR="00F47F01" w:rsidRDefault="00F47F01" w:rsidP="00F47F01">
      <w:pPr>
        <w:spacing w:after="0" w:line="240" w:lineRule="auto"/>
        <w:jc w:val="both"/>
        <w:rPr>
          <w:rFonts w:ascii="Times New Roman" w:hAnsi="Times New Roman"/>
          <w:i/>
          <w:sz w:val="20"/>
          <w:szCs w:val="20"/>
          <w:lang w:val="lv-LV"/>
        </w:rPr>
      </w:pPr>
    </w:p>
    <w:p w:rsidR="00182335" w:rsidRDefault="00182335" w:rsidP="00F47F01">
      <w:pPr>
        <w:spacing w:after="0" w:line="240" w:lineRule="auto"/>
        <w:jc w:val="both"/>
        <w:rPr>
          <w:rFonts w:ascii="Times New Roman" w:hAnsi="Times New Roman"/>
          <w:i/>
          <w:sz w:val="20"/>
          <w:szCs w:val="20"/>
          <w:lang w:val="lv-LV"/>
        </w:rPr>
      </w:pPr>
    </w:p>
    <w:p w:rsidR="00182335" w:rsidRDefault="00182335" w:rsidP="00F47F01">
      <w:pPr>
        <w:spacing w:after="0" w:line="240" w:lineRule="auto"/>
        <w:jc w:val="both"/>
        <w:rPr>
          <w:rFonts w:ascii="Times New Roman" w:hAnsi="Times New Roman"/>
          <w:i/>
          <w:sz w:val="20"/>
          <w:szCs w:val="20"/>
          <w:lang w:val="lv-LV"/>
        </w:rPr>
      </w:pPr>
    </w:p>
    <w:p w:rsidR="00182335" w:rsidRPr="00F47F01" w:rsidRDefault="00182335" w:rsidP="00F47F01">
      <w:pPr>
        <w:spacing w:after="0" w:line="240" w:lineRule="auto"/>
        <w:jc w:val="both"/>
        <w:rPr>
          <w:rFonts w:ascii="Times New Roman" w:hAnsi="Times New Roman"/>
          <w:i/>
          <w:sz w:val="20"/>
          <w:szCs w:val="20"/>
          <w:lang w:val="lv-LV"/>
        </w:rPr>
      </w:pPr>
    </w:p>
    <w:p w:rsidR="002E1474" w:rsidRPr="00182335" w:rsidRDefault="00F47F01" w:rsidP="00182335">
      <w:pPr>
        <w:spacing w:after="0" w:line="240" w:lineRule="auto"/>
        <w:jc w:val="both"/>
        <w:rPr>
          <w:rFonts w:ascii="Times New Roman" w:hAnsi="Times New Roman"/>
          <w:i/>
          <w:sz w:val="20"/>
          <w:szCs w:val="20"/>
          <w:lang w:val="lv-LV"/>
        </w:rPr>
      </w:pPr>
      <w:r w:rsidRPr="00F47F01">
        <w:rPr>
          <w:rFonts w:ascii="Times New Roman" w:hAnsi="Times New Roman"/>
          <w:i/>
          <w:sz w:val="20"/>
          <w:szCs w:val="20"/>
          <w:lang w:val="lv-LV"/>
        </w:rPr>
        <w:t>Gavrilova 67046131</w:t>
      </w:r>
    </w:p>
    <w:sectPr w:rsidR="002E1474" w:rsidRPr="00182335" w:rsidSect="002B3CA2">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7B4" w:rsidRDefault="006E67B4">
      <w:pPr>
        <w:spacing w:after="0" w:line="240" w:lineRule="auto"/>
      </w:pPr>
      <w:r>
        <w:separator/>
      </w:r>
    </w:p>
  </w:endnote>
  <w:endnote w:type="continuationSeparator" w:id="0">
    <w:p w:rsidR="006E67B4" w:rsidRDefault="006E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7B4" w:rsidRDefault="006E67B4">
      <w:pPr>
        <w:spacing w:after="0" w:line="240" w:lineRule="auto"/>
      </w:pPr>
      <w:r>
        <w:separator/>
      </w:r>
    </w:p>
  </w:footnote>
  <w:footnote w:type="continuationSeparator" w:id="0">
    <w:p w:rsidR="006E67B4" w:rsidRDefault="006E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r>
      <w:rPr>
        <w:rFonts w:ascii="Times New Roman" w:hAnsi="Times New Roman"/>
        <w:noProof/>
        <w:sz w:val="24"/>
        <w:szCs w:val="24"/>
        <w:lang w:val="lv-LV" w:eastAsia="lv-LV"/>
      </w:rPr>
      <w:drawing>
        <wp:anchor distT="0" distB="0" distL="114300" distR="114300" simplePos="0" relativeHeight="251660800" behindDoc="1" locked="0" layoutInCell="1" allowOverlap="1" wp14:anchorId="26232877" wp14:editId="2DD42503">
          <wp:simplePos x="0" y="0"/>
          <wp:positionH relativeFrom="margin">
            <wp:align>center</wp:align>
          </wp:positionH>
          <wp:positionV relativeFrom="paragraph">
            <wp:posOffset>74930</wp:posOffset>
          </wp:positionV>
          <wp:extent cx="5915025" cy="1066800"/>
          <wp:effectExtent l="0" t="0" r="0" b="0"/>
          <wp:wrapNone/>
          <wp:docPr id="10"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gov.lv\tmdfs\BB\lk1201\My Documents\DOKUMENTI\RIIKOJUMI\VEIDLAPAS_2015\vienkrasu_header_veidlapa_67.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Default="006E67B4" w:rsidP="002B3CA2">
    <w:pPr>
      <w:pStyle w:val="Galvene"/>
      <w:rPr>
        <w:rFonts w:ascii="Times New Roman" w:hAnsi="Times New Roman"/>
      </w:rPr>
    </w:pPr>
  </w:p>
  <w:p w:rsidR="006E67B4" w:rsidRPr="00815277" w:rsidRDefault="006E67B4" w:rsidP="002B3CA2">
    <w:pPr>
      <w:pStyle w:val="Galvene"/>
      <w:rPr>
        <w:rFonts w:ascii="Times New Roman" w:hAnsi="Times New Roman"/>
      </w:rPr>
    </w:pP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0" t="0" r="1016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7B4" w:rsidRPr="00F16050" w:rsidRDefault="006E67B4"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rsidR="006E67B4" w:rsidRPr="00F16050" w:rsidRDefault="006E67B4" w:rsidP="002B3CA2">
                          <w:pPr>
                            <w:spacing w:before="82" w:after="0" w:line="240" w:lineRule="auto"/>
                            <w:ind w:left="-13" w:right="-33"/>
                            <w:jc w:val="center"/>
                            <w:rPr>
                              <w:rFonts w:ascii="Times New Roman" w:eastAsia="Times New Roman" w:hAnsi="Times New Roman"/>
                              <w:sz w:val="17"/>
                              <w:szCs w:val="17"/>
                            </w:rPr>
                          </w:pPr>
                          <w:r w:rsidRPr="00F16050">
                            <w:rPr>
                              <w:rFonts w:ascii="Times New Roman" w:eastAsia="Times New Roman" w:hAnsi="Times New Roman"/>
                              <w:sz w:val="17"/>
                              <w:szCs w:val="17"/>
                            </w:rPr>
                            <w:t>Brīvības bulvāris 36, Rīga, LV-1536; tālr.: 67046131, 67046134, 67046124; fakss: 67046121; e-pasts: lietvediba.npd@tm.gov.lv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" filled="f" stroked="f">
              <v:textbox inset="0,0,0,0">
                <w:txbxContent>
                  <w:p w:rsidR="006E67B4" w:rsidRPr="00F16050" w:rsidRDefault="006E67B4"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rsidR="006E67B4" w:rsidRPr="00F16050" w:rsidRDefault="006E67B4" w:rsidP="002B3CA2">
                    <w:pPr>
                      <w:spacing w:before="82" w:after="0" w:line="240" w:lineRule="auto"/>
                      <w:ind w:left="-13" w:right="-33"/>
                      <w:jc w:val="center"/>
                      <w:rPr>
                        <w:rFonts w:ascii="Times New Roman" w:eastAsia="Times New Roman" w:hAnsi="Times New Roman"/>
                        <w:sz w:val="17"/>
                        <w:szCs w:val="17"/>
                      </w:rPr>
                    </w:pPr>
                    <w:proofErr w:type="spellStart"/>
                    <w:r w:rsidRPr="00F16050">
                      <w:rPr>
                        <w:rFonts w:ascii="Times New Roman" w:eastAsia="Times New Roman" w:hAnsi="Times New Roman"/>
                        <w:sz w:val="17"/>
                        <w:szCs w:val="17"/>
                      </w:rPr>
                      <w:t>Brīvības</w:t>
                    </w:r>
                    <w:proofErr w:type="spellEnd"/>
                    <w:r w:rsidRPr="00F16050">
                      <w:rPr>
                        <w:rFonts w:ascii="Times New Roman" w:eastAsia="Times New Roman" w:hAnsi="Times New Roman"/>
                        <w:sz w:val="17"/>
                        <w:szCs w:val="17"/>
                      </w:rPr>
                      <w:t xml:space="preserve"> </w:t>
                    </w:r>
                    <w:proofErr w:type="spellStart"/>
                    <w:r w:rsidRPr="00F16050">
                      <w:rPr>
                        <w:rFonts w:ascii="Times New Roman" w:eastAsia="Times New Roman" w:hAnsi="Times New Roman"/>
                        <w:sz w:val="17"/>
                        <w:szCs w:val="17"/>
                      </w:rPr>
                      <w:t>bulvāris</w:t>
                    </w:r>
                    <w:proofErr w:type="spellEnd"/>
                    <w:r w:rsidRPr="00F16050">
                      <w:rPr>
                        <w:rFonts w:ascii="Times New Roman" w:eastAsia="Times New Roman" w:hAnsi="Times New Roman"/>
                        <w:sz w:val="17"/>
                        <w:szCs w:val="17"/>
                      </w:rPr>
                      <w:t xml:space="preserve"> 36, </w:t>
                    </w:r>
                    <w:proofErr w:type="spellStart"/>
                    <w:r w:rsidRPr="00F16050">
                      <w:rPr>
                        <w:rFonts w:ascii="Times New Roman" w:eastAsia="Times New Roman" w:hAnsi="Times New Roman"/>
                        <w:sz w:val="17"/>
                        <w:szCs w:val="17"/>
                      </w:rPr>
                      <w:t>Rīga</w:t>
                    </w:r>
                    <w:proofErr w:type="spellEnd"/>
                    <w:r w:rsidRPr="00F16050">
                      <w:rPr>
                        <w:rFonts w:ascii="Times New Roman" w:eastAsia="Times New Roman" w:hAnsi="Times New Roman"/>
                        <w:sz w:val="17"/>
                        <w:szCs w:val="17"/>
                      </w:rPr>
                      <w:t xml:space="preserve">, LV-1536; </w:t>
                    </w:r>
                    <w:proofErr w:type="spellStart"/>
                    <w:r w:rsidRPr="00F16050">
                      <w:rPr>
                        <w:rFonts w:ascii="Times New Roman" w:eastAsia="Times New Roman" w:hAnsi="Times New Roman"/>
                        <w:sz w:val="17"/>
                        <w:szCs w:val="17"/>
                      </w:rPr>
                      <w:t>tālr</w:t>
                    </w:r>
                    <w:proofErr w:type="spellEnd"/>
                    <w:r w:rsidRPr="00F16050">
                      <w:rPr>
                        <w:rFonts w:ascii="Times New Roman" w:eastAsia="Times New Roman" w:hAnsi="Times New Roman"/>
                        <w:sz w:val="17"/>
                        <w:szCs w:val="17"/>
                      </w:rPr>
                      <w:t xml:space="preserve">.: 67046131, 67046134, 67046124; </w:t>
                    </w:r>
                    <w:proofErr w:type="spellStart"/>
                    <w:r w:rsidRPr="00F16050">
                      <w:rPr>
                        <w:rFonts w:ascii="Times New Roman" w:eastAsia="Times New Roman" w:hAnsi="Times New Roman"/>
                        <w:sz w:val="17"/>
                        <w:szCs w:val="17"/>
                      </w:rPr>
                      <w:t>fakss</w:t>
                    </w:r>
                    <w:proofErr w:type="spellEnd"/>
                    <w:r w:rsidRPr="00F16050">
                      <w:rPr>
                        <w:rFonts w:ascii="Times New Roman" w:eastAsia="Times New Roman" w:hAnsi="Times New Roman"/>
                        <w:sz w:val="17"/>
                        <w:szCs w:val="17"/>
                      </w:rPr>
                      <w:t>: 67046121; e-pasts: lietvediba.npd@tm.gov.lv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8B6A0"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Pu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iyHHTd2UGKg+6+9x90j5AOL5X/KsBcXAtd/fSK5ND/6fKwR47WoXc&#10;nAvdOhMQNTljCh4vKRBnSzi8TObp7fz2NSUcZFF8O2SIV5BG91GcRiAEWZymS589Xm2HjxdpvPBf&#10;xk4UsMy7RJgDLBcTlJp5YtP8PzY/V6wTmCTjqBrYjEc2d1oIV74kQk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Lk3Q+5i&#10;AwAA5AcAAA4AAAAAAAAAAAAAAAAALgIAAGRycy9lMm9Eb2MueG1sUEsBAi0AFAAGAAgAAAAhAEYd&#10;levhAAAACwEAAA8AAAAAAAAAAAAAAAAAvAUAAGRycy9kb3ducmV2LnhtbFBLBQYAAAAABAAEAPMA&#10;AADK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6E67B4" w:rsidRPr="00696E02" w:rsidRDefault="006E67B4" w:rsidP="00E856CC">
    <w:pPr>
      <w:spacing w:after="0" w:line="240" w:lineRule="auto"/>
      <w:jc w:val="center"/>
      <w:rPr>
        <w:rFonts w:ascii="Times New Roman" w:hAnsi="Times New Roman"/>
        <w:sz w:val="20"/>
        <w:szCs w:val="20"/>
        <w:lang w:val="lv-LV"/>
      </w:rPr>
    </w:pPr>
    <w:r w:rsidRPr="00696E02">
      <w:rPr>
        <w:rFonts w:ascii="Times New Roman" w:hAnsi="Times New Roman"/>
        <w:sz w:val="20"/>
        <w:szCs w:val="20"/>
        <w:lang w:val="lv-LV"/>
      </w:rPr>
      <w:t>Rīgā</w:t>
    </w:r>
  </w:p>
  <w:p w:rsidR="006E67B4" w:rsidRDefault="006E67B4" w:rsidP="00E856CC">
    <w:pPr>
      <w:spacing w:after="0" w:line="240" w:lineRule="auto"/>
      <w:jc w:val="center"/>
      <w:rPr>
        <w:rFonts w:ascii="Times New Roman" w:hAnsi="Times New Roman"/>
        <w:sz w:val="20"/>
        <w:szCs w:val="20"/>
        <w:lang w:val="lv-LV"/>
      </w:rPr>
    </w:pPr>
  </w:p>
  <w:p w:rsidR="006E67B4" w:rsidRPr="00696E02" w:rsidRDefault="006E67B4" w:rsidP="00E856CC">
    <w:pPr>
      <w:spacing w:after="0" w:line="240" w:lineRule="auto"/>
      <w:jc w:val="center"/>
      <w:rPr>
        <w:rFonts w:ascii="Times New Roman" w:hAnsi="Times New Roman"/>
        <w:sz w:val="20"/>
        <w:szCs w:val="20"/>
        <w:lang w:val="lv-LV"/>
      </w:rPr>
    </w:pPr>
  </w:p>
  <w:p w:rsidR="006E67B4" w:rsidRPr="004B116A" w:rsidRDefault="006E67B4" w:rsidP="00E856CC">
    <w:pPr>
      <w:pStyle w:val="Galvene"/>
      <w:rPr>
        <w:sz w:val="20"/>
        <w:szCs w:val="20"/>
      </w:rPr>
    </w:pPr>
    <w:r w:rsidRPr="004B116A">
      <w:rPr>
        <w:rFonts w:ascii="Times New Roman" w:hAnsi="Times New Roman"/>
        <w:sz w:val="20"/>
        <w:szCs w:val="20"/>
        <w:lang w:val="lv-LV"/>
      </w:rPr>
      <w:t>__________________ Nr.___________________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15:restartNumberingAfterBreak="0">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BB2CE7"/>
    <w:multiLevelType w:val="hybridMultilevel"/>
    <w:tmpl w:val="6E925D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9"/>
  </w:num>
  <w:num w:numId="15">
    <w:abstractNumId w:val="20"/>
  </w:num>
  <w:num w:numId="16">
    <w:abstractNumId w:val="17"/>
  </w:num>
  <w:num w:numId="17">
    <w:abstractNumId w:val="11"/>
  </w:num>
  <w:num w:numId="18">
    <w:abstractNumId w:val="18"/>
  </w:num>
  <w:num w:numId="19">
    <w:abstractNumId w:val="21"/>
  </w:num>
  <w:num w:numId="20">
    <w:abstractNumId w:val="12"/>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A2B"/>
    <w:rsid w:val="00020D0F"/>
    <w:rsid w:val="00024CBF"/>
    <w:rsid w:val="00041581"/>
    <w:rsid w:val="00061613"/>
    <w:rsid w:val="000A40CA"/>
    <w:rsid w:val="001061B8"/>
    <w:rsid w:val="00136A3F"/>
    <w:rsid w:val="00156AAC"/>
    <w:rsid w:val="00182335"/>
    <w:rsid w:val="00187E16"/>
    <w:rsid w:val="00206C0A"/>
    <w:rsid w:val="00296654"/>
    <w:rsid w:val="002B3CA2"/>
    <w:rsid w:val="002C6169"/>
    <w:rsid w:val="002E1474"/>
    <w:rsid w:val="002E2B7C"/>
    <w:rsid w:val="00345F77"/>
    <w:rsid w:val="003629D0"/>
    <w:rsid w:val="003746BB"/>
    <w:rsid w:val="00393367"/>
    <w:rsid w:val="003B2510"/>
    <w:rsid w:val="003E2861"/>
    <w:rsid w:val="003F45A6"/>
    <w:rsid w:val="00411EA0"/>
    <w:rsid w:val="004133DA"/>
    <w:rsid w:val="00443D73"/>
    <w:rsid w:val="00490EC9"/>
    <w:rsid w:val="004A5AD9"/>
    <w:rsid w:val="004B116A"/>
    <w:rsid w:val="004B1A40"/>
    <w:rsid w:val="004B2713"/>
    <w:rsid w:val="004E2A6B"/>
    <w:rsid w:val="004E334C"/>
    <w:rsid w:val="00514E46"/>
    <w:rsid w:val="00537FB9"/>
    <w:rsid w:val="00576BCF"/>
    <w:rsid w:val="0058797B"/>
    <w:rsid w:val="00593280"/>
    <w:rsid w:val="005C417E"/>
    <w:rsid w:val="005E7281"/>
    <w:rsid w:val="00604BDF"/>
    <w:rsid w:val="006366B4"/>
    <w:rsid w:val="006440CF"/>
    <w:rsid w:val="0068695C"/>
    <w:rsid w:val="00696E02"/>
    <w:rsid w:val="00697671"/>
    <w:rsid w:val="006A0DD1"/>
    <w:rsid w:val="006A4277"/>
    <w:rsid w:val="006D2D76"/>
    <w:rsid w:val="006E0A66"/>
    <w:rsid w:val="006E67B4"/>
    <w:rsid w:val="007120DF"/>
    <w:rsid w:val="00734002"/>
    <w:rsid w:val="00777941"/>
    <w:rsid w:val="0078250D"/>
    <w:rsid w:val="007F5C6C"/>
    <w:rsid w:val="00815277"/>
    <w:rsid w:val="00827AA8"/>
    <w:rsid w:val="00837020"/>
    <w:rsid w:val="00876CF5"/>
    <w:rsid w:val="0088348E"/>
    <w:rsid w:val="008F23C8"/>
    <w:rsid w:val="00903E18"/>
    <w:rsid w:val="00917360"/>
    <w:rsid w:val="009279B9"/>
    <w:rsid w:val="00944952"/>
    <w:rsid w:val="00980707"/>
    <w:rsid w:val="00993622"/>
    <w:rsid w:val="009F3B25"/>
    <w:rsid w:val="00A47B62"/>
    <w:rsid w:val="00A6663B"/>
    <w:rsid w:val="00A84BA8"/>
    <w:rsid w:val="00AD48B2"/>
    <w:rsid w:val="00AD65DA"/>
    <w:rsid w:val="00B21D88"/>
    <w:rsid w:val="00B5014A"/>
    <w:rsid w:val="00B51531"/>
    <w:rsid w:val="00B655C1"/>
    <w:rsid w:val="00B82841"/>
    <w:rsid w:val="00B91034"/>
    <w:rsid w:val="00BA0FDC"/>
    <w:rsid w:val="00BD0715"/>
    <w:rsid w:val="00BD087C"/>
    <w:rsid w:val="00BD0EFD"/>
    <w:rsid w:val="00BD24CC"/>
    <w:rsid w:val="00C0368A"/>
    <w:rsid w:val="00C1166B"/>
    <w:rsid w:val="00C15909"/>
    <w:rsid w:val="00C33949"/>
    <w:rsid w:val="00C5120B"/>
    <w:rsid w:val="00C52F1E"/>
    <w:rsid w:val="00C571EA"/>
    <w:rsid w:val="00CB63AB"/>
    <w:rsid w:val="00CC2F39"/>
    <w:rsid w:val="00CE07AF"/>
    <w:rsid w:val="00CE362D"/>
    <w:rsid w:val="00CF0DE1"/>
    <w:rsid w:val="00D70A98"/>
    <w:rsid w:val="00D7606C"/>
    <w:rsid w:val="00D912B7"/>
    <w:rsid w:val="00DB3488"/>
    <w:rsid w:val="00DC5154"/>
    <w:rsid w:val="00DF4FF6"/>
    <w:rsid w:val="00DF5273"/>
    <w:rsid w:val="00E57C50"/>
    <w:rsid w:val="00E856CC"/>
    <w:rsid w:val="00E91D41"/>
    <w:rsid w:val="00E976E9"/>
    <w:rsid w:val="00EB3125"/>
    <w:rsid w:val="00EC370B"/>
    <w:rsid w:val="00F057F8"/>
    <w:rsid w:val="00F10B38"/>
    <w:rsid w:val="00F16050"/>
    <w:rsid w:val="00F23D9E"/>
    <w:rsid w:val="00F24151"/>
    <w:rsid w:val="00F35A56"/>
    <w:rsid w:val="00F40237"/>
    <w:rsid w:val="00F43071"/>
    <w:rsid w:val="00F44991"/>
    <w:rsid w:val="00F47F01"/>
    <w:rsid w:val="00F64A8B"/>
    <w:rsid w:val="00F716A1"/>
    <w:rsid w:val="00F873DA"/>
    <w:rsid w:val="00FB1D76"/>
    <w:rsid w:val="00FB5CA7"/>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6081"/>
    <o:shapelayout v:ext="edit">
      <o:idmap v:ext="edit" data="1"/>
    </o:shapelayout>
  </w:shapeDefaults>
  <w:decimalSymbol w:val=","/>
  <w:listSeparator w:val=";"/>
  <w14:docId w14:val="377F1F89"/>
  <w15:docId w15:val="{BBD93261-2108-4EDE-A2B0-05108843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087C"/>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F47F01"/>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F47F01"/>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856CC"/>
    <w:pPr>
      <w:widowControl w:val="0"/>
    </w:pPr>
    <w:rPr>
      <w:sz w:val="22"/>
      <w:szCs w:val="22"/>
      <w:lang w:val="en-US" w:eastAsia="en-US"/>
    </w:rPr>
  </w:style>
  <w:style w:type="character" w:customStyle="1" w:styleId="Virsraksts1Rakstz">
    <w:name w:val="Virsraksts 1 Rakstz."/>
    <w:basedOn w:val="Noklusjumarindkopasfonts"/>
    <w:link w:val="Virsraksts1"/>
    <w:rsid w:val="00F47F01"/>
    <w:rPr>
      <w:rFonts w:ascii="Times New Roman" w:eastAsia="Times New Roman" w:hAnsi="Times New Roman"/>
      <w:b/>
      <w:bCs/>
      <w:sz w:val="32"/>
      <w:szCs w:val="32"/>
      <w:lang w:val="en-GB" w:eastAsia="en-US"/>
    </w:rPr>
  </w:style>
  <w:style w:type="character" w:customStyle="1" w:styleId="Virsraksts2Rakstz">
    <w:name w:val="Virsraksts 2 Rakstz."/>
    <w:basedOn w:val="Noklusjumarindkopasfonts"/>
    <w:link w:val="Virsraksts2"/>
    <w:rsid w:val="00F47F01"/>
    <w:rPr>
      <w:rFonts w:ascii="Times New Roman" w:eastAsia="Times New Roman" w:hAnsi="Times New Roman"/>
      <w:sz w:val="28"/>
    </w:rPr>
  </w:style>
  <w:style w:type="numbering" w:customStyle="1" w:styleId="Bezsaraksta1">
    <w:name w:val="Bez saraksta1"/>
    <w:next w:val="Bezsaraksta"/>
    <w:uiPriority w:val="99"/>
    <w:semiHidden/>
    <w:unhideWhenUsed/>
    <w:rsid w:val="00F47F01"/>
  </w:style>
  <w:style w:type="character" w:customStyle="1" w:styleId="body1">
    <w:name w:val="body1"/>
    <w:rsid w:val="00F47F01"/>
    <w:rPr>
      <w:rFonts w:ascii="Verdana" w:hAnsi="Verdana" w:hint="default"/>
      <w:color w:val="000000"/>
      <w:sz w:val="14"/>
      <w:szCs w:val="14"/>
    </w:rPr>
  </w:style>
  <w:style w:type="character" w:styleId="Hipersaite">
    <w:name w:val="Hyperlink"/>
    <w:unhideWhenUsed/>
    <w:rsid w:val="00F47F01"/>
    <w:rPr>
      <w:color w:val="0000FF"/>
      <w:u w:val="single"/>
    </w:rPr>
  </w:style>
  <w:style w:type="paragraph" w:styleId="Vienkrsteksts">
    <w:name w:val="Plain Text"/>
    <w:basedOn w:val="Parasts"/>
    <w:link w:val="VienkrstekstsRakstz"/>
    <w:uiPriority w:val="99"/>
    <w:semiHidden/>
    <w:unhideWhenUsed/>
    <w:rsid w:val="00F47F01"/>
    <w:pPr>
      <w:widowControl/>
      <w:spacing w:after="0" w:line="240" w:lineRule="auto"/>
      <w:jc w:val="both"/>
    </w:pPr>
    <w:rPr>
      <w:rFonts w:ascii="Times New Roman" w:hAnsi="Times New Roman"/>
      <w:sz w:val="24"/>
      <w:szCs w:val="21"/>
      <w:lang w:val="lv-LV"/>
    </w:rPr>
  </w:style>
  <w:style w:type="character" w:customStyle="1" w:styleId="VienkrstekstsRakstz">
    <w:name w:val="Vienkāršs teksts Rakstz."/>
    <w:basedOn w:val="Noklusjumarindkopasfonts"/>
    <w:link w:val="Vienkrsteksts"/>
    <w:uiPriority w:val="99"/>
    <w:semiHidden/>
    <w:rsid w:val="00F47F01"/>
    <w:rPr>
      <w:rFonts w:ascii="Times New Roman" w:hAnsi="Times New Roman"/>
      <w:sz w:val="24"/>
      <w:szCs w:val="21"/>
      <w:lang w:eastAsia="en-US"/>
    </w:rPr>
  </w:style>
  <w:style w:type="paragraph" w:styleId="Balonteksts">
    <w:name w:val="Balloon Text"/>
    <w:basedOn w:val="Parasts"/>
    <w:link w:val="BalontekstsRakstz"/>
    <w:unhideWhenUsed/>
    <w:rsid w:val="00F47F01"/>
    <w:pPr>
      <w:spacing w:after="0" w:line="240" w:lineRule="auto"/>
      <w:jc w:val="both"/>
    </w:pPr>
    <w:rPr>
      <w:rFonts w:ascii="Tahoma" w:hAnsi="Tahoma" w:cs="Tahoma"/>
      <w:sz w:val="16"/>
      <w:szCs w:val="16"/>
      <w:lang w:val="lv-LV"/>
    </w:rPr>
  </w:style>
  <w:style w:type="character" w:customStyle="1" w:styleId="BalontekstsRakstz">
    <w:name w:val="Balonteksts Rakstz."/>
    <w:basedOn w:val="Noklusjumarindkopasfonts"/>
    <w:link w:val="Balonteksts"/>
    <w:rsid w:val="00F47F01"/>
    <w:rPr>
      <w:rFonts w:ascii="Tahoma" w:hAnsi="Tahoma" w:cs="Tahoma"/>
      <w:sz w:val="16"/>
      <w:szCs w:val="16"/>
      <w:lang w:eastAsia="en-US"/>
    </w:rPr>
  </w:style>
  <w:style w:type="paragraph" w:styleId="Pamatteksts">
    <w:name w:val="Body Text"/>
    <w:basedOn w:val="Parasts"/>
    <w:link w:val="PamattekstsRakstz"/>
    <w:rsid w:val="00F47F01"/>
    <w:pPr>
      <w:widowControl/>
      <w:suppressAutoHyphens/>
      <w:spacing w:after="120" w:line="240" w:lineRule="auto"/>
    </w:pPr>
    <w:rPr>
      <w:rFonts w:ascii="Times New Roman" w:eastAsia="Times New Roman" w:hAnsi="Times New Roman"/>
      <w:sz w:val="24"/>
      <w:szCs w:val="24"/>
      <w:lang w:val="lv-LV" w:eastAsia="zh-CN"/>
    </w:rPr>
  </w:style>
  <w:style w:type="character" w:customStyle="1" w:styleId="PamattekstsRakstz">
    <w:name w:val="Pamatteksts Rakstz."/>
    <w:basedOn w:val="Noklusjumarindkopasfonts"/>
    <w:link w:val="Pamatteksts"/>
    <w:rsid w:val="00F47F01"/>
    <w:rPr>
      <w:rFonts w:ascii="Times New Roman" w:eastAsia="Times New Roman" w:hAnsi="Times New Roman"/>
      <w:sz w:val="24"/>
      <w:szCs w:val="24"/>
      <w:lang w:eastAsia="zh-CN"/>
    </w:rPr>
  </w:style>
  <w:style w:type="paragraph" w:customStyle="1" w:styleId="naisf">
    <w:name w:val="naisf"/>
    <w:basedOn w:val="Parasts"/>
    <w:rsid w:val="00F47F01"/>
    <w:pPr>
      <w:widowControl/>
      <w:spacing w:before="100" w:after="100" w:line="240" w:lineRule="auto"/>
      <w:ind w:firstLine="500"/>
      <w:jc w:val="both"/>
    </w:pPr>
    <w:rPr>
      <w:rFonts w:ascii="Times New Roman" w:eastAsia="Times New Roman" w:hAnsi="Times New Roman"/>
      <w:sz w:val="24"/>
      <w:szCs w:val="24"/>
      <w:lang w:val="lv-LV" w:eastAsia="lv-LV"/>
    </w:rPr>
  </w:style>
  <w:style w:type="character" w:styleId="Neatrisintapieminana">
    <w:name w:val="Unresolved Mention"/>
    <w:basedOn w:val="Noklusjumarindkopasfonts"/>
    <w:uiPriority w:val="99"/>
    <w:semiHidden/>
    <w:unhideWhenUsed/>
    <w:rsid w:val="00F47F01"/>
    <w:rPr>
      <w:color w:val="808080"/>
      <w:shd w:val="clear" w:color="auto" w:fill="E6E6E6"/>
    </w:rPr>
  </w:style>
  <w:style w:type="character" w:styleId="Lappusesnumurs">
    <w:name w:val="page number"/>
    <w:basedOn w:val="Noklusjumarindkopasfonts"/>
    <w:rsid w:val="00F47F01"/>
  </w:style>
  <w:style w:type="paragraph" w:styleId="Dokumentakarte">
    <w:name w:val="Document Map"/>
    <w:basedOn w:val="Parasts"/>
    <w:link w:val="DokumentakarteRakstz"/>
    <w:rsid w:val="00F47F01"/>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F47F01"/>
    <w:rPr>
      <w:rFonts w:ascii="Tahoma" w:eastAsia="Times New Roman" w:hAnsi="Tahoma" w:cs="Tahoma"/>
      <w:shd w:val="clear" w:color="auto" w:fill="000080"/>
    </w:rPr>
  </w:style>
  <w:style w:type="paragraph" w:styleId="Vresteksts">
    <w:name w:val="footnote text"/>
    <w:basedOn w:val="Parasts"/>
    <w:link w:val="Vres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F47F01"/>
    <w:rPr>
      <w:rFonts w:ascii="Times New Roman" w:eastAsia="Times New Roman" w:hAnsi="Times New Roman"/>
    </w:rPr>
  </w:style>
  <w:style w:type="character" w:styleId="Vresatsauce">
    <w:name w:val="footnote reference"/>
    <w:rsid w:val="00F47F01"/>
    <w:rPr>
      <w:vertAlign w:val="superscript"/>
    </w:rPr>
  </w:style>
  <w:style w:type="character" w:styleId="Komentraatsauce">
    <w:name w:val="annotation reference"/>
    <w:rsid w:val="00F47F01"/>
    <w:rPr>
      <w:sz w:val="16"/>
      <w:szCs w:val="16"/>
    </w:rPr>
  </w:style>
  <w:style w:type="paragraph" w:styleId="Komentrateksts">
    <w:name w:val="annotation text"/>
    <w:basedOn w:val="Parasts"/>
    <w:link w:val="KomentratekstsRakstz"/>
    <w:rsid w:val="00F47F01"/>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F47F01"/>
    <w:rPr>
      <w:rFonts w:ascii="Times New Roman" w:eastAsia="Times New Roman" w:hAnsi="Times New Roman"/>
    </w:rPr>
  </w:style>
  <w:style w:type="paragraph" w:styleId="Komentratma">
    <w:name w:val="annotation subject"/>
    <w:basedOn w:val="Komentrateksts"/>
    <w:next w:val="Komentrateksts"/>
    <w:link w:val="KomentratmaRakstz"/>
    <w:rsid w:val="00F47F01"/>
    <w:rPr>
      <w:b/>
      <w:bCs/>
    </w:rPr>
  </w:style>
  <w:style w:type="character" w:customStyle="1" w:styleId="KomentratmaRakstz">
    <w:name w:val="Komentāra tēma Rakstz."/>
    <w:basedOn w:val="KomentratekstsRakstz"/>
    <w:link w:val="Komentratma"/>
    <w:rsid w:val="00F47F01"/>
    <w:rPr>
      <w:rFonts w:ascii="Times New Roman" w:eastAsia="Times New Roman" w:hAnsi="Times New Roman"/>
      <w:b/>
      <w:bCs/>
    </w:rPr>
  </w:style>
  <w:style w:type="paragraph" w:styleId="Sarakstarindkopa">
    <w:name w:val="List Paragraph"/>
    <w:basedOn w:val="Parasts"/>
    <w:uiPriority w:val="34"/>
    <w:qFormat/>
    <w:rsid w:val="00F4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E0FE-024A-438A-B4ED-4859DAD7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9</Pages>
  <Words>10640</Words>
  <Characters>6065</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Aleksandra Gavrilova</cp:lastModifiedBy>
  <cp:revision>64</cp:revision>
  <cp:lastPrinted>2019-10-11T10:23:00Z</cp:lastPrinted>
  <dcterms:created xsi:type="dcterms:W3CDTF">2018-09-03T13:40:00Z</dcterms:created>
  <dcterms:modified xsi:type="dcterms:W3CDTF">2020-01-27T12:30:00Z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