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9360" w:type="dxa"/>
        <w:tblInd w:w="-370" w:type="dxa"/>
        <w:tblBorders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1260F" w14:paraId="5F5DD9D6" w14:textId="77777777" w:rsidTr="005A22E4">
        <w:trPr>
          <w:trHeight w:val="1106"/>
        </w:trPr>
        <w:tc>
          <w:tcPr>
            <w:tcW w:w="9360" w:type="dxa"/>
            <w:shd w:val="clear" w:color="auto" w:fill="000080"/>
            <w:vAlign w:val="center"/>
          </w:tcPr>
          <w:p w14:paraId="247D13D9" w14:textId="77777777" w:rsidR="00C805A8" w:rsidRPr="00BC3A7D" w:rsidRDefault="00C805A8" w:rsidP="00FB1257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BC3A7D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LETTER OF REQUEST</w:t>
            </w:r>
          </w:p>
          <w:p w14:paraId="6D6F3C01" w14:textId="77777777" w:rsidR="00C805A8" w:rsidRPr="00995C18" w:rsidRDefault="00C805A8" w:rsidP="00FB1257">
            <w:pPr>
              <w:tabs>
                <w:tab w:val="left" w:pos="10581"/>
              </w:tabs>
              <w:ind w:left="697" w:right="481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995C18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COMMISSION ROGATOIRE</w:t>
            </w:r>
          </w:p>
        </w:tc>
      </w:tr>
      <w:tr w:rsidR="00D1260F" w:rsidRPr="00980EC4" w14:paraId="3B688BAF" w14:textId="77777777" w:rsidTr="005E394F">
        <w:trPr>
          <w:trHeight w:val="7271"/>
        </w:trPr>
        <w:tc>
          <w:tcPr>
            <w:tcW w:w="9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E7AE11A" w14:textId="77777777" w:rsidR="005A22E4" w:rsidRPr="00DD6354" w:rsidRDefault="005A22E4" w:rsidP="005E394F">
            <w:pPr>
              <w:ind w:left="697" w:hanging="697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14:paraId="3B1A6DAD" w14:textId="77777777" w:rsidR="00C805A8" w:rsidRPr="00DD6354" w:rsidRDefault="00C805A8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6354">
              <w:rPr>
                <w:rFonts w:ascii="Arial" w:hAnsi="Arial" w:cs="Arial"/>
                <w:b/>
                <w:color w:val="000080"/>
                <w:sz w:val="18"/>
                <w:szCs w:val="18"/>
              </w:rPr>
              <w:t>Hague Convention of 18 March 1970 on the</w:t>
            </w:r>
          </w:p>
          <w:p w14:paraId="7FEE4768" w14:textId="77777777" w:rsidR="00C805A8" w:rsidRPr="00DD6354" w:rsidRDefault="00C805A8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6354">
              <w:rPr>
                <w:rFonts w:ascii="Arial" w:hAnsi="Arial" w:cs="Arial"/>
                <w:b/>
                <w:color w:val="000080"/>
                <w:sz w:val="18"/>
                <w:szCs w:val="18"/>
              </w:rPr>
              <w:t>Taking of Evidence Abroad in Civil or Commercial Matters</w:t>
            </w:r>
          </w:p>
          <w:p w14:paraId="73365E82" w14:textId="77777777" w:rsidR="00C805A8" w:rsidRPr="003F137F" w:rsidRDefault="00C805A8" w:rsidP="00BC1626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14:paraId="07D499A4" w14:textId="77777777" w:rsidR="00C805A8" w:rsidRPr="003F137F" w:rsidRDefault="00C805A8" w:rsidP="00BC1626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l’obtention des preuves à l’étranger en matière civile ou commerciale</w:t>
            </w:r>
          </w:p>
          <w:p w14:paraId="0216D829" w14:textId="77777777" w:rsidR="005A22E4" w:rsidRPr="00DD6354" w:rsidRDefault="005A22E4" w:rsidP="005E394F">
            <w:pPr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583CF0" w:rsidRPr="00DD6354" w14:paraId="3F4F5B4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6F5D7C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862278D" w14:textId="77777777" w:rsidR="00583CF0" w:rsidRPr="00FB7FC0" w:rsidRDefault="00583CF0" w:rsidP="005E394F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FB7FC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Sender</w:t>
                  </w:r>
                </w:p>
                <w:p w14:paraId="18944456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Expéditeur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B0E513E" w14:textId="77777777" w:rsidR="00583CF0" w:rsidRPr="00583CF0" w:rsidRDefault="00000000" w:rsidP="005E394F">
                  <w:pPr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2142760089"/>
                      <w:placeholder>
                        <w:docPart w:val="D34B8C02055D40B28088A2CEE933A6D6"/>
                      </w:placeholder>
                    </w:sdtPr>
                    <w:sdtContent>
                      <w:r w:rsidR="00583CF0" w:rsidRPr="00DD635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name, postal address, telephone number and e-mail address of the authority transmitting the Letter of Request</w:t>
                      </w:r>
                    </w:sdtContent>
                  </w:sdt>
                </w:p>
              </w:tc>
            </w:tr>
            <w:tr w:rsidR="00583CF0" w:rsidRPr="00DD6354" w14:paraId="229321A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6D0BD4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C6BB2D7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Central Authority of the Requested State</w:t>
                  </w:r>
                </w:p>
                <w:p w14:paraId="1AB88806" w14:textId="77777777" w:rsidR="00583CF0" w:rsidRPr="00021C62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446FE36" w14:textId="77777777" w:rsidR="00583CF0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371332290"/>
                      <w:placeholder>
                        <w:docPart w:val="A3107FE8B6F649EF91A1A508A7C94F6D"/>
                      </w:placeholder>
                    </w:sdtPr>
                    <w:sdtContent>
                      <w:r w:rsidR="00583CF0" w:rsidRPr="00DD635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of the Central Authority (if known) and name of the Requested State (</w:t>
                      </w:r>
                      <w:r w:rsidR="00583CF0" w:rsidRPr="00DD6354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e.g.</w:t>
                      </w:r>
                      <w:r w:rsidR="00583CF0" w:rsidRPr="00DD635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“Central Authority of [insert name of State]”)</w:t>
                      </w:r>
                    </w:sdtContent>
                  </w:sdt>
                </w:p>
              </w:tc>
            </w:tr>
            <w:tr w:rsidR="00583CF0" w:rsidRPr="00DD6354" w14:paraId="1865B69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17EDAD0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A9D1A8D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Person to whom the executed request is to be returned</w:t>
                  </w:r>
                </w:p>
                <w:p w14:paraId="78108DE1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E1FE374" w14:textId="77777777" w:rsidR="00583CF0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989754466"/>
                      <w:placeholder>
                        <w:docPart w:val="460007638965451BAA0EA623F08B222E"/>
                      </w:placeholder>
                    </w:sdtPr>
                    <w:sdtContent>
                      <w:r w:rsidR="00583CF0" w:rsidRPr="00DD635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postal address of the person (</w:t>
                      </w:r>
                      <w:r w:rsidR="00583CF0" w:rsidRPr="00DD6354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e.g.</w:t>
                      </w:r>
                      <w:r w:rsidR="00583CF0" w:rsidRPr="00DD635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the requesting authority, Central Authority of the Requesting State)</w:t>
                      </w:r>
                    </w:sdtContent>
                  </w:sdt>
                </w:p>
              </w:tc>
            </w:tr>
            <w:tr w:rsidR="00583CF0" w:rsidRPr="00980EC4" w14:paraId="1966CC55" w14:textId="77777777" w:rsidTr="005E394F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1A12A7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04A3DB3" w14:textId="77777777" w:rsidR="00583CF0" w:rsidRPr="00DD6354" w:rsidRDefault="00583CF0" w:rsidP="005E394F">
                  <w:pPr>
                    <w:tabs>
                      <w:tab w:val="left" w:pos="8707"/>
                    </w:tabs>
                    <w:ind w:right="437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Specification of the date by which the requesting authority requires receipt of the response to the Letter of Request</w:t>
                  </w:r>
                </w:p>
                <w:p w14:paraId="2B2DDC3D" w14:textId="77777777" w:rsidR="00583CF0" w:rsidRPr="003F137F" w:rsidRDefault="00021C62" w:rsidP="005E394F">
                  <w:pPr>
                    <w:ind w:right="571"/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</w:t>
                  </w:r>
                  <w:r w:rsidR="00583CF0"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ponse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à</w:t>
                  </w:r>
                  <w:r w:rsidR="00583CF0"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 la commission rogatoire</w:t>
                  </w:r>
                </w:p>
              </w:tc>
            </w:tr>
            <w:tr w:rsidR="00583CF0" w:rsidRPr="00DD6354" w14:paraId="72E984F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B986E3" w14:textId="77777777" w:rsidR="00583CF0" w:rsidRPr="00021C62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3787A2C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Date</w:t>
                  </w:r>
                </w:p>
                <w:p w14:paraId="7FF3BD4D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Date limite</w:t>
                  </w:r>
                </w:p>
                <w:p w14:paraId="44B23293" w14:textId="77777777" w:rsidR="00583CF0" w:rsidRPr="00DD6354" w:rsidRDefault="00583CF0" w:rsidP="005E394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  <w:id w:val="1663350452"/>
                    <w:placeholder>
                      <w:docPart w:val="31936944FDE54A538807AECFF4E3F243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p w14:paraId="034B1822" w14:textId="77777777" w:rsidR="00583CF0" w:rsidRPr="00DD6354" w:rsidRDefault="00583CF0" w:rsidP="005E394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Insert </w:t>
                      </w:r>
                      <w:r w:rsidRPr="00DD635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date</w:t>
                      </w:r>
                    </w:p>
                  </w:sdtContent>
                </w:sdt>
              </w:tc>
            </w:tr>
            <w:tr w:rsidR="00583CF0" w:rsidRPr="00DD6354" w14:paraId="4F6B21E0" w14:textId="77777777" w:rsidTr="004A412C">
              <w:trPr>
                <w:trHeight w:val="645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39E4BC1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ACCDDB0" w14:textId="77777777" w:rsidR="00583CF0" w:rsidRPr="00DD6354" w:rsidRDefault="00054C4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Reason for urgency*</w:t>
                  </w:r>
                </w:p>
                <w:p w14:paraId="50619A14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Raison de l’urgence</w:t>
                  </w:r>
                </w:p>
                <w:p w14:paraId="4B60D5E5" w14:textId="77777777" w:rsidR="00583CF0" w:rsidRPr="00DD6354" w:rsidRDefault="00583CF0" w:rsidP="005E394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  <w:p w14:paraId="5CFA89DB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132138566"/>
                    <w:placeholder>
                      <w:docPart w:val="544B6681C57F40F5B01DFB8347C1FD2F"/>
                    </w:placeholder>
                  </w:sdtPr>
                  <w:sdtContent>
                    <w:p w14:paraId="12878455" w14:textId="77777777" w:rsidR="00583CF0" w:rsidRDefault="00583CF0" w:rsidP="005E394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reason</w:t>
                      </w:r>
                    </w:p>
                  </w:sdtContent>
                </w:sdt>
                <w:p w14:paraId="73EC6853" w14:textId="77777777" w:rsidR="00583CF0" w:rsidRPr="00DD6354" w:rsidRDefault="00583CF0" w:rsidP="005E394F">
                  <w:pPr>
                    <w:rPr>
                      <w:rFonts w:ascii="Arial" w:hAnsi="Arial" w:cs="Arial"/>
                      <w:color w:val="000080"/>
                    </w:rPr>
                  </w:pPr>
                </w:p>
              </w:tc>
            </w:tr>
          </w:tbl>
          <w:p w14:paraId="5BFF739A" w14:textId="77777777" w:rsidR="00F369CF" w:rsidRPr="00DD6354" w:rsidRDefault="00F369CF" w:rsidP="005E394F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  <w:p w14:paraId="7202C3FE" w14:textId="77777777" w:rsidR="00E315D5" w:rsidRPr="00DD6354" w:rsidRDefault="00E315D5" w:rsidP="005E394F">
            <w:pPr>
              <w:tabs>
                <w:tab w:val="left" w:pos="8707"/>
              </w:tabs>
              <w:ind w:left="247" w:right="437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D6354">
              <w:rPr>
                <w:rFonts w:ascii="Arial" w:hAnsi="Arial" w:cs="Arial"/>
                <w:b/>
                <w:color w:val="000080"/>
                <w:sz w:val="18"/>
                <w:szCs w:val="18"/>
              </w:rPr>
              <w:t>In conformity with Article 3 of the Convention, the undersigned applicant has the honour to submit the following request:</w:t>
            </w:r>
          </w:p>
          <w:p w14:paraId="6F25DA70" w14:textId="77777777" w:rsidR="00E315D5" w:rsidRPr="003F137F" w:rsidRDefault="00E315D5" w:rsidP="005E394F">
            <w:pPr>
              <w:ind w:left="247"/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14:paraId="1A39DB93" w14:textId="77777777" w:rsidR="005A22E4" w:rsidRPr="00DD6354" w:rsidRDefault="005A22E4" w:rsidP="005E394F">
            <w:pPr>
              <w:ind w:left="247"/>
              <w:rPr>
                <w:rFonts w:ascii="Arial" w:hAnsi="Arial" w:cs="Arial"/>
                <w:color w:val="000080"/>
                <w:sz w:val="20"/>
                <w:szCs w:val="20"/>
                <w:lang w:val="fr-FR"/>
              </w:rPr>
            </w:pPr>
          </w:p>
          <w:tbl>
            <w:tblPr>
              <w:tblStyle w:val="Reatabula"/>
              <w:tblW w:w="8661" w:type="dxa"/>
              <w:tblInd w:w="242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973"/>
              <w:gridCol w:w="5141"/>
            </w:tblGrid>
            <w:tr w:rsidR="00583CF0" w:rsidRPr="00DD6354" w14:paraId="469A846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A944A2" w14:textId="77777777" w:rsidR="00583CF0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5. </w:t>
                  </w:r>
                  <w:r w:rsidRPr="00FB7FC0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0BAD776" w14:textId="77777777" w:rsidR="00BC1626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Requesting authority </w:t>
                  </w:r>
                </w:p>
                <w:p w14:paraId="2AE8B730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(Art. 3(a))</w:t>
                  </w:r>
                </w:p>
                <w:p w14:paraId="3CC886CD" w14:textId="77777777" w:rsidR="00BC1626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Autorité requérante </w:t>
                  </w:r>
                </w:p>
                <w:p w14:paraId="73E8428F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04E4ADB" w14:textId="77777777" w:rsidR="00583CF0" w:rsidRPr="00DD6354" w:rsidRDefault="00000000" w:rsidP="005E394F">
                  <w:pPr>
                    <w:rPr>
                      <w:rFonts w:ascii="Arial" w:hAnsi="Arial" w:cs="Arial"/>
                      <w:color w:val="000080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325060462"/>
                      <w:placeholder>
                        <w:docPart w:val="BDF8646B84674E299DD8410EB1F8A60F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583CF0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name, postal address, telephone number and e-mail address of the requesting authority</w:t>
                      </w:r>
                    </w:sdtContent>
                  </w:sdt>
                </w:p>
              </w:tc>
            </w:tr>
            <w:tr w:rsidR="00583CF0" w:rsidRPr="00DD6354" w14:paraId="3011A4AC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0D6633F" w14:textId="77777777" w:rsidR="00583CF0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b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BAA3D15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To the Competent Authority of (Art. 3(a))</w:t>
                  </w:r>
                </w:p>
                <w:p w14:paraId="3CF61643" w14:textId="77777777" w:rsidR="00BC1626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À l’Autorité compétente de </w:t>
                  </w:r>
                </w:p>
                <w:p w14:paraId="47C0D4B1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966933765"/>
                    <w:placeholder>
                      <w:docPart w:val="DAA5D5C7F9614BFDAE652CA6FEE15943"/>
                    </w:placeholder>
                  </w:sdtPr>
                  <w:sdtContent>
                    <w:p w14:paraId="4BAC67A9" w14:textId="77777777" w:rsidR="00583CF0" w:rsidRPr="00DD6354" w:rsidRDefault="00583CF0" w:rsidP="005E394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of the Requested State</w:t>
                      </w:r>
                    </w:p>
                  </w:sdtContent>
                </w:sdt>
              </w:tc>
            </w:tr>
            <w:tr w:rsidR="00583CF0" w:rsidRPr="00DD6354" w14:paraId="7089571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E73200" w14:textId="77777777" w:rsidR="00583CF0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</w:t>
                  </w:r>
                  <w:r w:rsidRPr="00583CF0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c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37609D5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Names of the case and any identifying number</w:t>
                  </w:r>
                </w:p>
                <w:p w14:paraId="7264166E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559084385"/>
                    <w:placeholder>
                      <w:docPart w:val="A329A505F7944BF7802E26864CA1A42E"/>
                    </w:placeholder>
                  </w:sdtPr>
                  <w:sdtContent>
                    <w:p w14:paraId="04BD62F0" w14:textId="77777777" w:rsidR="00583CF0" w:rsidRPr="00DD6354" w:rsidRDefault="00583CF0" w:rsidP="005E394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number of the case</w:t>
                      </w:r>
                    </w:p>
                  </w:sdtContent>
                </w:sdt>
              </w:tc>
            </w:tr>
          </w:tbl>
          <w:p w14:paraId="5FDF1F9D" w14:textId="77777777" w:rsidR="005A22E4" w:rsidRDefault="005A22E4" w:rsidP="005E394F">
            <w:pPr>
              <w:rPr>
                <w:rFonts w:ascii="Arial" w:hAnsi="Arial" w:cs="Arial"/>
                <w:color w:val="000080"/>
              </w:rPr>
            </w:pPr>
          </w:p>
          <w:p w14:paraId="024D09B2" w14:textId="77777777" w:rsidR="003F49BD" w:rsidRDefault="003F49BD" w:rsidP="005E394F">
            <w:pPr>
              <w:rPr>
                <w:rFonts w:ascii="Arial" w:hAnsi="Arial" w:cs="Arial"/>
                <w:color w:val="000080"/>
              </w:rPr>
            </w:pPr>
          </w:p>
          <w:p w14:paraId="3BA4A382" w14:textId="77777777" w:rsidR="003F49BD" w:rsidRPr="00457879" w:rsidRDefault="003F49BD" w:rsidP="003F49BD">
            <w:pPr>
              <w:ind w:left="697" w:hanging="697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3F49BD" w:rsidRPr="00980EC4" w14:paraId="110382D4" w14:textId="77777777" w:rsidTr="003F49BD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217C7B" w14:textId="39211F2E" w:rsidR="003F49BD" w:rsidRPr="00C01859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DA9C6EF" w14:textId="77777777" w:rsidR="003F49BD" w:rsidRPr="003F49BD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F49BD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Names and addresses of the parties and their representatives (including representatives in the Requested State*) (Art. 3(b))</w:t>
                  </w:r>
                </w:p>
                <w:p w14:paraId="2A4415C2" w14:textId="3541A09B" w:rsidR="003F49BD" w:rsidRPr="003F49BD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fr-FR"/>
                    </w:rPr>
                  </w:pPr>
                  <w:r w:rsidRPr="003F49BD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requis) (art. 3(b))</w:t>
                  </w:r>
                </w:p>
              </w:tc>
            </w:tr>
            <w:tr w:rsidR="003F49BD" w:rsidRPr="00DD6354" w14:paraId="3F8EAE1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EBEC034" w14:textId="495987F0" w:rsidR="003F49BD" w:rsidRPr="00C0185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45787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fr-FR"/>
                    </w:rPr>
                    <w:t xml:space="preserve">    </w:t>
                  </w:r>
                  <w:r w:rsidR="003F49BD"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3643DD5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Plaintiff</w:t>
                  </w:r>
                </w:p>
                <w:p w14:paraId="69AD69CB" w14:textId="37A4CB27" w:rsidR="003F49BD" w:rsidRPr="00021C62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Demandeur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495414349"/>
                    <w:placeholder>
                      <w:docPart w:val="62177D50643449168DB606EAA3BD22D8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3CC07D2B" w14:textId="4017F3E6" w:rsidR="003F49BD" w:rsidRDefault="003F49BD" w:rsidP="003F49BD">
                      <w:pP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the plaintiff/claimant/applicant to the proceedings</w:t>
                      </w:r>
                    </w:p>
                  </w:sdtContent>
                </w:sdt>
              </w:tc>
            </w:tr>
            <w:tr w:rsidR="003F49BD" w:rsidRPr="00DD6354" w14:paraId="1542571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B98F88" w14:textId="54D0A186" w:rsidR="003F49BD" w:rsidRPr="00C0185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12688A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Representatives</w:t>
                  </w:r>
                </w:p>
                <w:p w14:paraId="05415A04" w14:textId="77777777" w:rsidR="003F49BD" w:rsidRPr="003F137F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  <w:p w14:paraId="3DDE50AC" w14:textId="72631B53" w:rsidR="003F49BD" w:rsidRPr="003F49BD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862781026"/>
                    <w:placeholder>
                      <w:docPart w:val="9987DBE6070649C89614B3F73F182248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14C99ABF" w14:textId="6BAADFEB" w:rsidR="003F49BD" w:rsidRDefault="003F49BD" w:rsidP="003F49BD">
                      <w:pP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the representatives of the plaintiff/claimant/applicant</w:t>
                      </w:r>
                    </w:p>
                  </w:sdtContent>
                </w:sdt>
              </w:tc>
            </w:tr>
            <w:tr w:rsidR="003F49BD" w:rsidRPr="00DD6354" w14:paraId="5B5B0FE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8CA5241" w14:textId="30EC04FF" w:rsidR="003F49BD" w:rsidRPr="00C0185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3F49BD"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C0F3301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Defendant</w:t>
                  </w:r>
                </w:p>
                <w:p w14:paraId="2E249417" w14:textId="77777777" w:rsidR="003F49BD" w:rsidRPr="003F137F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éfendeur</w:t>
                  </w:r>
                </w:p>
                <w:p w14:paraId="4C521151" w14:textId="77777777" w:rsidR="003F49BD" w:rsidRPr="00DD6354" w:rsidRDefault="003F49BD" w:rsidP="003F49BD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  <w:p w14:paraId="54C22B5A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946744939"/>
                    <w:placeholder>
                      <w:docPart w:val="275F6253EF69485EA4345F03422892C4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p w14:paraId="38060E30" w14:textId="036F3DE6" w:rsidR="003F49BD" w:rsidRDefault="003F49BD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the defendant/respondent to the proceedings</w:t>
                      </w:r>
                    </w:p>
                  </w:sdtContent>
                </w:sdt>
              </w:tc>
            </w:tr>
            <w:tr w:rsidR="003F49BD" w:rsidRPr="00DD6354" w14:paraId="5CED58FB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5BF4570" w14:textId="77777777" w:rsidR="003F49BD" w:rsidRPr="00C0185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F54E85F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Representatives</w:t>
                  </w:r>
                </w:p>
                <w:p w14:paraId="75D7D458" w14:textId="37635C2E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63298346"/>
                    <w:placeholder>
                      <w:docPart w:val="4B9E6C1132E545888095D6491AD7285B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p w14:paraId="73FA1B11" w14:textId="79D4181D" w:rsidR="003F49BD" w:rsidRDefault="003F49BD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the representatives of the defendant/respondent</w:t>
                      </w:r>
                    </w:p>
                  </w:sdtContent>
                </w:sdt>
              </w:tc>
            </w:tr>
            <w:tr w:rsidR="003F49BD" w:rsidRPr="00DD6354" w14:paraId="0B3ABE22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1B15448" w14:textId="698887D8" w:rsidR="003F49BD" w:rsidRPr="00C0185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3F49BD"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570F9E4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Other parties</w:t>
                  </w:r>
                </w:p>
                <w:p w14:paraId="6AFB442A" w14:textId="7A2F6CC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Autres parties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254706303"/>
                    <w:placeholder>
                      <w:docPart w:val="8FBD44447D2843DCA8C2A4277BE52E56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p w14:paraId="447302AF" w14:textId="086CFD0A" w:rsidR="003F49BD" w:rsidRDefault="003F49BD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any other party (</w:t>
                      </w:r>
                      <w:r w:rsidRPr="00A24D37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e.g.</w:t>
                      </w: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third party defendant, intervener)</w:t>
                      </w:r>
                    </w:p>
                  </w:sdtContent>
                </w:sdt>
              </w:tc>
            </w:tr>
            <w:tr w:rsidR="003F49BD" w:rsidRPr="00DD6354" w14:paraId="4DB7191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34A739" w14:textId="77777777" w:rsidR="003F49BD" w:rsidRDefault="003F49BD" w:rsidP="003F49BD">
                  <w:pPr>
                    <w:rPr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1254478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Representatives</w:t>
                  </w:r>
                </w:p>
                <w:p w14:paraId="2700183D" w14:textId="6DC0AC0D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358448"/>
                    <w:placeholder>
                      <w:docPart w:val="A19737FA71994AE6BB5BF5FEC5A84754"/>
                    </w:placeholder>
                  </w:sdtPr>
                  <w:sdtContent>
                    <w:p w14:paraId="49AEB087" w14:textId="13955441" w:rsidR="003F49BD" w:rsidRDefault="003F49BD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the representatives of the other party</w:t>
                      </w:r>
                    </w:p>
                  </w:sdtContent>
                </w:sdt>
              </w:tc>
            </w:tr>
          </w:tbl>
          <w:p w14:paraId="5C648594" w14:textId="77777777" w:rsidR="003F49BD" w:rsidRPr="00457879" w:rsidRDefault="003F49BD" w:rsidP="003F49BD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3F49BD" w:rsidRPr="00DD6354" w14:paraId="487E321A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8D5445D" w14:textId="65B5879D" w:rsidR="003F49BD" w:rsidRPr="00C0185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7.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A90C38D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Nature of the proceedings (divorce, paternity, breach of contract, product liability, etc.) </w:t>
                  </w: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(Art. 3(c))</w:t>
                  </w:r>
                </w:p>
                <w:p w14:paraId="39D571E5" w14:textId="5EAABD4E" w:rsidR="003F49BD" w:rsidRPr="003F49BD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C7F3E19" w14:textId="7EC8B7B8" w:rsidR="003F49BD" w:rsidRDefault="0000000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2070457183"/>
                      <w:placeholder>
                        <w:docPart w:val="89166FAC4789449F98A6F3A7D3A4AA2B"/>
                      </w:placeholder>
                    </w:sdtPr>
                    <w:sdtContent>
                      <w:r w:rsidR="003F49BD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Describe the nature of the proceedings for which the Letter of Request is being issue, and whether the proceedings have been commenced</w:t>
                      </w:r>
                    </w:sdtContent>
                  </w:sdt>
                </w:p>
              </w:tc>
            </w:tr>
            <w:tr w:rsidR="00C01859" w:rsidRPr="00DD6354" w14:paraId="6E6CAE5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9807729" w14:textId="16D64282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CC4D554" w14:textId="77777777" w:rsidR="00C01859" w:rsidRPr="00DD6354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Summary of complaint</w:t>
                  </w:r>
                </w:p>
                <w:p w14:paraId="63A88840" w14:textId="5638F099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717252278"/>
                    <w:placeholder>
                      <w:docPart w:val="2688739918244720A40FC05E3BA8880E"/>
                    </w:placeholder>
                  </w:sdtPr>
                  <w:sdtContent>
                    <w:p w14:paraId="537FF1D1" w14:textId="159898BC" w:rsidR="00C01859" w:rsidRDefault="00C01859" w:rsidP="00C01859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summary of the action brought by the plaintiff/claimant/applicant</w:t>
                      </w:r>
                    </w:p>
                  </w:sdtContent>
                </w:sdt>
              </w:tc>
            </w:tr>
            <w:tr w:rsidR="00C01859" w:rsidRPr="00DD6354" w14:paraId="7DC5015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AC0D54A" w14:textId="34C22BA0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0E36C48" w14:textId="77777777" w:rsidR="00C01859" w:rsidRPr="00FB7FC0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FB7FC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Summary of defence and counterclaim</w:t>
                  </w: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551B31D1" w14:textId="2FBDAAF3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404520210"/>
                    <w:placeholder>
                      <w:docPart w:val="903D6FAD3C92474FA7D849E5C6799450"/>
                    </w:placeholder>
                  </w:sdtPr>
                  <w:sdtContent>
                    <w:p w14:paraId="0F52FD1D" w14:textId="3363CFDE" w:rsidR="00C01859" w:rsidRDefault="00C01859" w:rsidP="00C01859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Insert summary </w:t>
                      </w:r>
                      <w:r w:rsidR="0030315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of any </w:t>
                      </w:r>
                      <w:proofErr w:type="spellStart"/>
                      <w:r w:rsidR="0030315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defenc</w:t>
                      </w: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</w:t>
                      </w:r>
                      <w:proofErr w:type="spellEnd"/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and/or counterclaim</w:t>
                      </w:r>
                    </w:p>
                  </w:sdtContent>
                </w:sdt>
              </w:tc>
            </w:tr>
            <w:tr w:rsidR="00C01859" w:rsidRPr="00DD6354" w14:paraId="1600BA2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44DF4AD" w14:textId="18106E06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4626F5F" w14:textId="77777777" w:rsidR="00C01859" w:rsidRPr="0091468C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91468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Other necessary information or documents*</w:t>
                  </w:r>
                </w:p>
                <w:p w14:paraId="3DB04E84" w14:textId="2F5784C7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Autres ren</w:t>
                  </w: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seignements ou documents Utiles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367877805"/>
                    <w:placeholder>
                      <w:docPart w:val="FBE909498CFA47D984E8D9BBF113E39A"/>
                    </w:placeholder>
                  </w:sdtPr>
                  <w:sdtContent>
                    <w:p w14:paraId="2FC0E43D" w14:textId="241607D4" w:rsidR="00C01859" w:rsidRDefault="00C01859" w:rsidP="00C01859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Specify any</w:t>
                      </w:r>
                      <w:r w:rsidR="0030315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other</w:t>
                      </w: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information, or attach any</w:t>
                      </w:r>
                      <w:r w:rsidR="0030315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other</w:t>
                      </w: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documents, that may assist the requested authority in executing the request</w:t>
                      </w:r>
                    </w:p>
                  </w:sdtContent>
                </w:sdt>
              </w:tc>
            </w:tr>
          </w:tbl>
          <w:p w14:paraId="7165F924" w14:textId="77777777" w:rsidR="003F49BD" w:rsidRDefault="003F49BD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14:paraId="4D888B95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DB830" w14:textId="162B4DEB" w:rsidR="00C01859" w:rsidRPr="004A412C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8.</w:t>
                  </w:r>
                  <w:r w:rsidR="004A412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AEF707A" w14:textId="77777777" w:rsidR="00C01859" w:rsidRPr="00DD6354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Evidence to be obtained or other judicial act to be performed (Art. 3(d))</w:t>
                  </w:r>
                </w:p>
                <w:p w14:paraId="1419A4DB" w14:textId="5EBAD993" w:rsidR="00C01859" w:rsidRPr="00C01859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Actes d’instruction ou autres actes judiciaires à accomplir (art. 3(d))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D6124B" w14:textId="1B22D624" w:rsidR="00C01859" w:rsidRDefault="0000000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739379753"/>
                      <w:placeholder>
                        <w:docPart w:val="75D8E6258DF2468B829DB6B355F20675"/>
                      </w:placeholder>
                    </w:sdtPr>
                    <w:sdtContent>
                      <w:r w:rsidR="004A412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Specify the evidence to be </w:t>
                      </w:r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obtained or the judicial act to be performed. Details of the evidence sought should</w:t>
                      </w:r>
                      <w:r w:rsidR="00F54F9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be provided in items 9-11</w:t>
                      </w:r>
                      <w:r w:rsidR="00C01859" w:rsidRPr="00DD6354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C01859" w14:paraId="6112AAB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884AFD9" w14:textId="17393FBF" w:rsidR="00C01859" w:rsidRDefault="00C01859" w:rsidP="00C01859">
                  <w:pPr>
                    <w:rPr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A0A67C5" w14:textId="77777777" w:rsidR="00C01859" w:rsidRPr="00B52301" w:rsidRDefault="00C01859" w:rsidP="00C01859">
                  <w:pPr>
                    <w:rPr>
                      <w:rFonts w:ascii="Arial" w:hAnsi="Arial" w:cs="Arial"/>
                      <w:color w:val="000080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Purpose of the evidence or judicial act sought</w:t>
                  </w:r>
                </w:p>
                <w:p w14:paraId="355ADFFD" w14:textId="0C3BC996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But des actes à accomplir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2002394612"/>
                    <w:placeholder>
                      <w:docPart w:val="D84B1C24D2EE48CD8431617B2E0C598F"/>
                    </w:placeholder>
                  </w:sdtPr>
                  <w:sdtContent>
                    <w:p w14:paraId="7A4FC3AD" w14:textId="61298802" w:rsidR="00C01859" w:rsidRDefault="00C01859" w:rsidP="00C01859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statement about the purpose of the evidence or other judicial act sought. Where evidence is sought, specify how the evidence relates to the case, and how it wi</w:t>
                      </w:r>
                      <w:r w:rsidR="00F54F9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ll be used in those proceedings</w:t>
                      </w:r>
                      <w:r w:rsidRPr="00DD6354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p>
                  </w:sdtContent>
                </w:sdt>
              </w:tc>
            </w:tr>
          </w:tbl>
          <w:p w14:paraId="76FE9F61" w14:textId="77777777" w:rsidR="00C0185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14:paraId="0A317D3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1353990" w14:textId="79DB5EBC" w:rsidR="00C01859" w:rsidRPr="004A412C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4A412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A951EB4" w14:textId="77777777" w:rsidR="00C01859" w:rsidRPr="004A412C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4A412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Identity and address of any person to be examined </w:t>
                  </w:r>
                </w:p>
                <w:p w14:paraId="65C79483" w14:textId="77777777" w:rsidR="00C01859" w:rsidRPr="004A412C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4A412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(Art. 3(e))*</w:t>
                  </w:r>
                </w:p>
                <w:p w14:paraId="721EA204" w14:textId="34995D7A" w:rsidR="00C01859" w:rsidRPr="004A412C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4A412C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C3A789A" w14:textId="28E136E8" w:rsidR="00C01859" w:rsidRDefault="0000000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-532800159"/>
                      <w:placeholder>
                        <w:docPart w:val="F67D6A9A2F18451F86DA20ADCAF729D4"/>
                      </w:placeholder>
                    </w:sdtPr>
                    <w:sdtContent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Where </w:t>
                      </w:r>
                      <w:r w:rsidR="0030315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witness </w:t>
                      </w:r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examination is sought, insert name and address of each witness</w:t>
                      </w:r>
                    </w:sdtContent>
                  </w:sdt>
                  <w:r w:rsidR="00C01859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6573A05E" w14:textId="77777777" w:rsidR="00C0185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14:paraId="3BEB100E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FDC26B1" w14:textId="583FF5D5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B171959" w14:textId="77777777" w:rsidR="00C01859" w:rsidRPr="00DD6354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Questions to be put to the persons to be examined or statement of the subject matter about which they are to be examined (Art. 3(f))</w:t>
                  </w: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35853864" w14:textId="40345F8C" w:rsidR="00C01859" w:rsidRPr="00C01859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2D120FB" w14:textId="6E98D1CD" w:rsidR="00C01859" w:rsidRDefault="0000000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1016649837"/>
                      <w:placeholder>
                        <w:docPart w:val="32C3DAD5D78E4B52858CA9691A3708B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Where </w:t>
                      </w:r>
                      <w:r w:rsidR="00C0185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witness </w:t>
                      </w:r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examination is sought, specify either the questions, or the statement of subject-matter</w:t>
                      </w:r>
                    </w:sdtContent>
                  </w:sdt>
                </w:p>
              </w:tc>
            </w:tr>
          </w:tbl>
          <w:p w14:paraId="22E60D31" w14:textId="77777777" w:rsidR="004F433B" w:rsidRP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4F433B" w14:paraId="242EE207" w14:textId="77777777" w:rsidTr="005E394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E94D8E1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5125E6" w14:textId="77777777" w:rsidR="004F433B" w:rsidRPr="00DD6354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Documents or other property to be inspected (Art. 3(g))</w:t>
                  </w:r>
                  <w:r w:rsidR="00054C4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4727D3A1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Documents ou objets à examiner (art. 3(g))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DEE909E" w14:textId="77777777" w:rsidR="004F433B" w:rsidRPr="004F433B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909222754"/>
                      <w:placeholder>
                        <w:docPart w:val="657A4AED093C47B4868863C52165A602"/>
                      </w:placeholder>
                    </w:sdtPr>
                    <w:sdtContent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description of documents or other property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35A1FE36" w14:textId="77777777" w:rsidR="004F433B" w:rsidRP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14:paraId="6DA4B398" w14:textId="77777777" w:rsidTr="005E394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2A22507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7334FD" w14:textId="77777777" w:rsidR="004F433B" w:rsidRPr="00DD6354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Any requirement that the evidence be given on oath or affirmation and any special form to be used (Art. 3(h))</w:t>
                  </w:r>
                  <w:r w:rsidR="00054C4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7BC4B7A1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4C5A701" w14:textId="77777777" w:rsidR="004F433B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636292010"/>
                      <w:placeholder>
                        <w:docPart w:val="60F57FA8054B47DD8026F9CA4C30001A"/>
                      </w:placeholder>
                    </w:sdtPr>
                    <w:sdtContent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If evidence is sought, specify whether the evidence is to be given on oath and, if so, any special form of oath required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628AAD14" w14:textId="77777777" w:rsid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4F433B" w14:paraId="50E89424" w14:textId="77777777" w:rsidTr="003F137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D1EB09A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D6A0A12" w14:textId="78F72979" w:rsidR="004F433B" w:rsidRPr="00021C62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Special methods or procedure to be followed (e.g., oral or in writing, verbatim transcript or summary, cross</w:t>
                  </w:r>
                  <w:r w:rsidR="002A022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-</w:t>
                  </w: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examination, etc.) </w:t>
                  </w:r>
                  <w:r w:rsidRPr="00021C62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(Arts 3(i) and 9)</w:t>
                  </w:r>
                  <w:r w:rsidR="00054C43" w:rsidRPr="00021C62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*</w:t>
                  </w:r>
                </w:p>
                <w:p w14:paraId="08110D6A" w14:textId="77777777" w:rsidR="004F433B" w:rsidRPr="005E394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Formes spéciales demandées (déposition orale ou écrite, procès-verbal sommaire ou intégral, “cross-examination”, etc.) </w:t>
                  </w:r>
                  <w:r w:rsidRPr="005E394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3(i) et 9)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3C49D1" w14:textId="77777777" w:rsidR="004F433B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1453402563"/>
                      <w:placeholder>
                        <w:docPart w:val="7A0FF7C1ADAF4DFD8C803FB73CC27690"/>
                      </w:placeholder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Specify the special method or procedure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</w:rPr>
                    <w:t xml:space="preserve">                                 </w:t>
                  </w:r>
                </w:p>
              </w:tc>
            </w:tr>
          </w:tbl>
          <w:p w14:paraId="05881248" w14:textId="77777777" w:rsid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C01859" w14:paraId="7B4956B7" w14:textId="77777777" w:rsidTr="00A320B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5EEA6" w14:textId="375F38C9" w:rsid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53401F1" w14:textId="77777777" w:rsidR="00C01859" w:rsidRPr="00DD6354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Request for notification of the time and place for the execution of the Request and identity and address of any person to be notified (Art. 7)</w:t>
                  </w: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417D1FFF" w14:textId="173B67B9" w:rsidR="00C01859" w:rsidRPr="00C01859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de notification de la date et du lieu de l’exécution de la requête, de l’identité et de l’adresse de la ou des personnes à informer (art. 7)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8"/>
                      <w:szCs w:val="18"/>
                      <w:lang w:val="fr-FR"/>
                    </w:rPr>
                    <w:t xml:space="preserve">                                 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84146E2" w14:textId="6E4A5B2E" w:rsidR="00C01859" w:rsidRDefault="0000000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315456924"/>
                      <w:placeholder>
                        <w:docPart w:val="7730107E003B4592B7D56E446668B68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Specify whether the parties or their representatives are to be present at execution either in person or by video-link and, if so, specify the name and address of the person(s) to be notified (</w:t>
                      </w:r>
                      <w:r w:rsidR="00C01859" w:rsidRPr="00A24D37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e.g.</w:t>
                      </w:r>
                      <w:r w:rsidR="00C01859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the requesting authority, the parties and their representatives)</w:t>
                      </w:r>
                    </w:sdtContent>
                  </w:sdt>
                </w:p>
              </w:tc>
            </w:tr>
          </w:tbl>
          <w:p w14:paraId="102F20DD" w14:textId="77777777" w:rsidR="004F433B" w:rsidRP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4F433B" w14:paraId="54CDE0E0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B0C6911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627A684" w14:textId="77777777" w:rsidR="004F433B" w:rsidRPr="00DD6354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Request for attendance or participation of judicial personnel of the requesting authority at the execution of the Letter of Request (Art. 8)</w:t>
                  </w:r>
                  <w:r w:rsidR="00054C4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5A2BDAD0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d’assistance ou de participation des magistrats de l’autorité requérante à l’exécution de la commission rogatoire (art. 8)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7634A1" w14:textId="77777777" w:rsidR="004F433B" w:rsidRPr="004F433B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137844516"/>
                      <w:placeholder>
                        <w:docPart w:val="22BA1D9FFF2245FC966E00224DE0B531"/>
                      </w:placeholder>
                    </w:sdtPr>
                    <w:sdtContent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If judicial personnel of the requesting authority are to be present at execution either in person or by video-link, insert request for </w:t>
                      </w:r>
                      <w:proofErr w:type="spellStart"/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authorisation</w:t>
                      </w:r>
                      <w:proofErr w:type="spellEnd"/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7938C9CA" w14:textId="77777777" w:rsidR="004F433B" w:rsidRP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4F433B" w14:paraId="064993A6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2A2311D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342DA35" w14:textId="77777777" w:rsidR="004F433B" w:rsidRPr="00DD6354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Specification of privilege or duty to refuse to give evidence under the law of the Requesting State (Art. 11(b))</w:t>
                  </w:r>
                  <w:r w:rsidR="00054C4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*</w:t>
                  </w:r>
                </w:p>
                <w:p w14:paraId="66BA17B1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Spécification des dispenses ou interdictions de déposer prévues par la loi de l’État requérant (art. 11(b))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C2BC5A2" w14:textId="77777777" w:rsidR="004F433B" w:rsidRPr="004F433B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F2F2F2" w:themeFill="background1" w:themeFillShade="F2"/>
                      </w:rPr>
                      <w:id w:val="695577579"/>
                      <w:placeholder>
                        <w:docPart w:val="C07AAF90B3F3400489E68DD0B50AF052"/>
                      </w:placeholder>
                    </w:sdtPr>
                    <w:sdtContent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Specify any privilege or duty under the law of the Requesting State that may be invoked by the person giving evidence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4FB1F8D5" w14:textId="77777777" w:rsidR="004F433B" w:rsidRP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4F433B" w14:paraId="291F9E7C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9A3DFB0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EC95AC0" w14:textId="77777777" w:rsidR="004F433B" w:rsidRPr="00DD6354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The fees and costs incurred which are reimbursable under the second paragraph of Article 14 or under Article 26 of </w:t>
                  </w:r>
                  <w:r w:rsidR="00054C4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the Convention will be borne by:*</w:t>
                  </w:r>
                </w:p>
                <w:p w14:paraId="2DAB3C50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Les taxes et frais donnant lieu à remboursement en vertu de l’article 14, alinéa 2 et de l’article 26 seront réglés par :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D358442" w14:textId="115398C2" w:rsidR="004F433B" w:rsidRPr="004F433B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1060626520"/>
                      <w:placeholder>
                        <w:docPart w:val="B95FDD207D514D8EAD074E9A0FBC3662"/>
                      </w:placeholder>
                    </w:sdtPr>
                    <w:sdtContent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name and address of the person responsible for reimbursement (</w:t>
                      </w:r>
                      <w:r w:rsidR="004F433B" w:rsidRPr="00A24D37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e.g.</w:t>
                      </w:r>
                      <w:r w:rsidR="004F433B" w:rsidRPr="00A24D37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, requesting authority, particular party or its representative</w:t>
                      </w:r>
                      <w:r w:rsidR="00F54F9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)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</w:rPr>
                    <w:t xml:space="preserve">                                 </w:t>
                  </w:r>
                </w:p>
              </w:tc>
            </w:tr>
          </w:tbl>
          <w:p w14:paraId="3D0FD1F7" w14:textId="77777777" w:rsidR="003F137F" w:rsidRPr="004F433B" w:rsidRDefault="003F137F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Reatabula"/>
              <w:tblW w:w="8661" w:type="dxa"/>
              <w:tblInd w:w="242" w:type="dxa"/>
              <w:tblLook w:val="04A0" w:firstRow="1" w:lastRow="0" w:firstColumn="1" w:lastColumn="0" w:noHBand="0" w:noVBand="1"/>
            </w:tblPr>
            <w:tblGrid>
              <w:gridCol w:w="3520"/>
              <w:gridCol w:w="5141"/>
            </w:tblGrid>
            <w:tr w:rsidR="003F137F" w:rsidRPr="00DD6354" w14:paraId="2C47A1B5" w14:textId="77777777" w:rsidTr="003F49BD">
              <w:trPr>
                <w:trHeight w:val="654"/>
              </w:trPr>
              <w:tc>
                <w:tcPr>
                  <w:tcW w:w="3520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p w14:paraId="22F6BF2F" w14:textId="77777777" w:rsidR="003F137F" w:rsidRPr="00DD6354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Date of request</w:t>
                  </w:r>
                </w:p>
                <w:p w14:paraId="6F11285E" w14:textId="77777777" w:rsidR="003F137F" w:rsidRPr="00BC1626" w:rsidRDefault="003F137F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  <w:id w:val="1820689153"/>
                    <w:placeholder>
                      <w:docPart w:val="03B7C8B651A242199F1DCF69F27E65F7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p w14:paraId="00468421" w14:textId="77777777" w:rsidR="003F137F" w:rsidRPr="003F137F" w:rsidRDefault="003F137F" w:rsidP="005E394F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 w:rsidRPr="00583CF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Insert date</w:t>
                      </w:r>
                    </w:p>
                  </w:sdtContent>
                </w:sdt>
              </w:tc>
            </w:tr>
            <w:tr w:rsidR="003F137F" w:rsidRPr="00980EC4" w14:paraId="0B6752D1" w14:textId="77777777" w:rsidTr="003F49BD">
              <w:trPr>
                <w:trHeight w:val="1058"/>
              </w:trPr>
              <w:tc>
                <w:tcPr>
                  <w:tcW w:w="3520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53136DAD" w14:textId="77777777" w:rsidR="003F137F" w:rsidRPr="00DD6354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D635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Signature and seal of the requesting authority</w:t>
                  </w:r>
                </w:p>
                <w:p w14:paraId="2B6374AB" w14:textId="77777777" w:rsidR="003F137F" w:rsidRPr="00BC1626" w:rsidRDefault="003F137F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  <w:p w14:paraId="217F9066" w14:textId="77777777" w:rsidR="003F137F" w:rsidRPr="00DD6354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1219DB7C" w14:textId="77777777" w:rsidR="003F49BD" w:rsidRDefault="0000000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000080"/>
                        <w:sz w:val="18"/>
                        <w:szCs w:val="18"/>
                        <w:highlight w:val="lightGray"/>
                      </w:rPr>
                      <w:id w:val="1235661892"/>
                      <w:placeholder>
                        <w:docPart w:val="F4DE7A1EA24946238BC95FB6AFAEA7B1"/>
                      </w:placeholder>
                    </w:sdtPr>
                    <w:sdtContent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>
                              <w:default w:val="                             "/>
                            </w:textInput>
                          </w:ffData>
                        </w:fldChar>
                      </w:r>
                      <w:r w:rsidR="003F49BD" w:rsidRPr="00C0185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fr-FR"/>
                        </w:rPr>
                        <w:instrText xml:space="preserve"> FORMTEXT </w:instrText>
                      </w:r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</w:r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  <w:fldChar w:fldCharType="separate"/>
                      </w:r>
                      <w:r w:rsidR="003F49BD" w:rsidRPr="00C01859">
                        <w:rPr>
                          <w:rFonts w:ascii="Arial" w:hAnsi="Arial" w:cs="Arial"/>
                          <w:noProof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fr-FR"/>
                        </w:rPr>
                        <w:t xml:space="preserve">                             </w:t>
                      </w:r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  <w:fldChar w:fldCharType="end"/>
                      </w:r>
                    </w:sdtContent>
                  </w:sdt>
                  <w:r w:rsidR="003F49BD" w:rsidRPr="00E529A8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35D36F73" w14:textId="77777777" w:rsidR="003F137F" w:rsidRPr="00DD6354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15E0CCB5" w14:textId="77777777" w:rsidR="00E42430" w:rsidRPr="003F137F" w:rsidRDefault="00E42430" w:rsidP="005E394F">
            <w:pPr>
              <w:rPr>
                <w:rFonts w:ascii="Arial" w:hAnsi="Arial" w:cs="Arial"/>
                <w:i/>
                <w:color w:val="000080"/>
                <w:sz w:val="24"/>
                <w:szCs w:val="24"/>
                <w:lang w:val="fr-FR"/>
              </w:rPr>
            </w:pPr>
          </w:p>
          <w:p w14:paraId="6C19F8BE" w14:textId="3648E573" w:rsidR="008E098D" w:rsidRPr="0014068C" w:rsidRDefault="005E0B45" w:rsidP="005E394F">
            <w:pPr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*Omit if not applicable</w:t>
            </w:r>
            <w:r w:rsidR="0014068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 xml:space="preserve"> / Ne remplir qu’en cas de n</w:t>
            </w:r>
            <w:r w:rsidR="0014068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  <w:r w:rsidR="0014068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cessit</w:t>
            </w:r>
            <w:r w:rsidR="0014068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</w:p>
        </w:tc>
      </w:tr>
    </w:tbl>
    <w:p w14:paraId="34C37963" w14:textId="77777777" w:rsidR="003F137F" w:rsidRPr="0014068C" w:rsidRDefault="003F137F">
      <w:pPr>
        <w:rPr>
          <w:rFonts w:ascii="Arial" w:hAnsi="Arial" w:cs="Arial"/>
          <w:lang w:val="fr-FR"/>
        </w:rPr>
      </w:pPr>
    </w:p>
    <w:sectPr w:rsidR="003F137F" w:rsidRPr="0014068C" w:rsidSect="00DD6354">
      <w:footerReference w:type="default" r:id="rId7"/>
      <w:pgSz w:w="12240" w:h="15840"/>
      <w:pgMar w:top="893" w:right="1627" w:bottom="187" w:left="180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A86B0" w14:textId="77777777" w:rsidR="0083561D" w:rsidRDefault="0083561D" w:rsidP="005A22E4">
      <w:pPr>
        <w:spacing w:after="0" w:line="240" w:lineRule="auto"/>
      </w:pPr>
      <w:r>
        <w:separator/>
      </w:r>
    </w:p>
  </w:endnote>
  <w:endnote w:type="continuationSeparator" w:id="0">
    <w:p w14:paraId="055C36CD" w14:textId="77777777" w:rsidR="0083561D" w:rsidRDefault="0083561D" w:rsidP="005A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calaPro-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AD02" w14:textId="358F6859" w:rsidR="00021C62" w:rsidRPr="0004623C" w:rsidRDefault="00021C62">
    <w:pPr>
      <w:pStyle w:val="Kjene"/>
      <w:rPr>
        <w:color w:val="000080"/>
        <w:sz w:val="18"/>
        <w:szCs w:val="18"/>
      </w:rPr>
    </w:pPr>
    <w:r w:rsidRPr="0004623C">
      <w:rPr>
        <w:color w:val="000080"/>
        <w:sz w:val="18"/>
        <w:szCs w:val="18"/>
      </w:rPr>
      <w:t xml:space="preserve">Permanent </w:t>
    </w:r>
    <w:r w:rsidR="00C01859">
      <w:rPr>
        <w:color w:val="000080"/>
        <w:sz w:val="18"/>
        <w:szCs w:val="18"/>
      </w:rPr>
      <w:t>Bureau July</w:t>
    </w:r>
    <w:r w:rsidRPr="0004623C">
      <w:rPr>
        <w:color w:val="000080"/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EAF5" w14:textId="77777777" w:rsidR="0083561D" w:rsidRDefault="0083561D" w:rsidP="005A22E4">
      <w:pPr>
        <w:spacing w:after="0" w:line="240" w:lineRule="auto"/>
      </w:pPr>
      <w:r>
        <w:separator/>
      </w:r>
    </w:p>
  </w:footnote>
  <w:footnote w:type="continuationSeparator" w:id="0">
    <w:p w14:paraId="2C2F47A6" w14:textId="77777777" w:rsidR="0083561D" w:rsidRDefault="0083561D" w:rsidP="005A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071C"/>
    <w:multiLevelType w:val="hybridMultilevel"/>
    <w:tmpl w:val="B1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705"/>
    <w:multiLevelType w:val="hybridMultilevel"/>
    <w:tmpl w:val="B4F6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B26"/>
    <w:multiLevelType w:val="hybridMultilevel"/>
    <w:tmpl w:val="6F36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248"/>
    <w:multiLevelType w:val="hybridMultilevel"/>
    <w:tmpl w:val="BB1C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56768">
    <w:abstractNumId w:val="3"/>
  </w:num>
  <w:num w:numId="2" w16cid:durableId="898394327">
    <w:abstractNumId w:val="1"/>
  </w:num>
  <w:num w:numId="3" w16cid:durableId="1879001515">
    <w:abstractNumId w:val="2"/>
  </w:num>
  <w:num w:numId="4" w16cid:durableId="26851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eqeX98nrZuZEYS44kutd0cK560VYyf7E80oa1FqQTLlPHwBN+Om8vY83kJw5QLGTI80+AwrN5D6Hf52WQXHw==" w:salt="aCQs4Iitrus0WvKu1UgGP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33"/>
    <w:rsid w:val="00021C62"/>
    <w:rsid w:val="0004623C"/>
    <w:rsid w:val="00054C43"/>
    <w:rsid w:val="00096794"/>
    <w:rsid w:val="000D33CC"/>
    <w:rsid w:val="000E7C3F"/>
    <w:rsid w:val="000F531E"/>
    <w:rsid w:val="00125166"/>
    <w:rsid w:val="0014068C"/>
    <w:rsid w:val="001A1E28"/>
    <w:rsid w:val="00274683"/>
    <w:rsid w:val="00277803"/>
    <w:rsid w:val="00291D0C"/>
    <w:rsid w:val="00292042"/>
    <w:rsid w:val="002A0229"/>
    <w:rsid w:val="00303157"/>
    <w:rsid w:val="003B329C"/>
    <w:rsid w:val="003B32FC"/>
    <w:rsid w:val="003F137F"/>
    <w:rsid w:val="003F49BD"/>
    <w:rsid w:val="004004C5"/>
    <w:rsid w:val="004317E3"/>
    <w:rsid w:val="00435A9F"/>
    <w:rsid w:val="00457879"/>
    <w:rsid w:val="00495F3E"/>
    <w:rsid w:val="004A412C"/>
    <w:rsid w:val="004C49A7"/>
    <w:rsid w:val="004F433B"/>
    <w:rsid w:val="004F5F62"/>
    <w:rsid w:val="005431AE"/>
    <w:rsid w:val="005502B1"/>
    <w:rsid w:val="005729FB"/>
    <w:rsid w:val="00583CF0"/>
    <w:rsid w:val="005A22E4"/>
    <w:rsid w:val="005E0B45"/>
    <w:rsid w:val="005E3475"/>
    <w:rsid w:val="005E394F"/>
    <w:rsid w:val="0069158B"/>
    <w:rsid w:val="00692132"/>
    <w:rsid w:val="0071051D"/>
    <w:rsid w:val="0073583C"/>
    <w:rsid w:val="00756ED4"/>
    <w:rsid w:val="007A0048"/>
    <w:rsid w:val="008213F9"/>
    <w:rsid w:val="0083561D"/>
    <w:rsid w:val="008B39BB"/>
    <w:rsid w:val="008C4033"/>
    <w:rsid w:val="008E098D"/>
    <w:rsid w:val="008F1F28"/>
    <w:rsid w:val="0091468C"/>
    <w:rsid w:val="009555A1"/>
    <w:rsid w:val="00973E97"/>
    <w:rsid w:val="00980EC4"/>
    <w:rsid w:val="00995C18"/>
    <w:rsid w:val="00A15AE7"/>
    <w:rsid w:val="00A24D37"/>
    <w:rsid w:val="00A542C2"/>
    <w:rsid w:val="00A87CFE"/>
    <w:rsid w:val="00AD26CD"/>
    <w:rsid w:val="00AF1B41"/>
    <w:rsid w:val="00B1588B"/>
    <w:rsid w:val="00B52301"/>
    <w:rsid w:val="00B62E1B"/>
    <w:rsid w:val="00BB6CB2"/>
    <w:rsid w:val="00BC1626"/>
    <w:rsid w:val="00BC3451"/>
    <w:rsid w:val="00BC3A7D"/>
    <w:rsid w:val="00BE41E1"/>
    <w:rsid w:val="00C01859"/>
    <w:rsid w:val="00C24ACB"/>
    <w:rsid w:val="00C45218"/>
    <w:rsid w:val="00C60BA0"/>
    <w:rsid w:val="00C805A8"/>
    <w:rsid w:val="00CA616B"/>
    <w:rsid w:val="00CD2E46"/>
    <w:rsid w:val="00CF00B2"/>
    <w:rsid w:val="00D1260F"/>
    <w:rsid w:val="00D2194E"/>
    <w:rsid w:val="00DD43ED"/>
    <w:rsid w:val="00DD6354"/>
    <w:rsid w:val="00DF300B"/>
    <w:rsid w:val="00E125FE"/>
    <w:rsid w:val="00E315D5"/>
    <w:rsid w:val="00E42430"/>
    <w:rsid w:val="00E658E1"/>
    <w:rsid w:val="00EA60E1"/>
    <w:rsid w:val="00ED0D6B"/>
    <w:rsid w:val="00F369CF"/>
    <w:rsid w:val="00F54F9D"/>
    <w:rsid w:val="00F56624"/>
    <w:rsid w:val="00F76EED"/>
    <w:rsid w:val="00FB1257"/>
    <w:rsid w:val="00FB7FC0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2BA06"/>
  <w15:chartTrackingRefBased/>
  <w15:docId w15:val="{2E2A2910-7750-43EA-90A9-335322E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C4033"/>
    <w:rPr>
      <w:color w:val="808080"/>
    </w:rPr>
  </w:style>
  <w:style w:type="table" w:styleId="Reatabula">
    <w:name w:val="Table Grid"/>
    <w:basedOn w:val="Parastatabula"/>
    <w:uiPriority w:val="39"/>
    <w:rsid w:val="00D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260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A22E4"/>
  </w:style>
  <w:style w:type="paragraph" w:styleId="Kjene">
    <w:name w:val="footer"/>
    <w:basedOn w:val="Parasts"/>
    <w:link w:val="KjeneRakstz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22E4"/>
  </w:style>
  <w:style w:type="paragraph" w:styleId="Balonteksts">
    <w:name w:val="Balloon Text"/>
    <w:basedOn w:val="Parasts"/>
    <w:link w:val="BalontekstsRakstz"/>
    <w:uiPriority w:val="99"/>
    <w:semiHidden/>
    <w:unhideWhenUsed/>
    <w:rsid w:val="0058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3CF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78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78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78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78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7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936944FDE54A538807AECFF4E3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EA9-0F17-4043-8B3D-0CBB8E1D4E47}"/>
      </w:docPartPr>
      <w:docPartBody>
        <w:p w:rsidR="00F0215C" w:rsidRDefault="00F0215C" w:rsidP="00F0215C">
          <w:pPr>
            <w:pStyle w:val="31936944FDE54A538807AECFF4E3F243"/>
          </w:pPr>
          <w:r w:rsidRPr="007F2161">
            <w:rPr>
              <w:rStyle w:val="Vietturateksts"/>
            </w:rPr>
            <w:t>Click here to enter a date.</w:t>
          </w:r>
        </w:p>
      </w:docPartBody>
    </w:docPart>
    <w:docPart>
      <w:docPartPr>
        <w:name w:val="544B6681C57F40F5B01DFB8347C1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C975-FE29-4256-B097-5F876911290B}"/>
      </w:docPartPr>
      <w:docPartBody>
        <w:p w:rsidR="00F0215C" w:rsidRDefault="00F0215C" w:rsidP="00F0215C">
          <w:pPr>
            <w:pStyle w:val="544B6681C57F40F5B01DFB8347C1FD2F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D34B8C02055D40B28088A2CEE933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46D5-6E6E-40D0-9292-75C00A97878E}"/>
      </w:docPartPr>
      <w:docPartBody>
        <w:p w:rsidR="00F0215C" w:rsidRDefault="00F0215C" w:rsidP="00F0215C">
          <w:pPr>
            <w:pStyle w:val="D34B8C02055D40B28088A2CEE933A6D6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A3107FE8B6F649EF91A1A508A7C9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ABAD-FC5B-47F6-9C79-7EBC9892731D}"/>
      </w:docPartPr>
      <w:docPartBody>
        <w:p w:rsidR="00F0215C" w:rsidRDefault="00F0215C" w:rsidP="00F0215C">
          <w:pPr>
            <w:pStyle w:val="A3107FE8B6F649EF91A1A508A7C94F6D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460007638965451BAA0EA623F08B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4F52-FA40-4FD0-97B2-A0851521E6E1}"/>
      </w:docPartPr>
      <w:docPartBody>
        <w:p w:rsidR="00F0215C" w:rsidRDefault="00F0215C" w:rsidP="00F0215C">
          <w:pPr>
            <w:pStyle w:val="460007638965451BAA0EA623F08B222E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BDF8646B84674E299DD8410EB1F8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8E27-1BC7-4453-A261-A0F50B7A0734}"/>
      </w:docPartPr>
      <w:docPartBody>
        <w:p w:rsidR="00F0215C" w:rsidRDefault="00F0215C" w:rsidP="00F0215C">
          <w:pPr>
            <w:pStyle w:val="BDF8646B84674E299DD8410EB1F8A60F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DAA5D5C7F9614BFDAE652CA6FEE1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8086-2AF8-4236-889A-3575C98D438D}"/>
      </w:docPartPr>
      <w:docPartBody>
        <w:p w:rsidR="00F0215C" w:rsidRDefault="00F0215C" w:rsidP="00F0215C">
          <w:pPr>
            <w:pStyle w:val="DAA5D5C7F9614BFDAE652CA6FEE15943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A329A505F7944BF7802E26864CA1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948B-EBA6-43F1-B773-3A88B4CD1843}"/>
      </w:docPartPr>
      <w:docPartBody>
        <w:p w:rsidR="00F0215C" w:rsidRDefault="00F0215C" w:rsidP="00F0215C">
          <w:pPr>
            <w:pStyle w:val="A329A505F7944BF7802E26864CA1A42E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657A4AED093C47B4868863C52165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53CA-C7BA-468E-AFA6-2D3DF545D050}"/>
      </w:docPartPr>
      <w:docPartBody>
        <w:p w:rsidR="00F0215C" w:rsidRDefault="00F0215C" w:rsidP="00F0215C">
          <w:pPr>
            <w:pStyle w:val="657A4AED093C47B4868863C52165A602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60F57FA8054B47DD8026F9CA4C30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5ACD-C6F3-488D-86B9-37DA36D87A07}"/>
      </w:docPartPr>
      <w:docPartBody>
        <w:p w:rsidR="00F0215C" w:rsidRDefault="00F0215C" w:rsidP="00F0215C">
          <w:pPr>
            <w:pStyle w:val="60F57FA8054B47DD8026F9CA4C30001A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7A0FF7C1ADAF4DFD8C803FB73CC2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F44C-FA78-47D9-9265-F3D105E4A716}"/>
      </w:docPartPr>
      <w:docPartBody>
        <w:p w:rsidR="00F0215C" w:rsidRDefault="00F0215C" w:rsidP="00F0215C">
          <w:pPr>
            <w:pStyle w:val="7A0FF7C1ADAF4DFD8C803FB73CC27690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22BA1D9FFF2245FC966E00224DE0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DDC1-9379-4DC6-9F67-9C7C290D8022}"/>
      </w:docPartPr>
      <w:docPartBody>
        <w:p w:rsidR="00F0215C" w:rsidRDefault="00F0215C" w:rsidP="00F0215C">
          <w:pPr>
            <w:pStyle w:val="22BA1D9FFF2245FC966E00224DE0B531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C07AAF90B3F3400489E68DD0B50A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F622-476F-4544-9619-C92EECD671E0}"/>
      </w:docPartPr>
      <w:docPartBody>
        <w:p w:rsidR="00F0215C" w:rsidRDefault="00F0215C" w:rsidP="00F0215C">
          <w:pPr>
            <w:pStyle w:val="C07AAF90B3F3400489E68DD0B50AF052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B95FDD207D514D8EAD074E9A0FBC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B542-DF4C-4541-9E1C-ECB2B4250E24}"/>
      </w:docPartPr>
      <w:docPartBody>
        <w:p w:rsidR="00F0215C" w:rsidRDefault="00F0215C" w:rsidP="00F0215C">
          <w:pPr>
            <w:pStyle w:val="B95FDD207D514D8EAD074E9A0FBC3662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03B7C8B651A242199F1DCF69F27E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083B-B32F-4682-B254-42054280299B}"/>
      </w:docPartPr>
      <w:docPartBody>
        <w:p w:rsidR="00F0215C" w:rsidRDefault="00F0215C" w:rsidP="00F0215C">
          <w:pPr>
            <w:pStyle w:val="03B7C8B651A242199F1DCF69F27E65F7"/>
          </w:pPr>
          <w:r w:rsidRPr="007F2161">
            <w:rPr>
              <w:rStyle w:val="Vietturateksts"/>
            </w:rPr>
            <w:t>Click here to enter a date.</w:t>
          </w:r>
        </w:p>
      </w:docPartBody>
    </w:docPart>
    <w:docPart>
      <w:docPartPr>
        <w:name w:val="F4DE7A1EA24946238BC95FB6AFAE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EC81-B68F-483E-A711-9372401078FC}"/>
      </w:docPartPr>
      <w:docPartBody>
        <w:p w:rsidR="00E473BB" w:rsidRDefault="0054032B" w:rsidP="0054032B">
          <w:pPr>
            <w:pStyle w:val="F4DE7A1EA24946238BC95FB6AFAEA7B1"/>
          </w:pPr>
          <w:r w:rsidRPr="00F0719D">
            <w:rPr>
              <w:rStyle w:val="Vietturateksts"/>
            </w:rPr>
            <w:t>Click here to enter text.</w:t>
          </w:r>
        </w:p>
      </w:docPartBody>
    </w:docPart>
    <w:docPart>
      <w:docPartPr>
        <w:name w:val="62177D50643449168DB606EAA3BD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5200-0A47-49A2-9823-B133302E9AFB}"/>
      </w:docPartPr>
      <w:docPartBody>
        <w:p w:rsidR="00E473BB" w:rsidRDefault="0054032B" w:rsidP="0054032B">
          <w:pPr>
            <w:pStyle w:val="62177D50643449168DB606EAA3BD22D8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9987DBE6070649C89614B3F73F18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0DDD-19E7-4749-8F30-40FC6D83C421}"/>
      </w:docPartPr>
      <w:docPartBody>
        <w:p w:rsidR="00E473BB" w:rsidRDefault="0054032B" w:rsidP="0054032B">
          <w:pPr>
            <w:pStyle w:val="9987DBE6070649C89614B3F73F182248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275F6253EF69485EA4345F034228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D6F0-87D1-4618-ACFC-BAC4225BB15F}"/>
      </w:docPartPr>
      <w:docPartBody>
        <w:p w:rsidR="00E473BB" w:rsidRDefault="0054032B" w:rsidP="0054032B">
          <w:pPr>
            <w:pStyle w:val="275F6253EF69485EA4345F03422892C4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4B9E6C1132E545888095D6491AD7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BA9D5-0A7E-4530-A0A2-B8173CBCC82A}"/>
      </w:docPartPr>
      <w:docPartBody>
        <w:p w:rsidR="00E473BB" w:rsidRDefault="0054032B" w:rsidP="0054032B">
          <w:pPr>
            <w:pStyle w:val="4B9E6C1132E545888095D6491AD7285B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8FBD44447D2843DCA8C2A4277BE5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65E-3FA0-4364-A0BB-5C8E5288DEBA}"/>
      </w:docPartPr>
      <w:docPartBody>
        <w:p w:rsidR="00E473BB" w:rsidRDefault="0054032B" w:rsidP="0054032B">
          <w:pPr>
            <w:pStyle w:val="8FBD44447D2843DCA8C2A4277BE52E56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A19737FA71994AE6BB5BF5FEC5A8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AF6D-00B3-47C8-836D-6E285B37C23C}"/>
      </w:docPartPr>
      <w:docPartBody>
        <w:p w:rsidR="00E473BB" w:rsidRDefault="0054032B" w:rsidP="0054032B">
          <w:pPr>
            <w:pStyle w:val="A19737FA71994AE6BB5BF5FEC5A84754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89166FAC4789449F98A6F3A7D3A4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E9BD-48F5-413B-AB02-1986BCB06209}"/>
      </w:docPartPr>
      <w:docPartBody>
        <w:p w:rsidR="00E473BB" w:rsidRDefault="0054032B" w:rsidP="0054032B">
          <w:pPr>
            <w:pStyle w:val="89166FAC4789449F98A6F3A7D3A4AA2B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2688739918244720A40FC05E3BA8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59-FD08-4172-9B56-E224FF204798}"/>
      </w:docPartPr>
      <w:docPartBody>
        <w:p w:rsidR="00E473BB" w:rsidRDefault="0054032B" w:rsidP="0054032B">
          <w:pPr>
            <w:pStyle w:val="2688739918244720A40FC05E3BA8880E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903D6FAD3C92474FA7D849E5C67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A53A-569A-441C-AF14-31E0ED411F1D}"/>
      </w:docPartPr>
      <w:docPartBody>
        <w:p w:rsidR="00E473BB" w:rsidRDefault="0054032B" w:rsidP="0054032B">
          <w:pPr>
            <w:pStyle w:val="903D6FAD3C92474FA7D849E5C6799450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FBE909498CFA47D984E8D9BBF11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AC14-858F-4690-B59D-434E022F7E62}"/>
      </w:docPartPr>
      <w:docPartBody>
        <w:p w:rsidR="00E473BB" w:rsidRDefault="0054032B" w:rsidP="0054032B">
          <w:pPr>
            <w:pStyle w:val="FBE909498CFA47D984E8D9BBF113E39A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75D8E6258DF2468B829DB6B355F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CD3C-0223-4D7F-9F23-5DB53133972B}"/>
      </w:docPartPr>
      <w:docPartBody>
        <w:p w:rsidR="00E473BB" w:rsidRDefault="0054032B" w:rsidP="0054032B">
          <w:pPr>
            <w:pStyle w:val="75D8E6258DF2468B829DB6B355F20675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D84B1C24D2EE48CD8431617B2E0C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744F-23A2-4E22-90DE-4C5B01B93186}"/>
      </w:docPartPr>
      <w:docPartBody>
        <w:p w:rsidR="00E473BB" w:rsidRDefault="0054032B" w:rsidP="0054032B">
          <w:pPr>
            <w:pStyle w:val="D84B1C24D2EE48CD8431617B2E0C598F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F67D6A9A2F18451F86DA20ADCAF7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5FEF-43F9-42F0-B25E-D264AA13FF30}"/>
      </w:docPartPr>
      <w:docPartBody>
        <w:p w:rsidR="00E473BB" w:rsidRDefault="0054032B" w:rsidP="0054032B">
          <w:pPr>
            <w:pStyle w:val="F67D6A9A2F18451F86DA20ADCAF729D4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32C3DAD5D78E4B52858CA9691A37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CACF-8A0F-4ECE-BBCD-C5CC959460F2}"/>
      </w:docPartPr>
      <w:docPartBody>
        <w:p w:rsidR="00E473BB" w:rsidRDefault="0054032B" w:rsidP="0054032B">
          <w:pPr>
            <w:pStyle w:val="32C3DAD5D78E4B52858CA9691A3708BC"/>
          </w:pPr>
          <w:r w:rsidRPr="007F2161">
            <w:rPr>
              <w:rStyle w:val="Vietturateksts"/>
            </w:rPr>
            <w:t>Click here to enter text.</w:t>
          </w:r>
        </w:p>
      </w:docPartBody>
    </w:docPart>
    <w:docPart>
      <w:docPartPr>
        <w:name w:val="7730107E003B4592B7D56E446668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A2EB-DE92-457C-BC69-9CF032036527}"/>
      </w:docPartPr>
      <w:docPartBody>
        <w:p w:rsidR="00E473BB" w:rsidRDefault="0054032B" w:rsidP="0054032B">
          <w:pPr>
            <w:pStyle w:val="7730107E003B4592B7D56E446668B68C"/>
          </w:pPr>
          <w:r w:rsidRPr="007F2161">
            <w:rPr>
              <w:rStyle w:val="Vietturatekst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calaPro-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D7C03"/>
    <w:rsid w:val="004867D2"/>
    <w:rsid w:val="004C5234"/>
    <w:rsid w:val="0054032B"/>
    <w:rsid w:val="005E3475"/>
    <w:rsid w:val="006B6131"/>
    <w:rsid w:val="0089085C"/>
    <w:rsid w:val="00C30A5A"/>
    <w:rsid w:val="00D0795B"/>
    <w:rsid w:val="00E473BB"/>
    <w:rsid w:val="00F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54032B"/>
    <w:rPr>
      <w:color w:val="808080"/>
    </w:rPr>
  </w:style>
  <w:style w:type="paragraph" w:customStyle="1" w:styleId="31936944FDE54A538807AECFF4E3F243">
    <w:name w:val="31936944FDE54A538807AECFF4E3F243"/>
    <w:rsid w:val="00F0215C"/>
  </w:style>
  <w:style w:type="paragraph" w:customStyle="1" w:styleId="544B6681C57F40F5B01DFB8347C1FD2F">
    <w:name w:val="544B6681C57F40F5B01DFB8347C1FD2F"/>
    <w:rsid w:val="00F0215C"/>
  </w:style>
  <w:style w:type="paragraph" w:customStyle="1" w:styleId="D34B8C02055D40B28088A2CEE933A6D6">
    <w:name w:val="D34B8C02055D40B28088A2CEE933A6D6"/>
    <w:rsid w:val="00F0215C"/>
  </w:style>
  <w:style w:type="paragraph" w:customStyle="1" w:styleId="A3107FE8B6F649EF91A1A508A7C94F6D">
    <w:name w:val="A3107FE8B6F649EF91A1A508A7C94F6D"/>
    <w:rsid w:val="00F0215C"/>
  </w:style>
  <w:style w:type="paragraph" w:customStyle="1" w:styleId="460007638965451BAA0EA623F08B222E">
    <w:name w:val="460007638965451BAA0EA623F08B222E"/>
    <w:rsid w:val="00F0215C"/>
  </w:style>
  <w:style w:type="paragraph" w:customStyle="1" w:styleId="BDF8646B84674E299DD8410EB1F8A60F">
    <w:name w:val="BDF8646B84674E299DD8410EB1F8A60F"/>
    <w:rsid w:val="00F0215C"/>
  </w:style>
  <w:style w:type="paragraph" w:customStyle="1" w:styleId="DAA5D5C7F9614BFDAE652CA6FEE15943">
    <w:name w:val="DAA5D5C7F9614BFDAE652CA6FEE15943"/>
    <w:rsid w:val="00F0215C"/>
  </w:style>
  <w:style w:type="paragraph" w:customStyle="1" w:styleId="A329A505F7944BF7802E26864CA1A42E">
    <w:name w:val="A329A505F7944BF7802E26864CA1A42E"/>
    <w:rsid w:val="00F0215C"/>
  </w:style>
  <w:style w:type="paragraph" w:customStyle="1" w:styleId="657A4AED093C47B4868863C52165A602">
    <w:name w:val="657A4AED093C47B4868863C52165A602"/>
    <w:rsid w:val="00F0215C"/>
  </w:style>
  <w:style w:type="paragraph" w:customStyle="1" w:styleId="60F57FA8054B47DD8026F9CA4C30001A">
    <w:name w:val="60F57FA8054B47DD8026F9CA4C30001A"/>
    <w:rsid w:val="00F0215C"/>
  </w:style>
  <w:style w:type="paragraph" w:customStyle="1" w:styleId="7A0FF7C1ADAF4DFD8C803FB73CC27690">
    <w:name w:val="7A0FF7C1ADAF4DFD8C803FB73CC27690"/>
    <w:rsid w:val="00F0215C"/>
  </w:style>
  <w:style w:type="paragraph" w:customStyle="1" w:styleId="22BA1D9FFF2245FC966E00224DE0B531">
    <w:name w:val="22BA1D9FFF2245FC966E00224DE0B531"/>
    <w:rsid w:val="00F0215C"/>
  </w:style>
  <w:style w:type="paragraph" w:customStyle="1" w:styleId="C07AAF90B3F3400489E68DD0B50AF052">
    <w:name w:val="C07AAF90B3F3400489E68DD0B50AF052"/>
    <w:rsid w:val="00F0215C"/>
  </w:style>
  <w:style w:type="paragraph" w:customStyle="1" w:styleId="B95FDD207D514D8EAD074E9A0FBC3662">
    <w:name w:val="B95FDD207D514D8EAD074E9A0FBC3662"/>
    <w:rsid w:val="00F0215C"/>
  </w:style>
  <w:style w:type="paragraph" w:customStyle="1" w:styleId="03B7C8B651A242199F1DCF69F27E65F7">
    <w:name w:val="03B7C8B651A242199F1DCF69F27E65F7"/>
    <w:rsid w:val="00F0215C"/>
  </w:style>
  <w:style w:type="paragraph" w:customStyle="1" w:styleId="F4DE7A1EA24946238BC95FB6AFAEA7B1">
    <w:name w:val="F4DE7A1EA24946238BC95FB6AFAEA7B1"/>
    <w:rsid w:val="0054032B"/>
  </w:style>
  <w:style w:type="paragraph" w:customStyle="1" w:styleId="62177D50643449168DB606EAA3BD22D8">
    <w:name w:val="62177D50643449168DB606EAA3BD22D8"/>
    <w:rsid w:val="0054032B"/>
  </w:style>
  <w:style w:type="paragraph" w:customStyle="1" w:styleId="9987DBE6070649C89614B3F73F182248">
    <w:name w:val="9987DBE6070649C89614B3F73F182248"/>
    <w:rsid w:val="0054032B"/>
  </w:style>
  <w:style w:type="paragraph" w:customStyle="1" w:styleId="275F6253EF69485EA4345F03422892C4">
    <w:name w:val="275F6253EF69485EA4345F03422892C4"/>
    <w:rsid w:val="0054032B"/>
  </w:style>
  <w:style w:type="paragraph" w:customStyle="1" w:styleId="4B9E6C1132E545888095D6491AD7285B">
    <w:name w:val="4B9E6C1132E545888095D6491AD7285B"/>
    <w:rsid w:val="0054032B"/>
  </w:style>
  <w:style w:type="paragraph" w:customStyle="1" w:styleId="8FBD44447D2843DCA8C2A4277BE52E56">
    <w:name w:val="8FBD44447D2843DCA8C2A4277BE52E56"/>
    <w:rsid w:val="0054032B"/>
  </w:style>
  <w:style w:type="paragraph" w:customStyle="1" w:styleId="A19737FA71994AE6BB5BF5FEC5A84754">
    <w:name w:val="A19737FA71994AE6BB5BF5FEC5A84754"/>
    <w:rsid w:val="0054032B"/>
  </w:style>
  <w:style w:type="paragraph" w:customStyle="1" w:styleId="89166FAC4789449F98A6F3A7D3A4AA2B">
    <w:name w:val="89166FAC4789449F98A6F3A7D3A4AA2B"/>
    <w:rsid w:val="0054032B"/>
  </w:style>
  <w:style w:type="paragraph" w:customStyle="1" w:styleId="2688739918244720A40FC05E3BA8880E">
    <w:name w:val="2688739918244720A40FC05E3BA8880E"/>
    <w:rsid w:val="0054032B"/>
  </w:style>
  <w:style w:type="paragraph" w:customStyle="1" w:styleId="903D6FAD3C92474FA7D849E5C6799450">
    <w:name w:val="903D6FAD3C92474FA7D849E5C6799450"/>
    <w:rsid w:val="0054032B"/>
  </w:style>
  <w:style w:type="paragraph" w:customStyle="1" w:styleId="FBE909498CFA47D984E8D9BBF113E39A">
    <w:name w:val="FBE909498CFA47D984E8D9BBF113E39A"/>
    <w:rsid w:val="0054032B"/>
  </w:style>
  <w:style w:type="paragraph" w:customStyle="1" w:styleId="75D8E6258DF2468B829DB6B355F20675">
    <w:name w:val="75D8E6258DF2468B829DB6B355F20675"/>
    <w:rsid w:val="0054032B"/>
  </w:style>
  <w:style w:type="paragraph" w:customStyle="1" w:styleId="D84B1C24D2EE48CD8431617B2E0C598F">
    <w:name w:val="D84B1C24D2EE48CD8431617B2E0C598F"/>
    <w:rsid w:val="0054032B"/>
  </w:style>
  <w:style w:type="paragraph" w:customStyle="1" w:styleId="F67D6A9A2F18451F86DA20ADCAF729D4">
    <w:name w:val="F67D6A9A2F18451F86DA20ADCAF729D4"/>
    <w:rsid w:val="0054032B"/>
  </w:style>
  <w:style w:type="paragraph" w:customStyle="1" w:styleId="32C3DAD5D78E4B52858CA9691A3708BC">
    <w:name w:val="32C3DAD5D78E4B52858CA9691A3708BC"/>
    <w:rsid w:val="0054032B"/>
  </w:style>
  <w:style w:type="paragraph" w:customStyle="1" w:styleId="7730107E003B4592B7D56E446668B68C">
    <w:name w:val="7730107E003B4592B7D56E446668B68C"/>
    <w:rsid w:val="00540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Coco</dc:creator>
  <cp:keywords/>
  <dc:description/>
  <cp:lastModifiedBy>Anastasija Jumakova</cp:lastModifiedBy>
  <cp:revision>2</cp:revision>
  <cp:lastPrinted>2017-07-26T12:01:00Z</cp:lastPrinted>
  <dcterms:created xsi:type="dcterms:W3CDTF">2024-06-19T07:51:00Z</dcterms:created>
  <dcterms:modified xsi:type="dcterms:W3CDTF">2024-06-19T07:51:00Z</dcterms:modified>
</cp:coreProperties>
</file>