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D44" w:rsidP="00E319DA" w:rsidRDefault="00742750" w14:paraId="5836E7B7" w14:textId="59BC0F31">
      <w:pPr>
        <w:jc w:val="right"/>
        <w:rPr>
          <w:b/>
          <w:lang w:val="lv-LV"/>
        </w:rPr>
      </w:pPr>
      <w:r>
        <w:rPr>
          <w:b/>
          <w:lang w:val="lv-LV"/>
        </w:rPr>
        <w:t>Pēc pievienotā saraksta</w:t>
      </w:r>
    </w:p>
    <w:p w:rsidR="00B30438" w:rsidP="00E319DA" w:rsidRDefault="00B30438" w14:paraId="5E610387" w14:textId="77777777">
      <w:pPr>
        <w:jc w:val="right"/>
        <w:rPr>
          <w:b/>
          <w:lang w:val="lv-LV"/>
        </w:rPr>
      </w:pPr>
    </w:p>
    <w:bookmarkStart w:name="OLE_LINK12" w:id="0"/>
    <w:bookmarkStart w:name="OLE_LINK11" w:id="1"/>
    <w:bookmarkStart w:name="OLE_LINK1" w:id="2"/>
    <w:bookmarkStart w:name="OLE_LINK2" w:id="3"/>
    <w:bookmarkStart w:name="OLE_LINK3" w:id="4"/>
    <w:bookmarkStart w:name="OLE_LINK4" w:id="5"/>
    <w:bookmarkStart w:name="OLE_LINK5" w:id="6"/>
    <w:bookmarkStart w:name="OLE_LINK6" w:id="7"/>
    <w:bookmarkStart w:name="OLE_LINK7" w:id="8"/>
    <w:bookmarkStart w:name="OLE_LINK8" w:id="9"/>
    <w:bookmarkStart w:name="OLE_LINK9" w:id="10"/>
    <w:bookmarkStart w:name="OLE_LINK10" w:id="11"/>
    <w:bookmarkStart w:name="OLE_LINK13" w:id="12"/>
    <w:bookmarkStart w:name="OLE_LINK14" w:id="13"/>
    <w:bookmarkStart w:name="OLE_LINK15" w:id="14"/>
    <w:bookmarkStart w:name="OLE_LINK16" w:id="15"/>
    <w:bookmarkStart w:name="OLE_LINK17" w:id="16"/>
    <w:bookmarkStart w:name="OLE_LINK18" w:id="17"/>
    <w:bookmarkStart w:name="OLE_LINK29" w:id="18"/>
    <w:bookmarkStart w:name="OLE_LINK19" w:id="19"/>
    <w:bookmarkStart w:name="OLE_LINK20" w:id="20"/>
    <w:bookmarkStart w:name="OLE_LINK21" w:id="21"/>
    <w:bookmarkStart w:name="OLE_LINK22" w:id="22"/>
    <w:bookmarkStart w:name="OLE_LINK23" w:id="23"/>
    <w:bookmarkStart w:name="OLE_LINK24" w:id="24"/>
    <w:bookmarkStart w:name="OLE_LINK25" w:id="25"/>
    <w:bookmarkStart w:name="OLE_LINK26" w:id="26"/>
    <w:bookmarkStart w:name="OLE_LINK27" w:id="27"/>
    <w:bookmarkStart w:name="OLE_LINK28" w:id="28"/>
    <w:bookmarkStart w:name="OLE_LINK32" w:id="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Pr="009929D5" w:rsidR="004F128E" w:rsidP="00E87402" w:rsidRDefault="00B275B9" w14:paraId="7E3A8923" w14:textId="65AB053E">
      <w:pPr>
        <w:pStyle w:val="Paraststmeklis"/>
        <w:spacing w:before="0" w:after="0"/>
        <w:ind w:right="4832"/>
        <w:jc w:val="both"/>
      </w:pPr>
      <w:sdt>
        <w:sdtPr>
          <w:rPr>
            <w:rFonts w:eastAsia="Calibri"/>
            <w:i/>
            <w:szCs w:val="22"/>
            <w:lang w:eastAsia="en-US"/>
          </w:rPr>
          <w:alias w:val="Virsraksts"/>
          <w:tag w:val=""/>
          <w:id w:val="1761718234"/>
          <w:placeholder>
            <w:docPart w:val="2A7A9FEF08E04104BD91437D2D9FF9B5"/>
          </w:placeholder>
          <w:dataBinding w:prefixMappings="xmlns:ns0='http://purl.org/dc/elements/1.1/' xmlns:ns1='http://schemas.openxmlformats.org/package/2006/metadata/core-properties' " w:xpath="/ns1:coreProperties[1]/ns0:title[1]" w:storeItemID="{6C3C8BC8-F283-45AE-878A-BAB7291924A1}"/>
          <w:text/>
        </w:sdtPr>
        <w:sdtEndPr/>
        <w:sdtContent>
          <w:bookmarkStart w:name="_Hlk501362414" w:id="30"/>
          <w:r w:rsidR="006C4FE1">
            <w:rPr>
              <w:rFonts w:eastAsia="Calibri"/>
              <w:i/>
              <w:szCs w:val="22"/>
              <w:lang w:eastAsia="en-US"/>
            </w:rPr>
            <w:t>Par Administratīvās atbildības likuma pārejas noteikumu 2. punkta piemērošanu</w:t>
          </w:r>
        </w:sdtContent>
      </w:sdt>
      <w:bookmarkEnd w:id="30"/>
    </w:p>
    <w:p w:rsidR="001A5FA1" w:rsidP="00466E1F" w:rsidRDefault="001A5FA1" w14:paraId="32C7D565" w14:textId="4222BB25">
      <w:pPr>
        <w:rPr>
          <w:lang w:val="lv-LV"/>
        </w:rPr>
      </w:pPr>
    </w:p>
    <w:p w:rsidR="007A01A1" w:rsidP="00A7345D" w:rsidRDefault="00C0049A" w14:paraId="52236318" w14:textId="6AF58A5F">
      <w:pPr>
        <w:jc w:val="both"/>
        <w:rPr>
          <w:lang w:val="lv-LV"/>
        </w:rPr>
      </w:pPr>
      <w:r>
        <w:rPr>
          <w:lang w:val="lv-LV"/>
        </w:rPr>
        <w:tab/>
      </w:r>
      <w:r w:rsidR="001F63B0">
        <w:rPr>
          <w:lang w:val="lv-LV"/>
        </w:rPr>
        <w:t xml:space="preserve">Vairākus gadus ilgusī administratīvās atbildības reforma ir </w:t>
      </w:r>
      <w:r w:rsidR="006C4FE1">
        <w:rPr>
          <w:lang w:val="lv-LV"/>
        </w:rPr>
        <w:t>noslēgusies</w:t>
      </w:r>
      <w:r w:rsidR="00812C9B">
        <w:rPr>
          <w:lang w:val="lv-LV"/>
        </w:rPr>
        <w:t xml:space="preserve"> un 2020. gada 1. jūlijā spēkā stājās Administratīvās atbildības likums</w:t>
      </w:r>
      <w:r w:rsidR="00D669A2">
        <w:rPr>
          <w:lang w:val="lv-LV"/>
        </w:rPr>
        <w:t xml:space="preserve"> (turpmāk</w:t>
      </w:r>
      <w:r w:rsidR="004C1719">
        <w:rPr>
          <w:lang w:val="lv-LV"/>
        </w:rPr>
        <w:t xml:space="preserve"> – </w:t>
      </w:r>
      <w:r w:rsidR="00D669A2">
        <w:rPr>
          <w:lang w:val="lv-LV"/>
        </w:rPr>
        <w:t>AAL)</w:t>
      </w:r>
      <w:r w:rsidR="00A7345D">
        <w:rPr>
          <w:lang w:val="lv-LV"/>
        </w:rPr>
        <w:t>, aizstājot Latvijas Administratīvo pārkāpumu kodeksu</w:t>
      </w:r>
      <w:r w:rsidR="00430992">
        <w:rPr>
          <w:lang w:val="lv-LV"/>
        </w:rPr>
        <w:t xml:space="preserve"> (turpmāk – LAPK)</w:t>
      </w:r>
      <w:r w:rsidR="00A7345D">
        <w:rPr>
          <w:lang w:val="lv-LV"/>
        </w:rPr>
        <w:t>.</w:t>
      </w:r>
      <w:r w:rsidR="001A44F3">
        <w:rPr>
          <w:lang w:val="lv-LV"/>
        </w:rPr>
        <w:t xml:space="preserve"> </w:t>
      </w:r>
    </w:p>
    <w:p w:rsidR="0069792D" w:rsidP="0069792D" w:rsidRDefault="00531E7F" w14:paraId="7BF63EDD" w14:textId="7B80E9AB">
      <w:pPr>
        <w:ind w:firstLine="720"/>
        <w:jc w:val="both"/>
        <w:rPr>
          <w:lang w:val="lv-LV"/>
        </w:rPr>
      </w:pPr>
      <w:r>
        <w:rPr>
          <w:lang w:val="lv-LV"/>
        </w:rPr>
        <w:t>Izmaiņas regulējum</w:t>
      </w:r>
      <w:r w:rsidR="008B07F3">
        <w:rPr>
          <w:lang w:val="lv-LV"/>
        </w:rPr>
        <w:t>ā</w:t>
      </w:r>
      <w:r>
        <w:rPr>
          <w:lang w:val="lv-LV"/>
        </w:rPr>
        <w:t xml:space="preserve"> prasīs īpašu rūpību, pārejas posmā vienlaikus piemērojot LAPK un jaunās administratīvās atbildības sistēmas normatīvo regulējumu.</w:t>
      </w:r>
      <w:r w:rsidR="0069792D">
        <w:rPr>
          <w:lang w:val="lv-LV"/>
        </w:rPr>
        <w:t xml:space="preserve"> </w:t>
      </w:r>
      <w:r w:rsidRPr="00004C81" w:rsidR="00C247BC">
        <w:rPr>
          <w:lang w:val="lv-LV"/>
        </w:rPr>
        <w:t xml:space="preserve">Lai </w:t>
      </w:r>
      <w:r w:rsidRPr="00004C81" w:rsidR="003E7741">
        <w:rPr>
          <w:lang w:val="lv-LV"/>
        </w:rPr>
        <w:t xml:space="preserve">iespējami </w:t>
      </w:r>
      <w:r w:rsidRPr="00004C81" w:rsidR="00C247BC">
        <w:rPr>
          <w:lang w:val="lv-LV"/>
        </w:rPr>
        <w:t>atvieglotu šo uzdevumu</w:t>
      </w:r>
      <w:r w:rsidRPr="00004C81" w:rsidR="007A2918">
        <w:rPr>
          <w:lang w:val="lv-LV"/>
        </w:rPr>
        <w:t>, Tieslietu</w:t>
      </w:r>
      <w:r w:rsidRPr="00004C81" w:rsidR="003E7741">
        <w:rPr>
          <w:lang w:val="lv-LV"/>
        </w:rPr>
        <w:t xml:space="preserve"> ministrija ir</w:t>
      </w:r>
      <w:r w:rsidRPr="00004C81" w:rsidR="00C84600">
        <w:rPr>
          <w:lang w:val="lv-LV"/>
        </w:rPr>
        <w:t xml:space="preserve"> </w:t>
      </w:r>
      <w:r w:rsidRPr="00004C81" w:rsidR="00B85A18">
        <w:rPr>
          <w:lang w:val="lv-LV"/>
        </w:rPr>
        <w:t>apkopojusi</w:t>
      </w:r>
      <w:r w:rsidRPr="00004C81" w:rsidR="004C56C0">
        <w:rPr>
          <w:lang w:val="lv-LV"/>
        </w:rPr>
        <w:t xml:space="preserve"> informāciju par</w:t>
      </w:r>
      <w:r w:rsidR="00484195">
        <w:rPr>
          <w:lang w:val="lv-LV"/>
        </w:rPr>
        <w:t xml:space="preserve"> AAL pārejas noteikumiem, kas varētu ietekmēt tiesību normu pareizu piemērošanu.</w:t>
      </w:r>
      <w:r w:rsidR="00F111C3">
        <w:rPr>
          <w:lang w:val="lv-LV"/>
        </w:rPr>
        <w:t xml:space="preserve"> </w:t>
      </w:r>
    </w:p>
    <w:p w:rsidR="00A05526" w:rsidP="00C479E0" w:rsidRDefault="00A05526" w14:paraId="493B2E02" w14:textId="2868B260">
      <w:pPr>
        <w:jc w:val="both"/>
        <w:rPr>
          <w:lang w:val="lv-LV"/>
        </w:rPr>
      </w:pPr>
    </w:p>
    <w:p w:rsidRPr="006C4FE1" w:rsidR="00356252" w:rsidP="006C4FE1" w:rsidRDefault="00C479E0" w14:paraId="059BE7F7" w14:textId="266102AE">
      <w:pPr>
        <w:ind w:firstLine="720"/>
        <w:jc w:val="both"/>
        <w:rPr>
          <w:b/>
          <w:bCs/>
          <w:u w:val="single"/>
          <w:lang w:val="lv-LV"/>
        </w:rPr>
      </w:pPr>
      <w:r w:rsidRPr="006C4FE1">
        <w:rPr>
          <w:b/>
          <w:bCs/>
          <w:u w:val="single"/>
          <w:lang w:val="lv-LV"/>
        </w:rPr>
        <w:t>Tiesību normu spēkā es</w:t>
      </w:r>
      <w:r w:rsidRPr="006C4FE1" w:rsidR="00356252">
        <w:rPr>
          <w:b/>
          <w:bCs/>
          <w:u w:val="single"/>
          <w:lang w:val="lv-LV"/>
        </w:rPr>
        <w:t>amība un piemērojamība</w:t>
      </w:r>
      <w:r w:rsidRPr="006C4FE1" w:rsidR="000412DA">
        <w:rPr>
          <w:b/>
          <w:bCs/>
          <w:u w:val="single"/>
          <w:lang w:val="lv-LV"/>
        </w:rPr>
        <w:t xml:space="preserve"> laikā</w:t>
      </w:r>
    </w:p>
    <w:p w:rsidRPr="006C4FE1" w:rsidR="002C0106" w:rsidP="002C0106" w:rsidRDefault="00356252" w14:paraId="0760829A" w14:textId="32CC3067">
      <w:pPr>
        <w:ind w:firstLine="720"/>
        <w:jc w:val="both"/>
        <w:rPr>
          <w:color w:val="000000" w:themeColor="text1"/>
          <w:lang w:val="lv-LV"/>
        </w:rPr>
      </w:pPr>
      <w:r w:rsidRPr="00E027F1">
        <w:rPr>
          <w:color w:val="000000" w:themeColor="text1"/>
          <w:lang w:val="lv-LV"/>
        </w:rPr>
        <w:t>AAL</w:t>
      </w:r>
      <w:r w:rsidRPr="00E027F1" w:rsidR="00057F21">
        <w:rPr>
          <w:color w:val="000000" w:themeColor="text1"/>
          <w:lang w:val="lv-LV"/>
        </w:rPr>
        <w:t xml:space="preserve"> pārejas noteikumu </w:t>
      </w:r>
      <w:r w:rsidRPr="00E027F1" w:rsidR="008D0DC7">
        <w:rPr>
          <w:color w:val="000000" w:themeColor="text1"/>
          <w:lang w:val="lv-LV"/>
        </w:rPr>
        <w:t>1. </w:t>
      </w:r>
      <w:r w:rsidRPr="00E027F1" w:rsidR="00057F21">
        <w:rPr>
          <w:color w:val="000000" w:themeColor="text1"/>
          <w:lang w:val="lv-LV"/>
        </w:rPr>
        <w:t xml:space="preserve">punkts noteic, ka </w:t>
      </w:r>
      <w:r w:rsidRPr="006C4FE1" w:rsidR="00E027F1">
        <w:rPr>
          <w:color w:val="000000" w:themeColor="text1"/>
          <w:shd w:val="clear" w:color="auto" w:fill="FFFFFF"/>
          <w:lang w:val="lv-LV"/>
        </w:rPr>
        <w:t>ar AAL spēkā stāšanos spēku zaudē</w:t>
      </w:r>
      <w:r w:rsidRPr="006C4FE1" w:rsidR="00E027F1">
        <w:rPr>
          <w:rStyle w:val="apple-converted-space"/>
          <w:color w:val="000000" w:themeColor="text1"/>
          <w:shd w:val="clear" w:color="auto" w:fill="FFFFFF"/>
          <w:lang w:val="lv-LV"/>
        </w:rPr>
        <w:t> </w:t>
      </w:r>
      <w:r w:rsidRPr="006C4FE1" w:rsidR="00E027F1">
        <w:rPr>
          <w:color w:val="000000" w:themeColor="text1"/>
          <w:lang w:val="lv-LV"/>
        </w:rPr>
        <w:t xml:space="preserve">LAPK. Tomēr </w:t>
      </w:r>
      <w:r w:rsidRPr="006C4FE1" w:rsidR="00596631">
        <w:rPr>
          <w:color w:val="000000" w:themeColor="text1"/>
          <w:lang w:val="lv-LV"/>
        </w:rPr>
        <w:t xml:space="preserve">LAPK tiesību normas būs jāpiemēro vēl </w:t>
      </w:r>
      <w:r w:rsidR="006C4FE1">
        <w:rPr>
          <w:color w:val="000000" w:themeColor="text1"/>
          <w:lang w:val="lv-LV"/>
        </w:rPr>
        <w:t xml:space="preserve">kādu </w:t>
      </w:r>
      <w:r w:rsidRPr="006C4FE1" w:rsidR="00596631">
        <w:rPr>
          <w:color w:val="000000" w:themeColor="text1"/>
          <w:lang w:val="lv-LV"/>
        </w:rPr>
        <w:t>laiku pēc AAL spēkā stāšanās</w:t>
      </w:r>
      <w:r w:rsidRPr="006C4FE1" w:rsidR="001974C5">
        <w:rPr>
          <w:color w:val="000000" w:themeColor="text1"/>
          <w:lang w:val="lv-LV"/>
        </w:rPr>
        <w:t xml:space="preserve">. Tādējādi </w:t>
      </w:r>
      <w:r w:rsidRPr="006C4FE1" w:rsidR="002C0106">
        <w:rPr>
          <w:color w:val="000000" w:themeColor="text1"/>
          <w:lang w:val="lv-LV"/>
        </w:rPr>
        <w:t>likumdevējs paredzējis īpašu regulējumu attiecībā uz administratīvo pārkāpumu lietām, kas uzsāktas pirms AAL spēkā stāšanās.</w:t>
      </w:r>
    </w:p>
    <w:p w:rsidR="00C00D8A" w:rsidP="00D07EB6" w:rsidRDefault="00DE1EAB" w14:paraId="3984E531" w14:textId="61ADA02B">
      <w:pPr>
        <w:ind w:firstLine="720"/>
        <w:jc w:val="both"/>
        <w:rPr>
          <w:lang w:val="lv-LV"/>
        </w:rPr>
      </w:pPr>
      <w:r w:rsidRPr="0072192A">
        <w:rPr>
          <w:b/>
          <w:bCs/>
          <w:lang w:val="lv-LV"/>
        </w:rPr>
        <w:t>AAL pārejas noteikumu 2. punkts</w:t>
      </w:r>
      <w:r w:rsidRPr="0072192A">
        <w:rPr>
          <w:lang w:val="lv-LV"/>
        </w:rPr>
        <w:t xml:space="preserve"> noteic: "</w:t>
      </w:r>
      <w:r w:rsidRPr="0072192A">
        <w:rPr>
          <w:i/>
          <w:iCs/>
          <w:lang w:val="lv-LV"/>
        </w:rPr>
        <w:t>Procesuālās darbības, kas līdz šā likuma spēkā stāšanās dienai uzsāktas saskaņā ar Latvijas Administratīvo pārkāpumu kodeksu, tiek arī pabeigtas kodeksā noteiktajā kārtībā. Latvijas Administratīvo pārkāpumu kodeksa normas piemērojamas līdz attiecīgās administratīvā pārkāpuma lietvedības stadijas pabeigšanai (lietvedība iestādē, tiesā vai izpilde).</w:t>
      </w:r>
      <w:r w:rsidRPr="0072192A">
        <w:rPr>
          <w:lang w:val="lv-LV"/>
        </w:rPr>
        <w:t>" Šī norma</w:t>
      </w:r>
      <w:r w:rsidR="001817FA">
        <w:rPr>
          <w:lang w:val="lv-LV"/>
        </w:rPr>
        <w:t xml:space="preserve"> attiecas uz tiem administratīvā pārkāpuma procesiem, kuri jau būs uzsākti pirms AAL spēkā stāšanās. Savukārt </w:t>
      </w:r>
      <w:r w:rsidR="001301C4">
        <w:rPr>
          <w:lang w:val="lv-LV"/>
        </w:rPr>
        <w:t xml:space="preserve">procesos, kas uzsākti pēc AAL spēkā stāšanās, piemēro AAL vai cita normatīvā akta procesuālo normu, kas ir spēkā procesuālās darbības izdarīšanas brīdī (AAL 4. panta ceturtā daļa). </w:t>
      </w:r>
      <w:r w:rsidR="006832CC">
        <w:rPr>
          <w:lang w:val="lv-LV"/>
        </w:rPr>
        <w:t>Jāņem vērā, ka</w:t>
      </w:r>
      <w:r w:rsidR="00EB0FE5">
        <w:rPr>
          <w:lang w:val="lv-LV"/>
        </w:rPr>
        <w:t xml:space="preserve"> AAL pārejas noteikumu 2. punkts,</w:t>
      </w:r>
      <w:r w:rsidRPr="0072192A">
        <w:rPr>
          <w:lang w:val="lv-LV"/>
        </w:rPr>
        <w:t xml:space="preserve"> tāpat kā vairums citu AAL pārejas noteikumu</w:t>
      </w:r>
      <w:r w:rsidR="00670C60">
        <w:rPr>
          <w:lang w:val="lv-LV"/>
        </w:rPr>
        <w:t xml:space="preserve"> normu</w:t>
      </w:r>
      <w:r w:rsidRPr="0072192A">
        <w:rPr>
          <w:lang w:val="lv-LV"/>
        </w:rPr>
        <w:t xml:space="preserve"> un AAL 4. panta ceturtā daļa, attiecas tikai uz procesuālo tiesību normu piemērošanu laikā</w:t>
      </w:r>
      <w:r w:rsidR="00CB048A">
        <w:rPr>
          <w:lang w:val="lv-LV"/>
        </w:rPr>
        <w:t xml:space="preserve">. </w:t>
      </w:r>
      <w:r>
        <w:rPr>
          <w:lang w:val="lv-LV"/>
        </w:rPr>
        <w:t>T</w:t>
      </w:r>
      <w:r w:rsidR="00B070FB">
        <w:rPr>
          <w:lang w:val="lv-LV"/>
        </w:rPr>
        <w:t>as</w:t>
      </w:r>
      <w:r>
        <w:rPr>
          <w:lang w:val="lv-LV"/>
        </w:rPr>
        <w:t xml:space="preserve"> nekādā veidā neietekmē to, kura materiālo tiesību norma (piemēram, normas, kas not</w:t>
      </w:r>
      <w:r w:rsidR="00804848">
        <w:rPr>
          <w:lang w:val="lv-LV"/>
        </w:rPr>
        <w:t>eic</w:t>
      </w:r>
      <w:r>
        <w:rPr>
          <w:lang w:val="lv-LV"/>
        </w:rPr>
        <w:t xml:space="preserve"> administratīvos pārkāpumus un pa</w:t>
      </w:r>
      <w:r w:rsidR="00804848">
        <w:rPr>
          <w:lang w:val="lv-LV"/>
        </w:rPr>
        <w:t>r</w:t>
      </w:r>
      <w:r>
        <w:rPr>
          <w:lang w:val="lv-LV"/>
        </w:rPr>
        <w:t xml:space="preserve"> tiem piemērojamos sodus) ir piemērojama.</w:t>
      </w:r>
      <w:r w:rsidR="00934EF1">
        <w:rPr>
          <w:lang w:val="lv-LV"/>
        </w:rPr>
        <w:t xml:space="preserve"> </w:t>
      </w:r>
    </w:p>
    <w:p w:rsidR="00B94F17" w:rsidP="008C128E" w:rsidRDefault="00236B8B" w14:paraId="342A5F27" w14:textId="78EAAE6D">
      <w:pPr>
        <w:ind w:firstLine="720"/>
        <w:jc w:val="both"/>
        <w:rPr>
          <w:lang w:val="lv-LV"/>
        </w:rPr>
      </w:pPr>
      <w:r w:rsidRPr="00683AF2">
        <w:rPr>
          <w:b/>
          <w:bCs/>
          <w:lang w:val="lv-LV"/>
        </w:rPr>
        <w:t>AAL</w:t>
      </w:r>
      <w:r w:rsidR="00D07EB6">
        <w:rPr>
          <w:b/>
          <w:bCs/>
          <w:lang w:val="lv-LV"/>
        </w:rPr>
        <w:t xml:space="preserve"> pārejas noteikumu 2. punkts</w:t>
      </w:r>
      <w:r w:rsidRPr="00683AF2">
        <w:rPr>
          <w:b/>
          <w:bCs/>
          <w:lang w:val="lv-LV"/>
        </w:rPr>
        <w:t xml:space="preserve"> ierobežo LAPK normu piemērošanu ar lietas izskatīšanas stadiju</w:t>
      </w:r>
      <w:r w:rsidRPr="00236B8B">
        <w:rPr>
          <w:lang w:val="lv-LV"/>
        </w:rPr>
        <w:t>, ļaujot tiesību piemērotājiem attiecīg</w:t>
      </w:r>
      <w:r w:rsidR="00531792">
        <w:rPr>
          <w:lang w:val="lv-LV"/>
        </w:rPr>
        <w:t>o</w:t>
      </w:r>
      <w:r w:rsidRPr="00236B8B">
        <w:rPr>
          <w:lang w:val="lv-LV"/>
        </w:rPr>
        <w:t xml:space="preserve"> procesa stadiju pabeigt saskaņā ar LAPK regulējumu. Šīs stadijas ir</w:t>
      </w:r>
      <w:r>
        <w:rPr>
          <w:lang w:val="lv-LV"/>
        </w:rPr>
        <w:t xml:space="preserve">: </w:t>
      </w:r>
      <w:r w:rsidRPr="00236B8B">
        <w:rPr>
          <w:lang w:val="lv-LV"/>
        </w:rPr>
        <w:t>1) process (lietvedība) iestādē;</w:t>
      </w:r>
      <w:r>
        <w:rPr>
          <w:lang w:val="lv-LV"/>
        </w:rPr>
        <w:t xml:space="preserve"> </w:t>
      </w:r>
      <w:r w:rsidRPr="00236B8B">
        <w:rPr>
          <w:lang w:val="lv-LV"/>
        </w:rPr>
        <w:t>2) process tiesā;</w:t>
      </w:r>
      <w:r>
        <w:rPr>
          <w:lang w:val="lv-LV"/>
        </w:rPr>
        <w:t xml:space="preserve"> </w:t>
      </w:r>
      <w:r w:rsidRPr="00236B8B">
        <w:rPr>
          <w:lang w:val="lv-LV"/>
        </w:rPr>
        <w:t>3) izpildes stadija.</w:t>
      </w:r>
      <w:r>
        <w:rPr>
          <w:lang w:val="lv-LV"/>
        </w:rPr>
        <w:t xml:space="preserve"> </w:t>
      </w:r>
      <w:r w:rsidR="00E64D20">
        <w:rPr>
          <w:lang w:val="lv-LV"/>
        </w:rPr>
        <w:t xml:space="preserve">Proti, </w:t>
      </w:r>
      <w:r w:rsidR="00580C6D">
        <w:rPr>
          <w:lang w:val="lv-LV"/>
        </w:rPr>
        <w:t>tas nozīmē, ka</w:t>
      </w:r>
      <w:r w:rsidR="00D71F3D">
        <w:rPr>
          <w:lang w:val="lv-LV"/>
        </w:rPr>
        <w:t xml:space="preserve"> </w:t>
      </w:r>
      <w:r w:rsidRPr="008634B0" w:rsidR="00B94F17">
        <w:rPr>
          <w:b/>
          <w:bCs/>
          <w:color w:val="000000"/>
          <w:lang w:val="lv-LV"/>
        </w:rPr>
        <w:t xml:space="preserve">visas procesuālās darbības, kas līdz AAL spēkā stāšanās uzsāktas saskaņā ar </w:t>
      </w:r>
      <w:r w:rsidR="00D71F3D">
        <w:rPr>
          <w:b/>
          <w:bCs/>
          <w:color w:val="000000"/>
          <w:lang w:val="lv-LV"/>
        </w:rPr>
        <w:t>LAPK</w:t>
      </w:r>
      <w:r w:rsidRPr="008634B0" w:rsidR="00B94F17">
        <w:rPr>
          <w:b/>
          <w:bCs/>
          <w:color w:val="000000"/>
          <w:lang w:val="lv-LV"/>
        </w:rPr>
        <w:t xml:space="preserve">, tiek pabeigtas saskaņā ar </w:t>
      </w:r>
      <w:r w:rsidR="00D71F3D">
        <w:rPr>
          <w:b/>
          <w:bCs/>
          <w:color w:val="000000"/>
          <w:lang w:val="lv-LV"/>
        </w:rPr>
        <w:t>LAPK</w:t>
      </w:r>
      <w:r w:rsidRPr="008634B0" w:rsidR="00B94F17">
        <w:rPr>
          <w:b/>
          <w:bCs/>
          <w:color w:val="000000"/>
          <w:lang w:val="lv-LV"/>
        </w:rPr>
        <w:t xml:space="preserve"> regulējumu līdz attiecīgās stadijas pabeigšanai</w:t>
      </w:r>
      <w:r w:rsidR="00D71F3D">
        <w:rPr>
          <w:b/>
          <w:bCs/>
          <w:color w:val="000000"/>
          <w:lang w:val="lv-LV"/>
        </w:rPr>
        <w:t xml:space="preserve"> </w:t>
      </w:r>
      <w:r w:rsidRPr="00981F08" w:rsidR="00981F08">
        <w:rPr>
          <w:color w:val="000000"/>
          <w:lang w:val="lv-LV"/>
        </w:rPr>
        <w:t>(process (lietvedība) iestādē, tiesā un izpildes stadija).</w:t>
      </w:r>
      <w:r w:rsidR="00D07EB6">
        <w:rPr>
          <w:color w:val="000000"/>
          <w:lang w:val="lv-LV"/>
        </w:rPr>
        <w:t xml:space="preserve"> </w:t>
      </w:r>
      <w:r w:rsidR="00531792">
        <w:rPr>
          <w:color w:val="000000"/>
          <w:lang w:val="lv-LV"/>
        </w:rPr>
        <w:t xml:space="preserve">Ja konkrēto stadiju turpina (pabeidz) saskaņā ar LAPK regulējumu, tad arī citām procesuālajām darbībām šajā stadijā piemērojams LAPK regulējums. </w:t>
      </w:r>
      <w:r w:rsidR="008C128E">
        <w:rPr>
          <w:lang w:val="lv-LV"/>
        </w:rPr>
        <w:t xml:space="preserve">Mērķis šai normai ir ne tikai noteikt atbilstošu pāreju no </w:t>
      </w:r>
      <w:r w:rsidR="008C128E">
        <w:rPr>
          <w:lang w:val="lv-LV"/>
        </w:rPr>
        <w:lastRenderedPageBreak/>
        <w:t xml:space="preserve">iepriekšējā regulējuma uz jauno, bet arī mazināt iespēju rasties nesavienojamām </w:t>
      </w:r>
      <w:r w:rsidR="0093581E">
        <w:rPr>
          <w:lang w:val="lv-LV"/>
        </w:rPr>
        <w:t>procesuālajām darbībām.</w:t>
      </w:r>
    </w:p>
    <w:p w:rsidRPr="00236B8B" w:rsidR="00857EBB" w:rsidP="00857EBB" w:rsidRDefault="00956C8C" w14:paraId="60D64609" w14:textId="0CEFC2F5">
      <w:pPr>
        <w:ind w:firstLine="720"/>
        <w:jc w:val="both"/>
        <w:rPr>
          <w:lang w:val="lv-LV"/>
        </w:rPr>
      </w:pPr>
      <w:r>
        <w:rPr>
          <w:lang w:val="lv-LV"/>
        </w:rPr>
        <w:t>Tātad,</w:t>
      </w:r>
      <w:r w:rsidR="00E6056D">
        <w:rPr>
          <w:lang w:val="lv-LV"/>
        </w:rPr>
        <w:t xml:space="preserve"> j</w:t>
      </w:r>
      <w:r w:rsidRPr="00236B8B" w:rsidR="00236B8B">
        <w:rPr>
          <w:lang w:val="lv-LV"/>
        </w:rPr>
        <w:t xml:space="preserve">a AAL spēkā stāšanās brīdī </w:t>
      </w:r>
      <w:r w:rsidRPr="00494F2F" w:rsidR="00236B8B">
        <w:rPr>
          <w:b/>
          <w:bCs/>
          <w:lang w:val="lv-LV"/>
        </w:rPr>
        <w:t>iestādē</w:t>
      </w:r>
      <w:r w:rsidRPr="00236B8B" w:rsidR="00236B8B">
        <w:rPr>
          <w:lang w:val="lv-LV"/>
        </w:rPr>
        <w:t xml:space="preserve"> būs uzsākta administratīvā pārkāpuma lietvedība, amatpersonai, izskatot lietu un pieņemot lēmumu, ir jāvadās pēc LAPK</w:t>
      </w:r>
      <w:r w:rsidR="001301C4">
        <w:rPr>
          <w:lang w:val="lv-LV"/>
        </w:rPr>
        <w:t xml:space="preserve"> un tam pakāroto Ministru kabineta noteikumu</w:t>
      </w:r>
      <w:r w:rsidRPr="00236B8B" w:rsidR="00236B8B">
        <w:rPr>
          <w:lang w:val="lv-LV"/>
        </w:rPr>
        <w:t xml:space="preserve"> normām</w:t>
      </w:r>
      <w:r w:rsidR="00F41260">
        <w:rPr>
          <w:lang w:val="lv-LV"/>
        </w:rPr>
        <w:t>.</w:t>
      </w:r>
      <w:r w:rsidRPr="00857EBB" w:rsidR="00857EBB">
        <w:rPr>
          <w:lang w:val="lv-LV"/>
        </w:rPr>
        <w:t xml:space="preserve"> </w:t>
      </w:r>
      <w:r w:rsidRPr="00236B8B" w:rsidR="00857EBB">
        <w:rPr>
          <w:lang w:val="lv-LV"/>
        </w:rPr>
        <w:t>Jāņem vērā, ka</w:t>
      </w:r>
      <w:r w:rsidR="00002734">
        <w:rPr>
          <w:lang w:val="lv-LV"/>
        </w:rPr>
        <w:t xml:space="preserve"> pārejas noteikumu kontekstā</w:t>
      </w:r>
      <w:r w:rsidRPr="00236B8B" w:rsidR="00857EBB">
        <w:rPr>
          <w:lang w:val="lv-LV"/>
        </w:rPr>
        <w:t xml:space="preserve"> pie iestādes stadijas ir pieskaitāma arī administratīvā pārkāpuma lietā pieņemtā lēmuma pārsūdzēšana augstākā iestādē, tādējādi arī augstākai iestādei, izskatot lietu, būs jāpiemēro LAPK</w:t>
      </w:r>
      <w:r w:rsidR="00531792">
        <w:rPr>
          <w:lang w:val="lv-LV"/>
        </w:rPr>
        <w:t xml:space="preserve"> un tam pakāroto Ministru kabineta noteikumu</w:t>
      </w:r>
      <w:r w:rsidRPr="00236B8B" w:rsidR="00857EBB">
        <w:rPr>
          <w:lang w:val="lv-LV"/>
        </w:rPr>
        <w:t xml:space="preserve"> normas</w:t>
      </w:r>
      <w:r w:rsidR="00B37EE6">
        <w:rPr>
          <w:lang w:val="lv-LV"/>
        </w:rPr>
        <w:t xml:space="preserve">, pat ja tās noteiktos gadījumos </w:t>
      </w:r>
      <w:r w:rsidR="00002734">
        <w:rPr>
          <w:lang w:val="lv-LV"/>
        </w:rPr>
        <w:t>personām paredzēs</w:t>
      </w:r>
      <w:r w:rsidR="00B37EE6">
        <w:rPr>
          <w:lang w:val="lv-LV"/>
        </w:rPr>
        <w:t xml:space="preserve"> mazāku tiesību apjomu, </w:t>
      </w:r>
      <w:r w:rsidR="001301C4">
        <w:rPr>
          <w:lang w:val="lv-LV"/>
        </w:rPr>
        <w:t>nekā to paredz</w:t>
      </w:r>
      <w:r w:rsidR="00002734">
        <w:rPr>
          <w:lang w:val="lv-LV"/>
        </w:rPr>
        <w:t xml:space="preserve"> AAL regulējum</w:t>
      </w:r>
      <w:r w:rsidR="001301C4">
        <w:rPr>
          <w:lang w:val="lv-LV"/>
        </w:rPr>
        <w:t>s</w:t>
      </w:r>
      <w:r w:rsidR="00002734">
        <w:rPr>
          <w:lang w:val="lv-LV"/>
        </w:rPr>
        <w:t>.</w:t>
      </w:r>
    </w:p>
    <w:p w:rsidR="003C1400" w:rsidP="00B37EE6" w:rsidRDefault="00DF2868" w14:paraId="23DDDC2D" w14:textId="71F4AB08">
      <w:pPr>
        <w:ind w:firstLine="720"/>
        <w:jc w:val="both"/>
        <w:rPr>
          <w:lang w:val="lv-LV"/>
        </w:rPr>
      </w:pPr>
      <w:r>
        <w:rPr>
          <w:lang w:val="lv-LV"/>
        </w:rPr>
        <w:t>Piemēram, iestāde</w:t>
      </w:r>
      <w:r w:rsidR="0094413B">
        <w:rPr>
          <w:lang w:val="lv-LV"/>
        </w:rPr>
        <w:t>i,</w:t>
      </w:r>
      <w:r>
        <w:rPr>
          <w:lang w:val="lv-LV"/>
        </w:rPr>
        <w:t xml:space="preserve"> kura uzsākusi administratīvo pārkāpumu lietu pēc LAPK regulējuma</w:t>
      </w:r>
      <w:r w:rsidR="002225EC">
        <w:rPr>
          <w:lang w:val="lv-LV"/>
        </w:rPr>
        <w:t xml:space="preserve">, </w:t>
      </w:r>
      <w:r w:rsidR="0094413B">
        <w:rPr>
          <w:lang w:val="lv-LV"/>
        </w:rPr>
        <w:t xml:space="preserve">nepieciešams </w:t>
      </w:r>
      <w:r w:rsidR="00AF6F91">
        <w:rPr>
          <w:lang w:val="lv-LV"/>
        </w:rPr>
        <w:t>informēt personu par pienākumu segt izdevumus</w:t>
      </w:r>
      <w:r w:rsidRPr="00AF6F91" w:rsidR="00AF6F91">
        <w:rPr>
          <w:lang w:val="lv-LV"/>
        </w:rPr>
        <w:t>, kas saistīti ar alkohola koncentrācijas, narkotisko vai citu apreibinošo vielu iespaida konstatēšanai veiktajām pārbaudēm.</w:t>
      </w:r>
      <w:r w:rsidR="00AF6F91">
        <w:rPr>
          <w:lang w:val="lv-LV"/>
        </w:rPr>
        <w:t xml:space="preserve"> Minētajā gadījumā process (lietvedība) iestādē vēl nebūs noslēdzies, tādējādi amatpersona piemēros LAPK un LAPK pakārtotos Ministru kabineta noteikumus, kas noteic</w:t>
      </w:r>
      <w:r w:rsidR="000C3BB2">
        <w:rPr>
          <w:lang w:val="lv-LV"/>
        </w:rPr>
        <w:t xml:space="preserve"> </w:t>
      </w:r>
      <w:r w:rsidRPr="000C3BB2" w:rsidR="000C3BB2">
        <w:rPr>
          <w:lang w:val="lv-LV"/>
        </w:rPr>
        <w:t>kārtību, kādā persona, kurai uzlikts administratīvais sods</w:t>
      </w:r>
      <w:r w:rsidR="000C3BB2">
        <w:rPr>
          <w:lang w:val="lv-LV"/>
        </w:rPr>
        <w:t xml:space="preserve">, </w:t>
      </w:r>
      <w:r w:rsidRPr="000C3BB2" w:rsidR="000C3BB2">
        <w:rPr>
          <w:lang w:val="lv-LV"/>
        </w:rPr>
        <w:t>sedz izdevumus, kas saistīti ar alkohola koncentrācijas, narkotisko vai citu apreibinošo vielu iespaida konstatēšanai veiktajām pārbaudēm.</w:t>
      </w:r>
    </w:p>
    <w:p w:rsidR="00560DB1" w:rsidP="00683AF2" w:rsidRDefault="00531792" w14:paraId="158C2F21" w14:textId="2E7D8E93">
      <w:pPr>
        <w:ind w:firstLine="720"/>
        <w:jc w:val="both"/>
        <w:rPr>
          <w:lang w:val="lv-LV"/>
        </w:rPr>
      </w:pPr>
      <w:r>
        <w:rPr>
          <w:lang w:val="lv-LV"/>
        </w:rPr>
        <w:t>Savukārt, j</w:t>
      </w:r>
      <w:r w:rsidRPr="00236B8B" w:rsidR="00236B8B">
        <w:rPr>
          <w:lang w:val="lv-LV"/>
        </w:rPr>
        <w:t xml:space="preserve">a lieta AAL spēkā stāšanās brīdī atradīsies izskatīšanā </w:t>
      </w:r>
      <w:r w:rsidRPr="007A2746" w:rsidR="00236B8B">
        <w:rPr>
          <w:b/>
          <w:bCs/>
          <w:lang w:val="lv-LV"/>
        </w:rPr>
        <w:t>tiesā,</w:t>
      </w:r>
      <w:r w:rsidRPr="00236B8B" w:rsidR="00236B8B">
        <w:rPr>
          <w:lang w:val="lv-LV"/>
        </w:rPr>
        <w:t xml:space="preserve"> gan pirmās instances, gan apelācijas instances tiesai jāpabeidz process, piemērojot LAPK normas. Ja AAL spēkā stāšanās brīdī tiesvedība vēl nebūs ierosināta, taču augstākas iestādes lēmums lietā jau būs pieņemts, uzskatāms, ka lietas izskatīšana iestādē jau ir pabeigta un turpmākajā procesā ir jāpiemēro AAL normas</w:t>
      </w:r>
      <w:r w:rsidR="00683AF2">
        <w:rPr>
          <w:lang w:val="lv-LV"/>
        </w:rPr>
        <w:t xml:space="preserve"> </w:t>
      </w:r>
      <w:r w:rsidRPr="00934EF1">
        <w:rPr>
          <w:i/>
          <w:iCs/>
          <w:lang w:val="lv-LV"/>
        </w:rPr>
        <w:t>(Laveniece-Straupmane N. Jaunais Administratīvās atbildības likums un tā piemērošana. Jurista Vārds, 30.06.2020., Nr. 26).</w:t>
      </w:r>
    </w:p>
    <w:p w:rsidR="00F56987" w:rsidP="00683AF2" w:rsidRDefault="00560DB1" w14:paraId="0D2B7E2E" w14:textId="3D1EA21A">
      <w:pPr>
        <w:ind w:firstLine="720"/>
        <w:jc w:val="both"/>
        <w:rPr>
          <w:lang w:val="lv-LV"/>
        </w:rPr>
      </w:pPr>
      <w:r>
        <w:rPr>
          <w:lang w:val="lv-LV"/>
        </w:rPr>
        <w:t>Savukārt, j</w:t>
      </w:r>
      <w:r w:rsidRPr="00236B8B" w:rsidR="00236B8B">
        <w:rPr>
          <w:lang w:val="lv-LV"/>
        </w:rPr>
        <w:t xml:space="preserve">a administratīvā pārkāpuma lietā AAL spēkā stāšanās brīdī jau būs uzsākta </w:t>
      </w:r>
      <w:r w:rsidRPr="00560DB1" w:rsidR="00236B8B">
        <w:rPr>
          <w:b/>
          <w:bCs/>
          <w:lang w:val="lv-LV"/>
        </w:rPr>
        <w:t>izpilde</w:t>
      </w:r>
      <w:r w:rsidRPr="00236B8B" w:rsidR="00236B8B">
        <w:rPr>
          <w:lang w:val="lv-LV"/>
        </w:rPr>
        <w:t>, tā ir veicama saskaņā ar LAPK. Tas attiecas gan uz brīvprātīgo, gan uz piespiedu izpildi</w:t>
      </w:r>
      <w:r w:rsidR="00683AF2">
        <w:rPr>
          <w:lang w:val="lv-LV"/>
        </w:rPr>
        <w:t xml:space="preserve"> </w:t>
      </w:r>
    </w:p>
    <w:p w:rsidRPr="006C4FE1" w:rsidR="00560DB1" w:rsidP="00693FF2" w:rsidRDefault="00560DB1" w14:paraId="156B3A06" w14:textId="77777777">
      <w:pPr>
        <w:jc w:val="both"/>
        <w:rPr>
          <w:color w:val="000000" w:themeColor="text1"/>
          <w:lang w:val="lv-LV"/>
        </w:rPr>
      </w:pPr>
    </w:p>
    <w:p w:rsidRPr="006C4FE1" w:rsidR="00326C19" w:rsidP="006C4FE1" w:rsidRDefault="00463522" w14:paraId="71366E59" w14:textId="5E69B895">
      <w:pPr>
        <w:ind w:firstLine="720"/>
        <w:jc w:val="both"/>
        <w:rPr>
          <w:b/>
          <w:bCs/>
          <w:color w:val="000000" w:themeColor="text1"/>
          <w:u w:val="single"/>
          <w:lang w:val="lv-LV"/>
        </w:rPr>
      </w:pPr>
      <w:r w:rsidRPr="006C4FE1">
        <w:rPr>
          <w:b/>
          <w:bCs/>
          <w:color w:val="000000" w:themeColor="text1"/>
          <w:u w:val="single"/>
          <w:lang w:val="lv-LV"/>
        </w:rPr>
        <w:t xml:space="preserve">Izņēmumi </w:t>
      </w:r>
    </w:p>
    <w:p w:rsidRPr="006C4FE1" w:rsidR="00BD77B1" w:rsidP="001301C4" w:rsidRDefault="00497F3E" w14:paraId="308D7786" w14:textId="7BC68942">
      <w:pPr>
        <w:ind w:firstLine="720"/>
        <w:jc w:val="both"/>
        <w:rPr>
          <w:color w:val="000000" w:themeColor="text1"/>
          <w:lang w:val="lv-LV"/>
        </w:rPr>
      </w:pPr>
      <w:r w:rsidRPr="006C4FE1">
        <w:rPr>
          <w:color w:val="000000" w:themeColor="text1"/>
          <w:lang w:val="lv-LV"/>
        </w:rPr>
        <w:t>Likumdevējs ir paredzējis arī vairāku</w:t>
      </w:r>
      <w:r w:rsidRPr="006C4FE1" w:rsidR="001301C4">
        <w:rPr>
          <w:color w:val="000000" w:themeColor="text1"/>
          <w:lang w:val="lv-LV"/>
        </w:rPr>
        <w:t>s</w:t>
      </w:r>
      <w:r w:rsidRPr="006C4FE1">
        <w:rPr>
          <w:color w:val="000000" w:themeColor="text1"/>
          <w:lang w:val="lv-LV"/>
        </w:rPr>
        <w:t xml:space="preserve"> </w:t>
      </w:r>
      <w:r w:rsidRPr="006C4FE1" w:rsidR="001301C4">
        <w:rPr>
          <w:color w:val="000000" w:themeColor="text1"/>
          <w:lang w:val="lv-LV"/>
        </w:rPr>
        <w:t xml:space="preserve">citus </w:t>
      </w:r>
      <w:r w:rsidRPr="006C4FE1">
        <w:rPr>
          <w:color w:val="000000" w:themeColor="text1"/>
          <w:lang w:val="lv-LV"/>
        </w:rPr>
        <w:t xml:space="preserve">izņēmumus </w:t>
      </w:r>
      <w:r w:rsidRPr="006C4FE1" w:rsidR="001301C4">
        <w:rPr>
          <w:color w:val="000000" w:themeColor="text1"/>
          <w:lang w:val="lv-LV"/>
        </w:rPr>
        <w:t xml:space="preserve">attiecībā uz tām administratīvo pārkāpumu lietām, kas uzsāktas līdz AAL spēkā stāšanās dienai. Šādi noteikumi paredzēti citos AAL pārejas noteikumu punktos. </w:t>
      </w:r>
      <w:r w:rsidRPr="006C4FE1" w:rsidR="00BD77B1">
        <w:rPr>
          <w:lang w:val="lv-LV"/>
        </w:rPr>
        <w:t>Izņēmumi paredzēti gan attiecībā uz noteiktu lietu kategoriju, procesuālo izdevumu piedziņu,</w:t>
      </w:r>
      <w:r w:rsidRPr="006C4FE1" w:rsidR="00342FF4">
        <w:rPr>
          <w:lang w:val="lv-LV"/>
        </w:rPr>
        <w:t xml:space="preserve"> </w:t>
      </w:r>
      <w:r w:rsidRPr="006C4FE1" w:rsidR="00DC3889">
        <w:rPr>
          <w:lang w:val="lv-LV"/>
        </w:rPr>
        <w:t>a</w:t>
      </w:r>
      <w:r w:rsidRPr="006C4FE1" w:rsidR="006746FF">
        <w:rPr>
          <w:lang w:val="lv-LV"/>
        </w:rPr>
        <w:t xml:space="preserve">dministratīvo sodu noteikšanu, ja izdarīti vairāki administratīvie pārkāpumi, </w:t>
      </w:r>
      <w:r w:rsidRPr="006C4FE1" w:rsidR="00B478C5">
        <w:rPr>
          <w:lang w:val="lv-LV"/>
        </w:rPr>
        <w:t xml:space="preserve">gan </w:t>
      </w:r>
      <w:r w:rsidRPr="006C4FE1" w:rsidR="00FA4D49">
        <w:rPr>
          <w:lang w:val="lv-LV"/>
        </w:rPr>
        <w:t>prasību administratīvā pārkāpuma procesā uzsāktās darbības pabeigt tai pašai amatpersonai, kura tās uzsākusi saskaņā ar LAPK regulējumu</w:t>
      </w:r>
      <w:r w:rsidR="006C4FE1">
        <w:rPr>
          <w:lang w:val="lv-LV"/>
        </w:rPr>
        <w:t>,</w:t>
      </w:r>
      <w:r w:rsidRPr="006C4FE1" w:rsidR="001301C4">
        <w:rPr>
          <w:lang w:val="lv-LV"/>
        </w:rPr>
        <w:t xml:space="preserve"> u.c. </w:t>
      </w:r>
    </w:p>
    <w:p w:rsidRPr="00693FF2" w:rsidR="0078453B" w:rsidP="008116D2" w:rsidRDefault="006A09E1" w14:paraId="0E1C553C" w14:textId="7ECD713C">
      <w:pPr>
        <w:ind w:firstLine="720"/>
        <w:jc w:val="both"/>
        <w:rPr>
          <w:lang w:val="lv-LV"/>
        </w:rPr>
      </w:pPr>
      <w:r>
        <w:rPr>
          <w:lang w:val="lv-LV"/>
        </w:rPr>
        <w:t xml:space="preserve">Šo un citu </w:t>
      </w:r>
      <w:r w:rsidR="005C365A">
        <w:rPr>
          <w:lang w:val="lv-LV"/>
        </w:rPr>
        <w:t>pārejas noteikumu piemērošanas jautājumi</w:t>
      </w:r>
      <w:r>
        <w:rPr>
          <w:lang w:val="lv-LV"/>
        </w:rPr>
        <w:t xml:space="preserve"> </w:t>
      </w:r>
      <w:r w:rsidR="006C4FE1">
        <w:rPr>
          <w:lang w:val="lv-LV"/>
        </w:rPr>
        <w:t>detalizētāk</w:t>
      </w:r>
      <w:r w:rsidR="005C365A">
        <w:rPr>
          <w:lang w:val="lv-LV"/>
        </w:rPr>
        <w:t xml:space="preserve"> apskatīti </w:t>
      </w:r>
      <w:r w:rsidR="0078453B">
        <w:rPr>
          <w:lang w:val="lv-LV"/>
        </w:rPr>
        <w:t>Natālijas Lavenieces</w:t>
      </w:r>
      <w:r w:rsidR="00141E1F">
        <w:rPr>
          <w:lang w:val="lv-LV"/>
        </w:rPr>
        <w:t>-</w:t>
      </w:r>
      <w:r w:rsidR="0078453B">
        <w:rPr>
          <w:lang w:val="lv-LV"/>
        </w:rPr>
        <w:t>Straupmanes publikācij</w:t>
      </w:r>
      <w:r w:rsidR="005C365A">
        <w:rPr>
          <w:lang w:val="lv-LV"/>
        </w:rPr>
        <w:t>ā</w:t>
      </w:r>
      <w:r w:rsidR="00845DCF">
        <w:rPr>
          <w:lang w:val="lv-LV"/>
        </w:rPr>
        <w:t xml:space="preserve"> "</w:t>
      </w:r>
      <w:r w:rsidRPr="00E37A16" w:rsidR="0078453B">
        <w:rPr>
          <w:lang w:val="lv-LV"/>
        </w:rPr>
        <w:t>Jaunais Administratīvās atbildības likums un tā piemērošana</w:t>
      </w:r>
      <w:r w:rsidR="00845DCF">
        <w:rPr>
          <w:lang w:val="lv-LV"/>
        </w:rPr>
        <w:t>" (</w:t>
      </w:r>
      <w:r w:rsidRPr="00DF130B" w:rsidR="0078453B">
        <w:rPr>
          <w:i/>
          <w:iCs/>
          <w:lang w:val="lv-LV"/>
        </w:rPr>
        <w:t>Jurista Vārds</w:t>
      </w:r>
      <w:r w:rsidRPr="00E37A16" w:rsidR="0078453B">
        <w:rPr>
          <w:lang w:val="lv-LV"/>
        </w:rPr>
        <w:t>, 30.06.2020., Nr.</w:t>
      </w:r>
      <w:r w:rsidR="00845DCF">
        <w:rPr>
          <w:lang w:val="lv-LV"/>
        </w:rPr>
        <w:t> </w:t>
      </w:r>
      <w:r w:rsidRPr="00E37A16" w:rsidR="0078453B">
        <w:rPr>
          <w:lang w:val="lv-LV"/>
        </w:rPr>
        <w:t>26</w:t>
      </w:r>
      <w:r w:rsidR="00845DCF">
        <w:rPr>
          <w:lang w:val="lv-LV"/>
        </w:rPr>
        <w:t>)</w:t>
      </w:r>
      <w:r w:rsidR="00693FF2">
        <w:rPr>
          <w:lang w:val="lv-LV"/>
        </w:rPr>
        <w:t>.</w:t>
      </w:r>
      <w:r w:rsidR="009613AC">
        <w:rPr>
          <w:lang w:val="lv-LV"/>
        </w:rPr>
        <w:t xml:space="preserve"> Aicinām </w:t>
      </w:r>
      <w:r w:rsidR="008116D2">
        <w:rPr>
          <w:lang w:val="lv-LV"/>
        </w:rPr>
        <w:t>iepazīties ar minēto publikāciju.</w:t>
      </w:r>
    </w:p>
    <w:p w:rsidR="0078453B" w:rsidP="00DC3889" w:rsidRDefault="0078453B" w14:paraId="123050C5" w14:textId="77777777">
      <w:pPr>
        <w:ind w:firstLine="720"/>
        <w:jc w:val="both"/>
        <w:rPr>
          <w:lang w:val="lv-LV"/>
        </w:rPr>
      </w:pPr>
    </w:p>
    <w:p w:rsidRPr="006C4FE1" w:rsidR="006C4FE1" w:rsidP="00DC3889" w:rsidRDefault="006C4FE1" w14:paraId="2A7E11E5" w14:textId="77777777">
      <w:pPr>
        <w:ind w:firstLine="720"/>
        <w:jc w:val="both"/>
        <w:rPr>
          <w:lang w:val="lv-LV"/>
        </w:rPr>
      </w:pPr>
    </w:p>
    <w:p w:rsidRPr="006C4FE1" w:rsidR="00BA2477" w:rsidP="00BA2477" w:rsidRDefault="00BA2477" w14:paraId="2435712C" w14:textId="4D8AE10A">
      <w:pPr>
        <w:tabs>
          <w:tab w:val="left" w:pos="993"/>
        </w:tabs>
        <w:rPr>
          <w:lang w:val="lv-LV"/>
        </w:rPr>
      </w:pPr>
      <w:r w:rsidRPr="006C4FE1">
        <w:rPr>
          <w:lang w:val="lv-LV"/>
        </w:rPr>
        <w:t>Valsts sekretāra vietniece</w:t>
      </w:r>
    </w:p>
    <w:p w:rsidRPr="006C4FE1" w:rsidR="00BA2477" w:rsidP="00BA2477" w:rsidRDefault="00BA2477" w14:paraId="31435FF4" w14:textId="2AAAC25B">
      <w:pPr>
        <w:tabs>
          <w:tab w:val="left" w:pos="993"/>
          <w:tab w:val="left" w:pos="7797"/>
        </w:tabs>
        <w:rPr>
          <w:lang w:val="lv-LV"/>
        </w:rPr>
      </w:pPr>
      <w:r w:rsidRPr="006C4FE1">
        <w:rPr>
          <w:lang w:val="lv-LV"/>
        </w:rPr>
        <w:t xml:space="preserve">tiesību politikas jautājumos                                                              </w:t>
      </w:r>
      <w:r w:rsidRPr="006C4FE1">
        <w:rPr>
          <w:lang w:val="lv-LV"/>
        </w:rPr>
        <w:tab/>
        <w:t>Laila Medina</w:t>
      </w:r>
    </w:p>
    <w:p w:rsidR="00BA2477" w:rsidP="00BA2477" w:rsidRDefault="00BA2477" w14:paraId="73EEF373" w14:textId="30FE6D2D">
      <w:pPr>
        <w:tabs>
          <w:tab w:val="left" w:pos="993"/>
          <w:tab w:val="left" w:pos="7797"/>
        </w:tabs>
        <w:rPr>
          <w:lang w:val="lv-LV"/>
        </w:rPr>
      </w:pPr>
    </w:p>
    <w:p w:rsidRPr="006C4FE1" w:rsidR="006C4FE1" w:rsidP="00BA2477" w:rsidRDefault="006C4FE1" w14:paraId="418144D9" w14:textId="77777777">
      <w:pPr>
        <w:tabs>
          <w:tab w:val="left" w:pos="993"/>
          <w:tab w:val="left" w:pos="7797"/>
        </w:tabs>
        <w:rPr>
          <w:lang w:val="lv-LV"/>
        </w:rPr>
      </w:pPr>
    </w:p>
    <w:p w:rsidRPr="006C4FE1" w:rsidR="00601E4D" w:rsidP="00601E4D" w:rsidRDefault="00BA2477" w14:paraId="2D970B8F" w14:textId="77777777">
      <w:pPr>
        <w:rPr>
          <w:i/>
          <w:lang w:val="lv-LV"/>
        </w:rPr>
      </w:pPr>
      <w:r w:rsidRPr="006C4FE1">
        <w:rPr>
          <w:i/>
          <w:sz w:val="20"/>
          <w:szCs w:val="20"/>
          <w:lang w:val="lv-LV"/>
        </w:rPr>
        <w:t xml:space="preserve">L. Linde, </w:t>
      </w:r>
      <w:r w:rsidRPr="006C4FE1" w:rsidR="00601E4D">
        <w:rPr>
          <w:i/>
          <w:color w:val="000000"/>
          <w:sz w:val="20"/>
          <w:szCs w:val="20"/>
          <w:lang w:val="lv-LV"/>
        </w:rPr>
        <w:t>67036967</w:t>
      </w:r>
    </w:p>
    <w:p w:rsidRPr="006C4FE1" w:rsidR="00BA2477" w:rsidP="00BA2477" w:rsidRDefault="00BA2477" w14:paraId="2BAF2E7E" w14:textId="16A333D6">
      <w:pPr>
        <w:tabs>
          <w:tab w:val="left" w:pos="993"/>
          <w:tab w:val="left" w:pos="7797"/>
        </w:tabs>
        <w:rPr>
          <w:sz w:val="20"/>
          <w:szCs w:val="20"/>
          <w:lang w:val="lv-LV"/>
        </w:rPr>
      </w:pPr>
    </w:p>
    <w:p w:rsidR="00B247B1" w:rsidRDefault="00B247B1" w14:paraId="600F4FE6" w14:textId="408E0A7F">
      <w:pPr>
        <w:rPr>
          <w:i/>
          <w:iCs/>
          <w:color w:val="000000" w:themeColor="text1"/>
          <w:sz w:val="20"/>
          <w:lang w:val="lv-LV"/>
        </w:rPr>
      </w:pPr>
      <w:r>
        <w:rPr>
          <w:i/>
          <w:iCs/>
          <w:color w:val="000000" w:themeColor="text1"/>
          <w:sz w:val="20"/>
          <w:lang w:val="lv-LV"/>
        </w:rPr>
        <w:br w:type="page"/>
      </w:r>
    </w:p>
    <w:p w:rsidRPr="00BD5375" w:rsidR="00B247B1" w:rsidP="00B247B1" w:rsidRDefault="00B247B1" w14:paraId="467906A4" w14:textId="77777777">
      <w:pPr>
        <w:jc w:val="right"/>
        <w:rPr>
          <w:b/>
          <w:sz w:val="26"/>
          <w:szCs w:val="26"/>
          <w:lang w:val="lv-LV"/>
        </w:rPr>
      </w:pPr>
      <w:r w:rsidRPr="00BD5375">
        <w:rPr>
          <w:b/>
          <w:sz w:val="26"/>
          <w:szCs w:val="26"/>
          <w:lang w:val="lv-LV"/>
        </w:rPr>
        <w:lastRenderedPageBreak/>
        <w:t>Adresātu saraksts:</w:t>
      </w:r>
    </w:p>
    <w:p w:rsidRPr="00BD5375" w:rsidR="00B247B1" w:rsidP="00B247B1" w:rsidRDefault="00B247B1" w14:paraId="2C00A47C" w14:textId="77777777">
      <w:pPr>
        <w:jc w:val="right"/>
        <w:rPr>
          <w:sz w:val="26"/>
          <w:szCs w:val="26"/>
          <w:lang w:val="lv-LV"/>
        </w:rPr>
      </w:pPr>
    </w:p>
    <w:p w:rsidRPr="00BD5375" w:rsidR="00B247B1" w:rsidP="00B247B1" w:rsidRDefault="00B247B1" w14:paraId="2FB2F9E5" w14:textId="77777777">
      <w:pPr>
        <w:jc w:val="right"/>
        <w:rPr>
          <w:b/>
          <w:sz w:val="26"/>
          <w:szCs w:val="26"/>
          <w:lang w:val="lv-LV"/>
        </w:rPr>
      </w:pPr>
      <w:r w:rsidRPr="00BD5375">
        <w:rPr>
          <w:b/>
          <w:sz w:val="26"/>
          <w:szCs w:val="26"/>
          <w:lang w:val="lv-LV"/>
        </w:rPr>
        <w:t>Biedrībai "Latvijas Pašvaldību savienība"</w:t>
      </w:r>
    </w:p>
    <w:p w:rsidRPr="00BD5375" w:rsidR="00B247B1" w:rsidP="00B247B1" w:rsidRDefault="00B247B1" w14:paraId="57DEC539" w14:textId="77777777">
      <w:pPr>
        <w:jc w:val="right"/>
        <w:rPr>
          <w:sz w:val="26"/>
          <w:szCs w:val="26"/>
          <w:lang w:val="lv-LV"/>
        </w:rPr>
      </w:pPr>
    </w:p>
    <w:p w:rsidRPr="00BD5375" w:rsidR="00B247B1" w:rsidP="00B247B1" w:rsidRDefault="00B247B1" w14:paraId="184109B5" w14:textId="77777777">
      <w:pPr>
        <w:jc w:val="right"/>
        <w:rPr>
          <w:b/>
          <w:sz w:val="26"/>
          <w:szCs w:val="26"/>
          <w:lang w:val="lv-LV"/>
        </w:rPr>
      </w:pPr>
      <w:r w:rsidRPr="00BD5375">
        <w:rPr>
          <w:b/>
          <w:sz w:val="26"/>
          <w:szCs w:val="26"/>
          <w:lang w:val="lv-LV"/>
        </w:rPr>
        <w:t>Daugavpils pilsētas pašvaldībai</w:t>
      </w:r>
    </w:p>
    <w:p w:rsidRPr="00BD5375" w:rsidR="00B247B1" w:rsidP="00B247B1" w:rsidRDefault="00B247B1" w14:paraId="121E1922" w14:textId="77777777">
      <w:pPr>
        <w:jc w:val="right"/>
        <w:rPr>
          <w:sz w:val="26"/>
          <w:szCs w:val="26"/>
          <w:lang w:val="lv-LV"/>
        </w:rPr>
      </w:pPr>
      <w:r w:rsidRPr="00BD5375">
        <w:rPr>
          <w:sz w:val="26"/>
          <w:szCs w:val="26"/>
          <w:lang w:val="lv-LV"/>
        </w:rPr>
        <w:t xml:space="preserve">info@daugavpils.lv </w:t>
      </w:r>
    </w:p>
    <w:p w:rsidRPr="00BD5375" w:rsidR="00B247B1" w:rsidP="00B247B1" w:rsidRDefault="00B247B1" w14:paraId="27B6DF8E" w14:textId="77777777">
      <w:pPr>
        <w:jc w:val="right"/>
        <w:rPr>
          <w:sz w:val="26"/>
          <w:szCs w:val="26"/>
          <w:lang w:val="lv-LV"/>
        </w:rPr>
      </w:pPr>
    </w:p>
    <w:p w:rsidRPr="00BD5375" w:rsidR="00B247B1" w:rsidP="00B247B1" w:rsidRDefault="00B247B1" w14:paraId="2DAB18E3" w14:textId="77777777">
      <w:pPr>
        <w:jc w:val="right"/>
        <w:rPr>
          <w:b/>
          <w:sz w:val="26"/>
          <w:szCs w:val="26"/>
          <w:lang w:val="lv-LV"/>
        </w:rPr>
      </w:pPr>
      <w:r w:rsidRPr="00BD5375">
        <w:rPr>
          <w:b/>
          <w:sz w:val="26"/>
          <w:szCs w:val="26"/>
          <w:lang w:val="lv-LV"/>
        </w:rPr>
        <w:t>Būvniecības valsts kontroles birojam</w:t>
      </w:r>
    </w:p>
    <w:p w:rsidRPr="00BD5375" w:rsidR="00B247B1" w:rsidP="00B247B1" w:rsidRDefault="00B247B1" w14:paraId="030FEC4C" w14:textId="77777777">
      <w:pPr>
        <w:jc w:val="right"/>
        <w:rPr>
          <w:sz w:val="26"/>
          <w:szCs w:val="26"/>
          <w:lang w:val="lv-LV"/>
        </w:rPr>
      </w:pPr>
    </w:p>
    <w:p w:rsidRPr="00BD5375" w:rsidR="00B247B1" w:rsidP="00B247B1" w:rsidRDefault="00B247B1" w14:paraId="14E8DA82" w14:textId="77777777">
      <w:pPr>
        <w:jc w:val="right"/>
        <w:rPr>
          <w:b/>
          <w:sz w:val="26"/>
          <w:szCs w:val="26"/>
          <w:lang w:val="lv-LV"/>
        </w:rPr>
      </w:pPr>
      <w:r w:rsidRPr="00BD5375">
        <w:rPr>
          <w:b/>
          <w:sz w:val="26"/>
          <w:szCs w:val="26"/>
          <w:lang w:val="lv-LV"/>
        </w:rPr>
        <w:t>Centrālās statistikas pārvaldei</w:t>
      </w:r>
    </w:p>
    <w:p w:rsidRPr="00BD5375" w:rsidR="00B247B1" w:rsidP="00B247B1" w:rsidRDefault="00B247B1" w14:paraId="351E9154" w14:textId="77777777">
      <w:pPr>
        <w:jc w:val="right"/>
        <w:rPr>
          <w:sz w:val="26"/>
          <w:szCs w:val="26"/>
          <w:lang w:val="lv-LV"/>
        </w:rPr>
      </w:pPr>
    </w:p>
    <w:p w:rsidRPr="00BD5375" w:rsidR="00B247B1" w:rsidP="00B247B1" w:rsidRDefault="00B247B1" w14:paraId="70BA0766" w14:textId="77777777">
      <w:pPr>
        <w:jc w:val="right"/>
        <w:rPr>
          <w:b/>
          <w:sz w:val="26"/>
          <w:szCs w:val="26"/>
          <w:lang w:val="lv-LV"/>
        </w:rPr>
      </w:pPr>
      <w:r w:rsidRPr="00BD5375">
        <w:rPr>
          <w:b/>
          <w:sz w:val="26"/>
          <w:szCs w:val="26"/>
          <w:lang w:val="lv-LV"/>
        </w:rPr>
        <w:t>Dabas aizsardzības pārvaldei</w:t>
      </w:r>
    </w:p>
    <w:p w:rsidRPr="00BD5375" w:rsidR="00B247B1" w:rsidP="00B247B1" w:rsidRDefault="00B247B1" w14:paraId="36EF966F" w14:textId="77777777">
      <w:pPr>
        <w:jc w:val="right"/>
        <w:rPr>
          <w:sz w:val="26"/>
          <w:szCs w:val="26"/>
          <w:lang w:val="lv-LV"/>
        </w:rPr>
      </w:pPr>
    </w:p>
    <w:p w:rsidRPr="00BD5375" w:rsidR="00B247B1" w:rsidP="00B247B1" w:rsidRDefault="00B247B1" w14:paraId="206AFAD7" w14:textId="77777777">
      <w:pPr>
        <w:jc w:val="right"/>
        <w:rPr>
          <w:b/>
          <w:sz w:val="26"/>
          <w:szCs w:val="26"/>
          <w:lang w:val="lv-LV"/>
        </w:rPr>
      </w:pPr>
      <w:r w:rsidRPr="00BD5375">
        <w:rPr>
          <w:b/>
          <w:sz w:val="26"/>
          <w:szCs w:val="26"/>
          <w:lang w:val="lv-LV"/>
        </w:rPr>
        <w:t xml:space="preserve">Datu valsts inspekcijai </w:t>
      </w:r>
    </w:p>
    <w:p w:rsidRPr="00BD5375" w:rsidR="00B247B1" w:rsidP="00B247B1" w:rsidRDefault="00B247B1" w14:paraId="1C53B2DE" w14:textId="77777777">
      <w:pPr>
        <w:jc w:val="right"/>
        <w:rPr>
          <w:sz w:val="26"/>
          <w:szCs w:val="26"/>
          <w:lang w:val="lv-LV"/>
        </w:rPr>
      </w:pPr>
    </w:p>
    <w:p w:rsidRPr="00BD5375" w:rsidR="00B247B1" w:rsidP="00B247B1" w:rsidRDefault="00B247B1" w14:paraId="5201C03F" w14:textId="77777777">
      <w:pPr>
        <w:jc w:val="right"/>
        <w:rPr>
          <w:b/>
          <w:sz w:val="26"/>
          <w:szCs w:val="26"/>
          <w:lang w:val="lv-LV"/>
        </w:rPr>
      </w:pPr>
      <w:r w:rsidRPr="00BD5375">
        <w:rPr>
          <w:b/>
          <w:sz w:val="26"/>
          <w:szCs w:val="26"/>
          <w:lang w:val="lv-LV"/>
        </w:rPr>
        <w:t>Ekonomikas ministrijai</w:t>
      </w:r>
    </w:p>
    <w:p w:rsidRPr="00BD5375" w:rsidR="00B247B1" w:rsidP="00B247B1" w:rsidRDefault="00B247B1" w14:paraId="2E40C00C" w14:textId="77777777">
      <w:pPr>
        <w:jc w:val="right"/>
        <w:rPr>
          <w:sz w:val="26"/>
          <w:szCs w:val="26"/>
          <w:lang w:val="lv-LV"/>
        </w:rPr>
      </w:pPr>
    </w:p>
    <w:p w:rsidRPr="00BD5375" w:rsidR="00B247B1" w:rsidP="00B247B1" w:rsidRDefault="00B247B1" w14:paraId="051457BE" w14:textId="77777777">
      <w:pPr>
        <w:jc w:val="right"/>
        <w:rPr>
          <w:b/>
          <w:sz w:val="26"/>
          <w:szCs w:val="26"/>
          <w:lang w:val="lv-LV"/>
        </w:rPr>
      </w:pPr>
      <w:r w:rsidRPr="00BD5375">
        <w:rPr>
          <w:b/>
          <w:sz w:val="26"/>
          <w:szCs w:val="26"/>
          <w:lang w:val="lv-LV"/>
        </w:rPr>
        <w:t>Iepirkumu uzraudzības birojam</w:t>
      </w:r>
    </w:p>
    <w:p w:rsidRPr="00BD5375" w:rsidR="00B247B1" w:rsidP="00B247B1" w:rsidRDefault="00B247B1" w14:paraId="7E439D04" w14:textId="77777777">
      <w:pPr>
        <w:jc w:val="right"/>
        <w:rPr>
          <w:sz w:val="26"/>
          <w:szCs w:val="26"/>
          <w:lang w:val="lv-LV"/>
        </w:rPr>
      </w:pPr>
    </w:p>
    <w:p w:rsidRPr="00BD5375" w:rsidR="00B247B1" w:rsidP="00B247B1" w:rsidRDefault="00B247B1" w14:paraId="02EB9B77" w14:textId="77777777">
      <w:pPr>
        <w:jc w:val="right"/>
        <w:rPr>
          <w:b/>
          <w:sz w:val="26"/>
          <w:szCs w:val="26"/>
          <w:lang w:val="lv-LV"/>
        </w:rPr>
      </w:pPr>
      <w:r w:rsidRPr="00BD5375">
        <w:rPr>
          <w:b/>
          <w:sz w:val="26"/>
          <w:szCs w:val="26"/>
          <w:lang w:val="lv-LV"/>
        </w:rPr>
        <w:t xml:space="preserve">Izložu un azartspēļu uzraudzības inspekcijai </w:t>
      </w:r>
    </w:p>
    <w:p w:rsidRPr="00BD5375" w:rsidR="00B247B1" w:rsidP="00B247B1" w:rsidRDefault="00B247B1" w14:paraId="60E07526" w14:textId="77777777">
      <w:pPr>
        <w:jc w:val="right"/>
        <w:rPr>
          <w:sz w:val="26"/>
          <w:szCs w:val="26"/>
          <w:lang w:val="lv-LV"/>
        </w:rPr>
      </w:pPr>
    </w:p>
    <w:p w:rsidRPr="00BD5375" w:rsidR="00B247B1" w:rsidP="00B247B1" w:rsidRDefault="00B247B1" w14:paraId="1DFB1650" w14:textId="77777777">
      <w:pPr>
        <w:jc w:val="right"/>
        <w:rPr>
          <w:b/>
          <w:sz w:val="26"/>
          <w:szCs w:val="26"/>
          <w:lang w:val="lv-LV"/>
        </w:rPr>
      </w:pPr>
      <w:r w:rsidRPr="00BD5375">
        <w:rPr>
          <w:b/>
          <w:sz w:val="26"/>
          <w:szCs w:val="26"/>
          <w:lang w:val="lv-LV"/>
        </w:rPr>
        <w:t>Izglītības kvalitātes valsts dienestam</w:t>
      </w:r>
    </w:p>
    <w:p w:rsidRPr="00BD5375" w:rsidR="00B247B1" w:rsidP="00B247B1" w:rsidRDefault="00B247B1" w14:paraId="71DDA751" w14:textId="77777777">
      <w:pPr>
        <w:jc w:val="right"/>
        <w:rPr>
          <w:sz w:val="26"/>
          <w:szCs w:val="26"/>
          <w:lang w:val="lv-LV"/>
        </w:rPr>
      </w:pPr>
    </w:p>
    <w:p w:rsidRPr="00BD5375" w:rsidR="00B247B1" w:rsidP="00B247B1" w:rsidRDefault="00B247B1" w14:paraId="5F68CCFA" w14:textId="77777777">
      <w:pPr>
        <w:jc w:val="right"/>
        <w:rPr>
          <w:b/>
          <w:sz w:val="26"/>
          <w:szCs w:val="26"/>
          <w:lang w:val="lv-LV"/>
        </w:rPr>
      </w:pPr>
      <w:r w:rsidRPr="00BD5375">
        <w:rPr>
          <w:b/>
          <w:sz w:val="26"/>
          <w:szCs w:val="26"/>
          <w:lang w:val="lv-LV"/>
        </w:rPr>
        <w:t>Korupcijas novēršanas un apkarošanas birojam</w:t>
      </w:r>
    </w:p>
    <w:p w:rsidRPr="00BD5375" w:rsidR="00B247B1" w:rsidP="00B247B1" w:rsidRDefault="00B247B1" w14:paraId="74C06C8F" w14:textId="77777777">
      <w:pPr>
        <w:jc w:val="right"/>
        <w:rPr>
          <w:sz w:val="26"/>
          <w:szCs w:val="26"/>
          <w:lang w:val="lv-LV"/>
        </w:rPr>
      </w:pPr>
    </w:p>
    <w:p w:rsidRPr="00BD5375" w:rsidR="00B247B1" w:rsidP="00B247B1" w:rsidRDefault="00B247B1" w14:paraId="1511922D" w14:textId="77777777">
      <w:pPr>
        <w:jc w:val="right"/>
        <w:rPr>
          <w:b/>
          <w:sz w:val="26"/>
          <w:szCs w:val="26"/>
          <w:lang w:val="lv-LV"/>
        </w:rPr>
      </w:pPr>
      <w:r w:rsidRPr="00BD5375">
        <w:rPr>
          <w:b/>
          <w:sz w:val="26"/>
          <w:szCs w:val="26"/>
          <w:lang w:val="lv-LV"/>
        </w:rPr>
        <w:t>Labklājības ministrijai</w:t>
      </w:r>
    </w:p>
    <w:p w:rsidRPr="00BD5375" w:rsidR="00B247B1" w:rsidP="00B247B1" w:rsidRDefault="00B247B1" w14:paraId="4969735A" w14:textId="77777777">
      <w:pPr>
        <w:jc w:val="right"/>
        <w:rPr>
          <w:sz w:val="26"/>
          <w:szCs w:val="26"/>
          <w:lang w:val="lv-LV"/>
        </w:rPr>
      </w:pPr>
    </w:p>
    <w:p w:rsidRPr="00BD5375" w:rsidR="00B247B1" w:rsidP="00B247B1" w:rsidRDefault="00B247B1" w14:paraId="6D7B2F5D" w14:textId="77777777">
      <w:pPr>
        <w:jc w:val="right"/>
        <w:rPr>
          <w:b/>
          <w:sz w:val="26"/>
          <w:szCs w:val="26"/>
          <w:lang w:val="lv-LV"/>
        </w:rPr>
      </w:pPr>
      <w:r w:rsidRPr="00BD5375">
        <w:rPr>
          <w:b/>
          <w:sz w:val="26"/>
          <w:szCs w:val="26"/>
          <w:lang w:val="lv-LV"/>
        </w:rPr>
        <w:t>Latvijas Nacionālajam arhīvam</w:t>
      </w:r>
    </w:p>
    <w:p w:rsidRPr="00BD5375" w:rsidR="00B247B1" w:rsidP="00B247B1" w:rsidRDefault="00B247B1" w14:paraId="6BFA546A" w14:textId="6CD18299">
      <w:pPr>
        <w:jc w:val="right"/>
        <w:rPr>
          <w:sz w:val="26"/>
          <w:szCs w:val="26"/>
          <w:lang w:val="lv-LV"/>
        </w:rPr>
      </w:pPr>
    </w:p>
    <w:p w:rsidRPr="00BD5375" w:rsidR="00B247B1" w:rsidP="00B247B1" w:rsidRDefault="00B247B1" w14:paraId="7D856788" w14:textId="77777777">
      <w:pPr>
        <w:jc w:val="right"/>
        <w:rPr>
          <w:b/>
          <w:sz w:val="26"/>
          <w:szCs w:val="26"/>
          <w:lang w:val="lv-LV"/>
        </w:rPr>
      </w:pPr>
      <w:r w:rsidRPr="00BD5375">
        <w:rPr>
          <w:b/>
          <w:sz w:val="26"/>
          <w:szCs w:val="26"/>
          <w:lang w:val="lv-LV"/>
        </w:rPr>
        <w:t>Latvijas Republikas Uzņēmumu reģistram</w:t>
      </w:r>
    </w:p>
    <w:p w:rsidRPr="00BD5375" w:rsidR="00B247B1" w:rsidP="00B247B1" w:rsidRDefault="00B247B1" w14:paraId="4D3CDC63" w14:textId="77777777">
      <w:pPr>
        <w:jc w:val="right"/>
        <w:rPr>
          <w:sz w:val="26"/>
          <w:szCs w:val="26"/>
          <w:lang w:val="lv-LV"/>
        </w:rPr>
      </w:pPr>
    </w:p>
    <w:p w:rsidRPr="00BD5375" w:rsidR="00B247B1" w:rsidP="00680EEB" w:rsidRDefault="00B247B1" w14:paraId="4618C5A4" w14:textId="31E8CA07">
      <w:pPr>
        <w:jc w:val="right"/>
        <w:rPr>
          <w:b/>
          <w:sz w:val="26"/>
          <w:szCs w:val="26"/>
          <w:lang w:val="lv-LV"/>
        </w:rPr>
      </w:pPr>
      <w:r w:rsidRPr="00BD5375">
        <w:rPr>
          <w:b/>
          <w:sz w:val="26"/>
          <w:szCs w:val="26"/>
          <w:lang w:val="lv-LV"/>
        </w:rPr>
        <w:t>Maksātnespējas kontroles dienestam</w:t>
      </w:r>
    </w:p>
    <w:p w:rsidRPr="00BD5375" w:rsidR="00B247B1" w:rsidP="00B247B1" w:rsidRDefault="00B247B1" w14:paraId="559E8B55" w14:textId="77777777">
      <w:pPr>
        <w:jc w:val="right"/>
        <w:rPr>
          <w:sz w:val="26"/>
          <w:szCs w:val="26"/>
          <w:lang w:val="lv-LV"/>
        </w:rPr>
      </w:pPr>
    </w:p>
    <w:p w:rsidRPr="00BD5375" w:rsidR="00B247B1" w:rsidP="00B247B1" w:rsidRDefault="00B247B1" w14:paraId="3E5423F4" w14:textId="77777777">
      <w:pPr>
        <w:jc w:val="right"/>
        <w:rPr>
          <w:b/>
          <w:sz w:val="26"/>
          <w:szCs w:val="26"/>
          <w:lang w:val="lv-LV"/>
        </w:rPr>
      </w:pPr>
      <w:r w:rsidRPr="00BD5375">
        <w:rPr>
          <w:b/>
          <w:sz w:val="26"/>
          <w:szCs w:val="26"/>
          <w:lang w:val="lv-LV"/>
        </w:rPr>
        <w:t>Militārajai policijai</w:t>
      </w:r>
    </w:p>
    <w:p w:rsidRPr="00BD5375" w:rsidR="00B247B1" w:rsidP="00B247B1" w:rsidRDefault="00B247B1" w14:paraId="7E6D0991" w14:textId="77777777">
      <w:pPr>
        <w:jc w:val="right"/>
        <w:rPr>
          <w:sz w:val="26"/>
          <w:szCs w:val="26"/>
          <w:lang w:val="lv-LV"/>
        </w:rPr>
      </w:pPr>
    </w:p>
    <w:p w:rsidRPr="00BD5375" w:rsidR="00B247B1" w:rsidP="00B247B1" w:rsidRDefault="00B247B1" w14:paraId="3814EEB8" w14:textId="77777777">
      <w:pPr>
        <w:jc w:val="right"/>
        <w:rPr>
          <w:b/>
          <w:sz w:val="26"/>
          <w:szCs w:val="26"/>
          <w:lang w:val="lv-LV"/>
        </w:rPr>
      </w:pPr>
      <w:r w:rsidRPr="00BD5375">
        <w:rPr>
          <w:b/>
          <w:sz w:val="26"/>
          <w:szCs w:val="26"/>
          <w:lang w:val="lv-LV"/>
        </w:rPr>
        <w:t>Nacionālajai elektronisko plašsaziņas līdzekļu padomei</w:t>
      </w:r>
    </w:p>
    <w:p w:rsidRPr="00BD5375" w:rsidR="00B247B1" w:rsidP="00B247B1" w:rsidRDefault="00B247B1" w14:paraId="08229851" w14:textId="77777777">
      <w:pPr>
        <w:jc w:val="right"/>
        <w:rPr>
          <w:sz w:val="26"/>
          <w:szCs w:val="26"/>
          <w:lang w:val="lv-LV"/>
        </w:rPr>
      </w:pPr>
    </w:p>
    <w:p w:rsidRPr="00BD5375" w:rsidR="00B247B1" w:rsidP="00B247B1" w:rsidRDefault="00B247B1" w14:paraId="323A1858" w14:textId="77777777">
      <w:pPr>
        <w:jc w:val="right"/>
        <w:rPr>
          <w:b/>
          <w:sz w:val="26"/>
          <w:szCs w:val="26"/>
          <w:lang w:val="lv-LV"/>
        </w:rPr>
      </w:pPr>
      <w:r w:rsidRPr="00BD5375">
        <w:rPr>
          <w:b/>
          <w:sz w:val="26"/>
          <w:szCs w:val="26"/>
          <w:lang w:val="lv-LV"/>
        </w:rPr>
        <w:t>Nacionālajai kultūras mantojuma pārvaldei</w:t>
      </w:r>
    </w:p>
    <w:p w:rsidRPr="00BD5375" w:rsidR="00B247B1" w:rsidP="00B247B1" w:rsidRDefault="00B247B1" w14:paraId="0A6BE979" w14:textId="77777777">
      <w:pPr>
        <w:jc w:val="right"/>
        <w:rPr>
          <w:sz w:val="26"/>
          <w:szCs w:val="26"/>
          <w:lang w:val="lv-LV"/>
        </w:rPr>
      </w:pPr>
      <w:bookmarkStart w:name="_GoBack" w:id="31"/>
      <w:bookmarkEnd w:id="31"/>
    </w:p>
    <w:p w:rsidRPr="00BD5375" w:rsidR="00B247B1" w:rsidP="00B247B1" w:rsidRDefault="00B247B1" w14:paraId="68E877BC" w14:textId="77777777">
      <w:pPr>
        <w:jc w:val="right"/>
        <w:rPr>
          <w:b/>
          <w:sz w:val="26"/>
          <w:szCs w:val="26"/>
          <w:lang w:val="lv-LV"/>
        </w:rPr>
      </w:pPr>
      <w:r w:rsidRPr="00BD5375">
        <w:rPr>
          <w:b/>
          <w:sz w:val="26"/>
          <w:szCs w:val="26"/>
          <w:lang w:val="lv-LV"/>
        </w:rPr>
        <w:t>Nacionālo bruņoto spēku Jūras spēku Krasta apsardzes dienestam</w:t>
      </w:r>
    </w:p>
    <w:p w:rsidRPr="00BD5375" w:rsidR="00B247B1" w:rsidP="00B247B1" w:rsidRDefault="00B247B1" w14:paraId="58AABCF6" w14:textId="77777777">
      <w:pPr>
        <w:jc w:val="right"/>
        <w:rPr>
          <w:sz w:val="26"/>
          <w:szCs w:val="26"/>
          <w:lang w:val="lv-LV"/>
        </w:rPr>
      </w:pPr>
    </w:p>
    <w:p w:rsidRPr="00BD5375" w:rsidR="00B247B1" w:rsidP="00B247B1" w:rsidRDefault="00B247B1" w14:paraId="29201078" w14:textId="77777777">
      <w:pPr>
        <w:jc w:val="right"/>
        <w:rPr>
          <w:b/>
          <w:sz w:val="26"/>
          <w:szCs w:val="26"/>
          <w:lang w:val="lv-LV"/>
        </w:rPr>
      </w:pPr>
      <w:r w:rsidRPr="00BD5375">
        <w:rPr>
          <w:b/>
          <w:sz w:val="26"/>
          <w:szCs w:val="26"/>
          <w:lang w:val="lv-LV"/>
        </w:rPr>
        <w:t>Ostas policijai</w:t>
      </w:r>
    </w:p>
    <w:p w:rsidRPr="00BD5375" w:rsidR="00B247B1" w:rsidP="00B247B1" w:rsidRDefault="00B247B1" w14:paraId="4E24A309" w14:textId="77777777">
      <w:pPr>
        <w:jc w:val="right"/>
        <w:rPr>
          <w:sz w:val="26"/>
          <w:szCs w:val="26"/>
          <w:lang w:val="lv-LV"/>
        </w:rPr>
      </w:pPr>
      <w:r w:rsidRPr="00BD5375">
        <w:rPr>
          <w:sz w:val="26"/>
          <w:szCs w:val="26"/>
          <w:lang w:val="lv-LV"/>
        </w:rPr>
        <w:t xml:space="preserve">policija@rop.lv </w:t>
      </w:r>
    </w:p>
    <w:p w:rsidRPr="00BD5375" w:rsidR="00B247B1" w:rsidP="00B247B1" w:rsidRDefault="00B247B1" w14:paraId="6E8F6922" w14:textId="77777777">
      <w:pPr>
        <w:jc w:val="right"/>
        <w:rPr>
          <w:sz w:val="26"/>
          <w:szCs w:val="26"/>
          <w:lang w:val="lv-LV"/>
        </w:rPr>
      </w:pPr>
    </w:p>
    <w:p w:rsidRPr="00BD5375" w:rsidR="00B247B1" w:rsidP="00B247B1" w:rsidRDefault="00B247B1" w14:paraId="0EC12787" w14:textId="77777777">
      <w:pPr>
        <w:jc w:val="right"/>
        <w:rPr>
          <w:b/>
          <w:sz w:val="26"/>
          <w:szCs w:val="26"/>
          <w:lang w:val="lv-LV"/>
        </w:rPr>
      </w:pPr>
      <w:r w:rsidRPr="00BD5375">
        <w:rPr>
          <w:b/>
          <w:sz w:val="26"/>
          <w:szCs w:val="26"/>
          <w:lang w:val="lv-LV"/>
        </w:rPr>
        <w:t>Patērētāju tiesību aizsardzības centram</w:t>
      </w:r>
    </w:p>
    <w:p w:rsidRPr="00BD5375" w:rsidR="00B247B1" w:rsidP="00B247B1" w:rsidRDefault="00B247B1" w14:paraId="2416FB62" w14:textId="77777777">
      <w:pPr>
        <w:jc w:val="right"/>
        <w:rPr>
          <w:sz w:val="26"/>
          <w:szCs w:val="26"/>
          <w:lang w:val="lv-LV"/>
        </w:rPr>
      </w:pPr>
    </w:p>
    <w:p w:rsidRPr="00BD5375" w:rsidR="00B247B1" w:rsidP="00B247B1" w:rsidRDefault="00B247B1" w14:paraId="20B6ADA7" w14:textId="77777777">
      <w:pPr>
        <w:jc w:val="right"/>
        <w:rPr>
          <w:b/>
          <w:sz w:val="26"/>
          <w:szCs w:val="26"/>
          <w:lang w:val="lv-LV"/>
        </w:rPr>
      </w:pPr>
      <w:r w:rsidRPr="00BD5375">
        <w:rPr>
          <w:b/>
          <w:sz w:val="26"/>
          <w:szCs w:val="26"/>
          <w:lang w:val="lv-LV"/>
        </w:rPr>
        <w:t>Pārtikas un veterinārajam dienestam</w:t>
      </w:r>
    </w:p>
    <w:p w:rsidRPr="00BD5375" w:rsidR="00B247B1" w:rsidP="00B247B1" w:rsidRDefault="00B247B1" w14:paraId="352A3A58" w14:textId="77777777">
      <w:pPr>
        <w:jc w:val="right"/>
        <w:rPr>
          <w:sz w:val="26"/>
          <w:szCs w:val="26"/>
          <w:lang w:val="lv-LV"/>
        </w:rPr>
      </w:pPr>
    </w:p>
    <w:p w:rsidRPr="00BD5375" w:rsidR="00B247B1" w:rsidP="00B247B1" w:rsidRDefault="00B247B1" w14:paraId="300D009C" w14:textId="77777777">
      <w:pPr>
        <w:jc w:val="right"/>
        <w:rPr>
          <w:b/>
          <w:sz w:val="26"/>
          <w:szCs w:val="26"/>
          <w:lang w:val="lv-LV"/>
        </w:rPr>
      </w:pPr>
      <w:r w:rsidRPr="00BD5375">
        <w:rPr>
          <w:b/>
          <w:sz w:val="26"/>
          <w:szCs w:val="26"/>
          <w:lang w:val="lv-LV"/>
        </w:rPr>
        <w:lastRenderedPageBreak/>
        <w:t>Pilsonības un migrācijas lietu pārvaldei</w:t>
      </w:r>
    </w:p>
    <w:p w:rsidRPr="00BD5375" w:rsidR="00B247B1" w:rsidP="00B247B1" w:rsidRDefault="00B247B1" w14:paraId="2A400F18" w14:textId="77777777">
      <w:pPr>
        <w:jc w:val="right"/>
        <w:rPr>
          <w:sz w:val="26"/>
          <w:szCs w:val="26"/>
          <w:lang w:val="lv-LV"/>
        </w:rPr>
      </w:pPr>
    </w:p>
    <w:p w:rsidRPr="00BD5375" w:rsidR="00B247B1" w:rsidP="00B247B1" w:rsidRDefault="00B247B1" w14:paraId="768FC530" w14:textId="77777777">
      <w:pPr>
        <w:jc w:val="right"/>
        <w:rPr>
          <w:b/>
          <w:sz w:val="26"/>
          <w:szCs w:val="26"/>
          <w:lang w:val="lv-LV"/>
        </w:rPr>
      </w:pPr>
      <w:r w:rsidRPr="00BD5375">
        <w:rPr>
          <w:b/>
          <w:sz w:val="26"/>
          <w:szCs w:val="26"/>
          <w:lang w:val="lv-LV"/>
        </w:rPr>
        <w:t>Sabiedrisko pakalpojumu regulēšanas komisijai</w:t>
      </w:r>
    </w:p>
    <w:p w:rsidRPr="00BD5375" w:rsidR="00B247B1" w:rsidP="00B247B1" w:rsidRDefault="00B247B1" w14:paraId="2328AC89" w14:textId="77777777">
      <w:pPr>
        <w:jc w:val="right"/>
        <w:rPr>
          <w:b/>
          <w:sz w:val="26"/>
          <w:szCs w:val="26"/>
          <w:lang w:val="lv-LV"/>
        </w:rPr>
      </w:pPr>
    </w:p>
    <w:p w:rsidRPr="00BD5375" w:rsidR="00B247B1" w:rsidP="00B247B1" w:rsidRDefault="00B247B1" w14:paraId="6A6FD789" w14:textId="77777777">
      <w:pPr>
        <w:jc w:val="right"/>
        <w:rPr>
          <w:b/>
          <w:sz w:val="26"/>
          <w:szCs w:val="26"/>
          <w:lang w:val="lv-LV"/>
        </w:rPr>
      </w:pPr>
      <w:r w:rsidRPr="00BD5375">
        <w:rPr>
          <w:b/>
          <w:sz w:val="26"/>
          <w:szCs w:val="26"/>
          <w:lang w:val="lv-LV"/>
        </w:rPr>
        <w:t>Transporta nelaimes gadījumu un incidentu izmeklēšanas birojam</w:t>
      </w:r>
    </w:p>
    <w:p w:rsidRPr="00BD5375" w:rsidR="00B247B1" w:rsidP="00B247B1" w:rsidRDefault="00B247B1" w14:paraId="7D623736" w14:textId="77777777">
      <w:pPr>
        <w:jc w:val="right"/>
        <w:rPr>
          <w:sz w:val="26"/>
          <w:szCs w:val="26"/>
          <w:lang w:val="lv-LV"/>
        </w:rPr>
      </w:pPr>
    </w:p>
    <w:p w:rsidRPr="00BD5375" w:rsidR="00B247B1" w:rsidP="00B247B1" w:rsidRDefault="00B247B1" w14:paraId="3BED0F39" w14:textId="77777777">
      <w:pPr>
        <w:jc w:val="right"/>
        <w:rPr>
          <w:b/>
          <w:sz w:val="26"/>
          <w:szCs w:val="26"/>
          <w:lang w:val="lv-LV"/>
        </w:rPr>
      </w:pPr>
      <w:r w:rsidRPr="00BD5375">
        <w:rPr>
          <w:b/>
          <w:sz w:val="26"/>
          <w:szCs w:val="26"/>
          <w:lang w:val="lv-LV"/>
        </w:rPr>
        <w:t>Valsts aģentūrai "Civilās aviācijas aģentūra"</w:t>
      </w:r>
    </w:p>
    <w:p w:rsidRPr="00BD5375" w:rsidR="00B247B1" w:rsidP="00B247B1" w:rsidRDefault="00B247B1" w14:paraId="615A62E0" w14:textId="541C5857">
      <w:pPr>
        <w:jc w:val="right"/>
        <w:rPr>
          <w:sz w:val="26"/>
          <w:szCs w:val="26"/>
          <w:lang w:val="lv-LV"/>
        </w:rPr>
      </w:pPr>
    </w:p>
    <w:p w:rsidRPr="00BD5375" w:rsidR="00B247B1" w:rsidP="00B247B1" w:rsidRDefault="00B247B1" w14:paraId="639009DC" w14:textId="77777777">
      <w:pPr>
        <w:jc w:val="right"/>
        <w:rPr>
          <w:b/>
          <w:sz w:val="26"/>
          <w:szCs w:val="26"/>
          <w:lang w:val="lv-LV"/>
        </w:rPr>
      </w:pPr>
      <w:r w:rsidRPr="00BD5375">
        <w:rPr>
          <w:b/>
          <w:sz w:val="26"/>
          <w:szCs w:val="26"/>
          <w:lang w:val="lv-LV"/>
        </w:rPr>
        <w:t>Valsts augu aizsardzības dienestam</w:t>
      </w:r>
    </w:p>
    <w:p w:rsidRPr="00BD5375" w:rsidR="00B247B1" w:rsidP="00B247B1" w:rsidRDefault="00B247B1" w14:paraId="01D8E548" w14:textId="77777777">
      <w:pPr>
        <w:jc w:val="right"/>
        <w:rPr>
          <w:sz w:val="26"/>
          <w:szCs w:val="26"/>
          <w:lang w:val="lv-LV"/>
        </w:rPr>
      </w:pPr>
    </w:p>
    <w:p w:rsidRPr="00BD5375" w:rsidR="00B247B1" w:rsidP="00B247B1" w:rsidRDefault="00B247B1" w14:paraId="78E0BA3E" w14:textId="77777777">
      <w:pPr>
        <w:jc w:val="right"/>
        <w:rPr>
          <w:b/>
          <w:sz w:val="26"/>
          <w:szCs w:val="26"/>
          <w:lang w:val="lv-LV"/>
        </w:rPr>
      </w:pPr>
      <w:r w:rsidRPr="00BD5375">
        <w:rPr>
          <w:b/>
          <w:sz w:val="26"/>
          <w:szCs w:val="26"/>
          <w:lang w:val="lv-LV"/>
        </w:rPr>
        <w:t>Valsts bērnu tiesību aizsardzības inspekcijai</w:t>
      </w:r>
    </w:p>
    <w:p w:rsidRPr="00BD5375" w:rsidR="00B247B1" w:rsidP="00B247B1" w:rsidRDefault="00B247B1" w14:paraId="58AB7820" w14:textId="77777777">
      <w:pPr>
        <w:jc w:val="right"/>
        <w:rPr>
          <w:sz w:val="26"/>
          <w:szCs w:val="26"/>
          <w:lang w:val="lv-LV"/>
        </w:rPr>
      </w:pPr>
    </w:p>
    <w:p w:rsidRPr="00BD5375" w:rsidR="00B247B1" w:rsidP="00B247B1" w:rsidRDefault="00B247B1" w14:paraId="452C3C7D" w14:textId="77777777">
      <w:pPr>
        <w:jc w:val="right"/>
        <w:rPr>
          <w:b/>
          <w:sz w:val="26"/>
          <w:szCs w:val="26"/>
          <w:lang w:val="lv-LV"/>
        </w:rPr>
      </w:pPr>
      <w:r w:rsidRPr="00BD5375">
        <w:rPr>
          <w:b/>
          <w:sz w:val="26"/>
          <w:szCs w:val="26"/>
          <w:lang w:val="lv-LV"/>
        </w:rPr>
        <w:t>Valsts darba inspekcijai</w:t>
      </w:r>
    </w:p>
    <w:p w:rsidRPr="00BD5375" w:rsidR="00B247B1" w:rsidP="00B247B1" w:rsidRDefault="00B247B1" w14:paraId="642749BA" w14:textId="77777777">
      <w:pPr>
        <w:jc w:val="right"/>
        <w:rPr>
          <w:sz w:val="26"/>
          <w:szCs w:val="26"/>
          <w:lang w:val="lv-LV"/>
        </w:rPr>
      </w:pPr>
    </w:p>
    <w:p w:rsidRPr="00BD5375" w:rsidR="00B247B1" w:rsidP="00B247B1" w:rsidRDefault="00B247B1" w14:paraId="5244544A" w14:textId="77777777">
      <w:pPr>
        <w:jc w:val="right"/>
        <w:rPr>
          <w:b/>
          <w:sz w:val="26"/>
          <w:szCs w:val="26"/>
          <w:lang w:val="lv-LV"/>
        </w:rPr>
      </w:pPr>
      <w:r w:rsidRPr="00BD5375">
        <w:rPr>
          <w:b/>
          <w:sz w:val="26"/>
          <w:szCs w:val="26"/>
          <w:lang w:val="lv-LV"/>
        </w:rPr>
        <w:t>Valsts dzelzceļa administrācijai</w:t>
      </w:r>
    </w:p>
    <w:p w:rsidRPr="00BD5375" w:rsidR="00B247B1" w:rsidP="00B247B1" w:rsidRDefault="00B247B1" w14:paraId="3524DA64" w14:textId="77777777">
      <w:pPr>
        <w:jc w:val="right"/>
        <w:rPr>
          <w:sz w:val="26"/>
          <w:szCs w:val="26"/>
          <w:lang w:val="lv-LV"/>
        </w:rPr>
      </w:pPr>
    </w:p>
    <w:p w:rsidRPr="00BD5375" w:rsidR="00B247B1" w:rsidP="00B247B1" w:rsidRDefault="00B247B1" w14:paraId="61DAF6DB" w14:textId="77777777">
      <w:pPr>
        <w:jc w:val="right"/>
        <w:rPr>
          <w:b/>
          <w:sz w:val="26"/>
          <w:szCs w:val="26"/>
          <w:lang w:val="lv-LV"/>
        </w:rPr>
      </w:pPr>
      <w:r w:rsidRPr="00BD5375">
        <w:rPr>
          <w:b/>
          <w:sz w:val="26"/>
          <w:szCs w:val="26"/>
          <w:lang w:val="lv-LV"/>
        </w:rPr>
        <w:t>Valsts dzelzceļa tehniskajai inspekcijai</w:t>
      </w:r>
    </w:p>
    <w:p w:rsidRPr="00BD5375" w:rsidR="00B247B1" w:rsidP="00B247B1" w:rsidRDefault="00B247B1" w14:paraId="4D6128E4" w14:textId="77777777">
      <w:pPr>
        <w:jc w:val="right"/>
        <w:rPr>
          <w:sz w:val="26"/>
          <w:szCs w:val="26"/>
          <w:lang w:val="lv-LV"/>
        </w:rPr>
      </w:pPr>
    </w:p>
    <w:p w:rsidRPr="00BD5375" w:rsidR="00B247B1" w:rsidP="00B247B1" w:rsidRDefault="00B247B1" w14:paraId="236A9D9A" w14:textId="77777777">
      <w:pPr>
        <w:jc w:val="right"/>
        <w:rPr>
          <w:b/>
          <w:sz w:val="26"/>
          <w:szCs w:val="26"/>
          <w:lang w:val="lv-LV"/>
        </w:rPr>
      </w:pPr>
      <w:r w:rsidRPr="00BD5375">
        <w:rPr>
          <w:b/>
          <w:sz w:val="26"/>
          <w:szCs w:val="26"/>
          <w:lang w:val="lv-LV"/>
        </w:rPr>
        <w:t>Valsts ieņēmumu dienestam</w:t>
      </w:r>
    </w:p>
    <w:p w:rsidRPr="00BD5375" w:rsidR="00B247B1" w:rsidP="00B247B1" w:rsidRDefault="00B247B1" w14:paraId="7315B96C" w14:textId="77777777">
      <w:pPr>
        <w:jc w:val="right"/>
        <w:rPr>
          <w:sz w:val="26"/>
          <w:szCs w:val="26"/>
          <w:lang w:val="lv-LV"/>
        </w:rPr>
      </w:pPr>
    </w:p>
    <w:p w:rsidRPr="00BD5375" w:rsidR="00B247B1" w:rsidP="00B247B1" w:rsidRDefault="00B247B1" w14:paraId="237760C4" w14:textId="77777777">
      <w:pPr>
        <w:jc w:val="right"/>
        <w:rPr>
          <w:b/>
          <w:sz w:val="26"/>
          <w:szCs w:val="26"/>
          <w:lang w:val="lv-LV"/>
        </w:rPr>
      </w:pPr>
      <w:r w:rsidRPr="00BD5375">
        <w:rPr>
          <w:b/>
          <w:sz w:val="26"/>
          <w:szCs w:val="26"/>
          <w:lang w:val="lv-LV"/>
        </w:rPr>
        <w:t>Valsts kasei</w:t>
      </w:r>
    </w:p>
    <w:p w:rsidRPr="00BD5375" w:rsidR="00B247B1" w:rsidP="00B247B1" w:rsidRDefault="00B247B1" w14:paraId="57D493E9" w14:textId="77777777">
      <w:pPr>
        <w:jc w:val="right"/>
        <w:rPr>
          <w:sz w:val="26"/>
          <w:szCs w:val="26"/>
          <w:lang w:val="lv-LV"/>
        </w:rPr>
      </w:pPr>
    </w:p>
    <w:p w:rsidRPr="00BD5375" w:rsidR="00B247B1" w:rsidP="00B247B1" w:rsidRDefault="00B247B1" w14:paraId="113B2BA3" w14:textId="77777777">
      <w:pPr>
        <w:jc w:val="right"/>
        <w:rPr>
          <w:b/>
          <w:sz w:val="26"/>
          <w:szCs w:val="26"/>
          <w:lang w:val="lv-LV"/>
        </w:rPr>
      </w:pPr>
      <w:r w:rsidRPr="00BD5375">
        <w:rPr>
          <w:b/>
          <w:sz w:val="26"/>
          <w:szCs w:val="26"/>
          <w:lang w:val="lv-LV"/>
        </w:rPr>
        <w:t>Valsts kontrolei</w:t>
      </w:r>
    </w:p>
    <w:p w:rsidRPr="00BD5375" w:rsidR="00B247B1" w:rsidP="00B247B1" w:rsidRDefault="00B247B1" w14:paraId="46751104" w14:textId="77777777">
      <w:pPr>
        <w:jc w:val="right"/>
        <w:rPr>
          <w:sz w:val="26"/>
          <w:szCs w:val="26"/>
          <w:lang w:val="lv-LV"/>
        </w:rPr>
      </w:pPr>
    </w:p>
    <w:p w:rsidRPr="00BD5375" w:rsidR="00B247B1" w:rsidP="00B247B1" w:rsidRDefault="00B247B1" w14:paraId="141A956E" w14:textId="77777777">
      <w:pPr>
        <w:jc w:val="right"/>
        <w:rPr>
          <w:b/>
          <w:bCs/>
          <w:sz w:val="26"/>
          <w:szCs w:val="26"/>
          <w:lang w:val="lv-LV"/>
        </w:rPr>
      </w:pPr>
      <w:r w:rsidRPr="00BD5375">
        <w:rPr>
          <w:b/>
          <w:bCs/>
          <w:sz w:val="26"/>
          <w:szCs w:val="26"/>
          <w:lang w:val="lv-LV"/>
        </w:rPr>
        <w:t>Valsts meža dienestam</w:t>
      </w:r>
    </w:p>
    <w:p w:rsidRPr="00BD5375" w:rsidR="00B247B1" w:rsidP="00B247B1" w:rsidRDefault="00B247B1" w14:paraId="6026CC9D" w14:textId="77777777">
      <w:pPr>
        <w:jc w:val="right"/>
        <w:rPr>
          <w:sz w:val="26"/>
          <w:szCs w:val="26"/>
          <w:lang w:val="lv-LV"/>
        </w:rPr>
      </w:pPr>
    </w:p>
    <w:p w:rsidRPr="00BD5375" w:rsidR="00B247B1" w:rsidP="00B247B1" w:rsidRDefault="00B247B1" w14:paraId="4B8487AA" w14:textId="77777777">
      <w:pPr>
        <w:jc w:val="right"/>
        <w:rPr>
          <w:b/>
          <w:sz w:val="26"/>
          <w:szCs w:val="26"/>
          <w:lang w:val="lv-LV"/>
        </w:rPr>
      </w:pPr>
      <w:r w:rsidRPr="00BD5375">
        <w:rPr>
          <w:b/>
          <w:sz w:val="26"/>
          <w:szCs w:val="26"/>
          <w:lang w:val="lv-LV"/>
        </w:rPr>
        <w:t>Valsts policijai</w:t>
      </w:r>
    </w:p>
    <w:p w:rsidRPr="00BD5375" w:rsidR="00B247B1" w:rsidP="00B247B1" w:rsidRDefault="00B247B1" w14:paraId="03C78902" w14:textId="77777777">
      <w:pPr>
        <w:jc w:val="right"/>
        <w:rPr>
          <w:sz w:val="26"/>
          <w:szCs w:val="26"/>
          <w:lang w:val="lv-LV"/>
        </w:rPr>
      </w:pPr>
    </w:p>
    <w:p w:rsidRPr="00BD5375" w:rsidR="00B247B1" w:rsidP="00B247B1" w:rsidRDefault="00B247B1" w14:paraId="18DFC92D" w14:textId="77777777">
      <w:pPr>
        <w:jc w:val="right"/>
        <w:rPr>
          <w:b/>
          <w:sz w:val="26"/>
          <w:szCs w:val="26"/>
          <w:lang w:val="lv-LV"/>
        </w:rPr>
      </w:pPr>
      <w:r w:rsidRPr="00BD5375">
        <w:rPr>
          <w:b/>
          <w:sz w:val="26"/>
          <w:szCs w:val="26"/>
          <w:lang w:val="lv-LV"/>
        </w:rPr>
        <w:t>Valsts robežsardzei</w:t>
      </w:r>
    </w:p>
    <w:p w:rsidRPr="00BD5375" w:rsidR="00B247B1" w:rsidP="00B247B1" w:rsidRDefault="00B247B1" w14:paraId="0C7DB2E9" w14:textId="77777777">
      <w:pPr>
        <w:jc w:val="right"/>
        <w:rPr>
          <w:sz w:val="26"/>
          <w:szCs w:val="26"/>
          <w:lang w:val="lv-LV"/>
        </w:rPr>
      </w:pPr>
    </w:p>
    <w:p w:rsidRPr="00BD5375" w:rsidR="00B247B1" w:rsidP="00B247B1" w:rsidRDefault="00B247B1" w14:paraId="4D45505D" w14:textId="77777777">
      <w:pPr>
        <w:jc w:val="right"/>
        <w:rPr>
          <w:b/>
          <w:sz w:val="26"/>
          <w:szCs w:val="26"/>
          <w:lang w:val="lv-LV"/>
        </w:rPr>
      </w:pPr>
      <w:r w:rsidRPr="00BD5375">
        <w:rPr>
          <w:b/>
          <w:sz w:val="26"/>
          <w:szCs w:val="26"/>
          <w:lang w:val="lv-LV"/>
        </w:rPr>
        <w:t>Valsts ugunsdzēsības un glābšanas dienestam</w:t>
      </w:r>
    </w:p>
    <w:p w:rsidRPr="00BD5375" w:rsidR="00B247B1" w:rsidP="00B247B1" w:rsidRDefault="00B247B1" w14:paraId="7728D0B4" w14:textId="32CCCAFF">
      <w:pPr>
        <w:jc w:val="right"/>
        <w:rPr>
          <w:sz w:val="26"/>
          <w:szCs w:val="26"/>
          <w:lang w:val="lv-LV"/>
        </w:rPr>
      </w:pPr>
    </w:p>
    <w:p w:rsidRPr="00BD5375" w:rsidR="00B247B1" w:rsidP="00B247B1" w:rsidRDefault="00B247B1" w14:paraId="49375296" w14:textId="1A9B4156">
      <w:pPr>
        <w:jc w:val="right"/>
        <w:rPr>
          <w:b/>
          <w:sz w:val="26"/>
          <w:szCs w:val="26"/>
          <w:lang w:val="lv-LV"/>
        </w:rPr>
      </w:pPr>
      <w:r w:rsidRPr="00BD5375">
        <w:rPr>
          <w:b/>
          <w:sz w:val="26"/>
          <w:szCs w:val="26"/>
          <w:lang w:val="lv-LV"/>
        </w:rPr>
        <w:t>Valsts valodas centram</w:t>
      </w:r>
    </w:p>
    <w:p w:rsidRPr="00BD5375" w:rsidR="00B247B1" w:rsidP="00B247B1" w:rsidRDefault="00B247B1" w14:paraId="35C2872D" w14:textId="77777777">
      <w:pPr>
        <w:jc w:val="right"/>
        <w:rPr>
          <w:sz w:val="26"/>
          <w:szCs w:val="26"/>
          <w:lang w:val="lv-LV"/>
        </w:rPr>
      </w:pPr>
    </w:p>
    <w:p w:rsidRPr="00BD5375" w:rsidR="00B247B1" w:rsidP="00B247B1" w:rsidRDefault="00B247B1" w14:paraId="02C88E5C" w14:textId="77777777">
      <w:pPr>
        <w:jc w:val="right"/>
        <w:rPr>
          <w:b/>
          <w:sz w:val="26"/>
          <w:szCs w:val="26"/>
          <w:lang w:val="lv-LV"/>
        </w:rPr>
      </w:pPr>
      <w:r w:rsidRPr="00BD5375">
        <w:rPr>
          <w:b/>
          <w:sz w:val="26"/>
          <w:szCs w:val="26"/>
          <w:lang w:val="lv-LV"/>
        </w:rPr>
        <w:t>Valsts vides dienestam</w:t>
      </w:r>
    </w:p>
    <w:p w:rsidRPr="00BD5375" w:rsidR="00B247B1" w:rsidP="00B247B1" w:rsidRDefault="00B247B1" w14:paraId="16301FF6" w14:textId="77777777">
      <w:pPr>
        <w:jc w:val="right"/>
        <w:rPr>
          <w:sz w:val="26"/>
          <w:szCs w:val="26"/>
          <w:lang w:val="lv-LV"/>
        </w:rPr>
      </w:pPr>
    </w:p>
    <w:p w:rsidRPr="00BD5375" w:rsidR="00B247B1" w:rsidP="00B247B1" w:rsidRDefault="00B247B1" w14:paraId="4F46EA2C" w14:textId="77777777">
      <w:pPr>
        <w:jc w:val="right"/>
        <w:rPr>
          <w:b/>
          <w:sz w:val="26"/>
          <w:szCs w:val="26"/>
          <w:lang w:val="lv-LV"/>
        </w:rPr>
      </w:pPr>
      <w:r w:rsidRPr="00BD5375">
        <w:rPr>
          <w:b/>
          <w:sz w:val="26"/>
          <w:szCs w:val="26"/>
          <w:lang w:val="lv-LV"/>
        </w:rPr>
        <w:t>Valsts zemes dienestam</w:t>
      </w:r>
    </w:p>
    <w:p w:rsidRPr="00BD5375" w:rsidR="00B247B1" w:rsidP="00B247B1" w:rsidRDefault="00B247B1" w14:paraId="02F69CE4" w14:textId="77777777">
      <w:pPr>
        <w:jc w:val="right"/>
        <w:rPr>
          <w:sz w:val="26"/>
          <w:szCs w:val="26"/>
          <w:lang w:val="lv-LV"/>
        </w:rPr>
      </w:pPr>
    </w:p>
    <w:p w:rsidRPr="00BD5375" w:rsidR="00B247B1" w:rsidP="00B247B1" w:rsidRDefault="00B247B1" w14:paraId="49ED7B51" w14:textId="77777777">
      <w:pPr>
        <w:jc w:val="right"/>
        <w:rPr>
          <w:b/>
          <w:sz w:val="26"/>
          <w:szCs w:val="26"/>
          <w:lang w:val="lv-LV"/>
        </w:rPr>
      </w:pPr>
      <w:r w:rsidRPr="00BD5375">
        <w:rPr>
          <w:b/>
          <w:sz w:val="26"/>
          <w:szCs w:val="26"/>
          <w:lang w:val="lv-LV"/>
        </w:rPr>
        <w:t>Veselības inspekcijai</w:t>
      </w:r>
    </w:p>
    <w:p w:rsidRPr="00BD5375" w:rsidR="00B247B1" w:rsidP="00B247B1" w:rsidRDefault="00B247B1" w14:paraId="4FA116FC" w14:textId="77777777">
      <w:pPr>
        <w:jc w:val="right"/>
        <w:rPr>
          <w:sz w:val="26"/>
          <w:szCs w:val="26"/>
          <w:lang w:val="lv-LV"/>
        </w:rPr>
      </w:pPr>
    </w:p>
    <w:p w:rsidRPr="00BD5375" w:rsidR="00B247B1" w:rsidP="00B247B1" w:rsidRDefault="00B247B1" w14:paraId="71FBAEDD" w14:textId="77777777">
      <w:pPr>
        <w:jc w:val="right"/>
        <w:rPr>
          <w:b/>
          <w:sz w:val="26"/>
          <w:szCs w:val="26"/>
          <w:lang w:val="lv-LV"/>
        </w:rPr>
      </w:pPr>
      <w:r w:rsidRPr="00BD5375">
        <w:rPr>
          <w:b/>
          <w:sz w:val="26"/>
          <w:szCs w:val="26"/>
          <w:lang w:val="lv-LV"/>
        </w:rPr>
        <w:t>Vides aizsardzības un reģionālās attīstības ministrijai</w:t>
      </w:r>
    </w:p>
    <w:p w:rsidRPr="006C4FE1" w:rsidR="00B247B1" w:rsidP="006C4FE1" w:rsidRDefault="00B247B1" w14:paraId="1A1CF048" w14:textId="773059B0">
      <w:pPr>
        <w:jc w:val="right"/>
        <w:rPr>
          <w:sz w:val="26"/>
          <w:szCs w:val="26"/>
          <w:lang w:val="lv-LV"/>
        </w:rPr>
      </w:pPr>
    </w:p>
    <w:sectPr w:rsidRPr="006C4FE1" w:rsidR="00B247B1" w:rsidSect="006C4FE1">
      <w:headerReference w:type="even" r:id="rId8"/>
      <w:headerReference w:type="default" r:id="rId9"/>
      <w:headerReference w:type="first" r:id="rId10"/>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9CAEA" w14:textId="77777777" w:rsidR="00BB4F41" w:rsidRDefault="00BB4F41">
      <w:r>
        <w:separator/>
      </w:r>
    </w:p>
  </w:endnote>
  <w:endnote w:type="continuationSeparator" w:id="0">
    <w:p w14:paraId="16E07E76" w14:textId="77777777" w:rsidR="00BB4F41" w:rsidRDefault="00BB4F41">
      <w:r>
        <w:continuationSeparator/>
      </w:r>
    </w:p>
  </w:endnote>
  <w:endnote w:type="continuationNotice" w:id="1">
    <w:p w14:paraId="2EE9D345" w14:textId="77777777" w:rsidR="00BB4F41" w:rsidRDefault="00BB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76718" w14:textId="77777777" w:rsidR="00BB4F41" w:rsidRDefault="00BB4F41">
      <w:r>
        <w:separator/>
      </w:r>
    </w:p>
  </w:footnote>
  <w:footnote w:type="continuationSeparator" w:id="0">
    <w:p w14:paraId="3B09B319" w14:textId="77777777" w:rsidR="00BB4F41" w:rsidRDefault="00BB4F41">
      <w:r>
        <w:continuationSeparator/>
      </w:r>
    </w:p>
  </w:footnote>
  <w:footnote w:type="continuationNotice" w:id="1">
    <w:p w14:paraId="75C2E6F7" w14:textId="77777777" w:rsidR="00BB4F41" w:rsidRDefault="00BB4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903525279"/>
      <w:docPartObj>
        <w:docPartGallery w:val="Page Numbers (Top of Page)"/>
        <w:docPartUnique/>
      </w:docPartObj>
    </w:sdtPr>
    <w:sdtEndPr>
      <w:rPr>
        <w:rStyle w:val="Lappusesnumurs"/>
      </w:rPr>
    </w:sdtEndPr>
    <w:sdtContent>
      <w:p w:rsidR="00A45D0C" w:rsidP="00A45D0C" w:rsidRDefault="00A45D0C" w14:paraId="1D9C34B2" w14:textId="2FB71E98">
        <w:pPr>
          <w:pStyle w:val="Galvene"/>
          <w:framePr w:wrap="none" w:hAnchor="margin" w:vAnchor="text"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rsidR="00A45D0C" w:rsidRDefault="00A45D0C" w14:paraId="5A365DAC" w14:textId="77777777">
    <w:pPr>
      <w:pStyle w:val="Galvene"/>
    </w:pPr>
  </w:p>
  <w:p w:rsidR="00A45D0C" w:rsidRDefault="00A45D0C" w14:paraId="40FFCE90" w14:textId="77777777"/>
  <w:p w:rsidR="00A45D0C" w:rsidRDefault="00A45D0C" w14:paraId="1A2AF5A4" w14:textId="77777777"/>
  <w:p w:rsidR="00A45D0C" w:rsidRDefault="00A45D0C" w14:paraId="7C6F8C28" w14:textId="77777777"/>
  <w:p w:rsidR="00A45D0C" w:rsidRDefault="00A45D0C" w14:paraId="2E4056E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845784865"/>
      <w:docPartObj>
        <w:docPartGallery w:val="Page Numbers (Top of Page)"/>
        <w:docPartUnique/>
      </w:docPartObj>
    </w:sdtPr>
    <w:sdtEndPr>
      <w:rPr>
        <w:rStyle w:val="Lappusesnumurs"/>
      </w:rPr>
    </w:sdtEndPr>
    <w:sdtContent>
      <w:p w:rsidR="00A45D0C" w:rsidP="00A45D0C" w:rsidRDefault="00A45D0C" w14:paraId="2876A670" w14:textId="4EFAC424">
        <w:pPr>
          <w:pStyle w:val="Galvene"/>
          <w:framePr w:wrap="none" w:hAnchor="margin" w:vAnchor="text"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B275B9">
          <w:rPr>
            <w:rStyle w:val="Lappusesnumurs"/>
            <w:noProof/>
          </w:rPr>
          <w:t>2</w:t>
        </w:r>
        <w:r>
          <w:rPr>
            <w:rStyle w:val="Lappusesnumurs"/>
          </w:rPr>
          <w:fldChar w:fldCharType="end"/>
        </w:r>
      </w:p>
    </w:sdtContent>
  </w:sdt>
  <w:p w:rsidR="00A45D0C" w:rsidRDefault="00A45D0C" w14:paraId="7D8312D6" w14:textId="77777777">
    <w:pPr>
      <w:pStyle w:val="Galvene"/>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0C" w:rsidP="00A34ACB" w:rsidRDefault="00A45D0C" w14:paraId="0A5A58FA" w14:textId="77777777">
    <w:pPr>
      <w:pStyle w:val="Galvene"/>
    </w:pPr>
  </w:p>
  <w:p w:rsidR="00A45D0C" w:rsidP="00A34ACB" w:rsidRDefault="00A45D0C" w14:paraId="0A5A58FB" w14:textId="77777777">
    <w:pPr>
      <w:pStyle w:val="Galvene"/>
    </w:pPr>
    <w:r>
      <w:rPr>
        <w:noProof/>
        <w:lang w:eastAsia="lv-LV"/>
      </w:rPr>
      <w:drawing>
        <wp:anchor distT="0" distB="0" distL="114300" distR="114300" simplePos="0" relativeHeight="251658242" behindDoc="1" locked="0" layoutInCell="1" allowOverlap="1" wp14:editId="0A5A590D" wp14:anchorId="0A5A590C">
          <wp:simplePos x="0" y="0"/>
          <wp:positionH relativeFrom="margin">
            <wp:align>center</wp:align>
          </wp:positionH>
          <wp:positionV relativeFrom="paragraph">
            <wp:posOffset>84455</wp:posOffset>
          </wp:positionV>
          <wp:extent cx="5915025" cy="1066800"/>
          <wp:effectExtent l="0" t="0" r="0" b="0"/>
          <wp:wrapNone/>
          <wp:docPr id="7"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ts.gov.lv\tmdfs\BB\lk1201\My Documents\DOKUMENTI\RIIKOJUMI\VEIDLAPAS_2015\vienkrasu_header_veidlapa_67.pn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D0C" w:rsidP="00A34ACB" w:rsidRDefault="00A45D0C" w14:paraId="0A5A58FC" w14:textId="77777777">
    <w:pPr>
      <w:pStyle w:val="Galvene"/>
    </w:pPr>
  </w:p>
  <w:p w:rsidR="00A45D0C" w:rsidP="00A34ACB" w:rsidRDefault="00A45D0C" w14:paraId="0A5A58FD" w14:textId="77777777">
    <w:pPr>
      <w:pStyle w:val="Galvene"/>
    </w:pPr>
  </w:p>
  <w:p w:rsidR="00A45D0C" w:rsidP="00A34ACB" w:rsidRDefault="00A45D0C" w14:paraId="0A5A58FE" w14:textId="77777777">
    <w:pPr>
      <w:pStyle w:val="Galvene"/>
    </w:pPr>
  </w:p>
  <w:p w:rsidR="00A45D0C" w:rsidP="00A34ACB" w:rsidRDefault="00A45D0C" w14:paraId="0A5A58FF" w14:textId="77777777">
    <w:pPr>
      <w:pStyle w:val="Galvene"/>
    </w:pPr>
  </w:p>
  <w:p w:rsidR="00A45D0C" w:rsidP="00A34ACB" w:rsidRDefault="00A45D0C" w14:paraId="0A5A5900" w14:textId="77777777">
    <w:pPr>
      <w:pStyle w:val="Galvene"/>
    </w:pPr>
  </w:p>
  <w:p w:rsidR="00A45D0C" w:rsidP="00A34ACB" w:rsidRDefault="00A45D0C" w14:paraId="0A5A5901" w14:textId="77777777">
    <w:pPr>
      <w:pStyle w:val="Galvene"/>
    </w:pPr>
  </w:p>
  <w:p w:rsidR="00A45D0C" w:rsidP="00A34ACB" w:rsidRDefault="00A45D0C" w14:paraId="0A5A5902" w14:textId="77777777">
    <w:pPr>
      <w:pStyle w:val="Galvene"/>
    </w:pPr>
  </w:p>
  <w:p w:rsidR="00A45D0C" w:rsidP="00A34ACB" w:rsidRDefault="00A45D0C" w14:paraId="0A5A5903" w14:textId="77777777">
    <w:pPr>
      <w:pStyle w:val="Galvene"/>
    </w:pPr>
  </w:p>
  <w:p w:rsidRPr="00815277" w:rsidR="00A45D0C" w:rsidP="00A34ACB" w:rsidRDefault="00A45D0C" w14:paraId="0A5A5904" w14:textId="77777777">
    <w:pPr>
      <w:pStyle w:val="Galvene"/>
    </w:pPr>
    <w:r>
      <w:rPr>
        <w:noProof/>
        <w:lang w:eastAsia="lv-LV"/>
      </w:rPr>
      <mc:AlternateContent>
        <mc:Choice Requires="wps">
          <w:drawing>
            <wp:anchor distT="0" distB="0" distL="114300" distR="114300" simplePos="0" relativeHeight="251658241" behindDoc="1" locked="0" layoutInCell="1" allowOverlap="1" wp14:editId="0A5A590F" wp14:anchorId="0A5A590E">
              <wp:simplePos x="0" y="0"/>
              <wp:positionH relativeFrom="page">
                <wp:posOffset>1171575</wp:posOffset>
              </wp:positionH>
              <wp:positionV relativeFrom="page">
                <wp:posOffset>2030730</wp:posOffset>
              </wp:positionV>
              <wp:extent cx="5838825" cy="314325"/>
              <wp:effectExtent l="0" t="0"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C6018" w:rsidR="00A45D0C" w:rsidP="00A34ACB" w:rsidRDefault="00A45D0C" w14:paraId="0A5A5912" w14:textId="77777777">
                          <w:pPr>
                            <w:spacing w:line="194" w:lineRule="exact"/>
                            <w:ind w:left="20" w:right="-45"/>
                            <w:jc w:val="center"/>
                            <w:rPr>
                              <w:sz w:val="17"/>
                              <w:szCs w:val="17"/>
                            </w:rPr>
                          </w:pPr>
                          <w:r w:rsidRPr="006C6018">
                            <w:rPr>
                              <w:sz w:val="17"/>
                              <w:szCs w:val="17"/>
                            </w:rPr>
                            <w:t xml:space="preserve">Brīvības bulvāris 36, Rīga, LV-1536; tālr.: 67036801, 67036716, 67036721; fakss: 67210823, 67285575; </w:t>
                          </w:r>
                        </w:p>
                        <w:p w:rsidRPr="006C6018" w:rsidR="00A45D0C" w:rsidP="00A34ACB" w:rsidRDefault="00A45D0C" w14:paraId="0A5A5913" w14:textId="77777777">
                          <w:pPr>
                            <w:spacing w:line="194" w:lineRule="exact"/>
                            <w:ind w:left="20" w:right="-45"/>
                            <w:jc w:val="center"/>
                            <w:rPr>
                              <w:sz w:val="17"/>
                              <w:szCs w:val="17"/>
                            </w:rPr>
                          </w:pPr>
                          <w:r w:rsidRPr="006C6018">
                            <w:rPr>
                              <w:sz w:val="17"/>
                              <w:szCs w:val="17"/>
                            </w:rPr>
                            <w:t>e-pasts: tm.kanceleja@tm.gov.lv; www.tm.gov.lv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A5A590E">
              <v:stroke joinstyle="miter"/>
              <v:path gradientshapeok="t" o:connecttype="rect"/>
            </v:shapetype>
            <v:shape id="Text Box 43" style="position:absolute;left:0;text-align:left;margin-left:92.25pt;margin-top:159.9pt;width:459.75pt;height:24.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z6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DHKSz6rQIAAKoFAAAOAAAA&#10;AAAAAAAAAAAAAC4CAABkcnMvZTJvRG9jLnhtbFBLAQItABQABgAIAAAAIQDz9Pxt4AAAAAwBAAAP&#10;AAAAAAAAAAAAAAAAAAcFAABkcnMvZG93bnJldi54bWxQSwUGAAAAAAQABADzAAAAFAYAAAAA&#10;">
              <v:textbox inset="0,0,0,0">
                <w:txbxContent>
                  <w:p w:rsidRPr="006C6018" w:rsidR="00A45D0C" w:rsidP="00A34ACB" w:rsidRDefault="00A45D0C" w14:paraId="0A5A5912" w14:textId="77777777">
                    <w:pPr>
                      <w:spacing w:line="194" w:lineRule="exact"/>
                      <w:ind w:left="20" w:right="-45"/>
                      <w:jc w:val="center"/>
                      <w:rPr>
                        <w:sz w:val="17"/>
                        <w:szCs w:val="17"/>
                      </w:rPr>
                    </w:pPr>
                    <w:r w:rsidRPr="006C6018">
                      <w:rPr>
                        <w:sz w:val="17"/>
                        <w:szCs w:val="17"/>
                      </w:rPr>
                      <w:t xml:space="preserve">Brīvības bulvāris 36, Rīga, LV-1536; tālr.: 67036801, 67036716, 67036721; fakss: 67210823, 67285575; </w:t>
                    </w:r>
                  </w:p>
                  <w:p w:rsidRPr="006C6018" w:rsidR="00A45D0C" w:rsidP="00A34ACB" w:rsidRDefault="00A45D0C" w14:paraId="0A5A5913" w14:textId="77777777">
                    <w:pPr>
                      <w:spacing w:line="194" w:lineRule="exact"/>
                      <w:ind w:left="20" w:right="-45"/>
                      <w:jc w:val="center"/>
                      <w:rPr>
                        <w:sz w:val="17"/>
                        <w:szCs w:val="17"/>
                      </w:rPr>
                    </w:pPr>
                    <w:r w:rsidRPr="006C6018">
                      <w:rPr>
                        <w:sz w:val="17"/>
                        <w:szCs w:val="17"/>
                      </w:rPr>
                      <w:t>e-pasts: tm.kanceleja@tm.gov.lv; www.tm.gov.lv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8240" behindDoc="1" locked="0" layoutInCell="1" allowOverlap="1" wp14:editId="0A5A5911" wp14:anchorId="0A5A5910">
              <wp:simplePos x="0" y="0"/>
              <wp:positionH relativeFrom="page">
                <wp:posOffset>1850390</wp:posOffset>
              </wp:positionH>
              <wp:positionV relativeFrom="page">
                <wp:posOffset>1903095</wp:posOffset>
              </wp:positionV>
              <wp:extent cx="4397375" cy="1270"/>
              <wp:effectExtent l="0" t="0" r="22225" b="17780"/>
              <wp:wrapNone/>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45.7pt;margin-top:149.85pt;width:346.25pt;height:.1pt;z-index:-251658240;mso-position-horizontal-relative:page;mso-position-vertical-relative:page" coordsize="6926,2" coordorigin="2915,2998" o:spid="_x0000_s1026" w14:anchorId="3ED1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Oi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v:path arrowok="t" o:connecttype="custom" o:connectlocs="0,0;6926,0" o:connectangles="0,0"/>
              </v:shape>
              <w10:wrap anchorx="page" anchory="page"/>
            </v:group>
          </w:pict>
        </mc:Fallback>
      </mc:AlternateContent>
    </w:r>
  </w:p>
  <w:p w:rsidRPr="00C836FF" w:rsidR="00A45D0C" w:rsidP="00AB4E8A" w:rsidRDefault="00A45D0C" w14:paraId="0A5A5905" w14:textId="77777777">
    <w:pPr>
      <w:jc w:val="center"/>
    </w:pPr>
    <w:r w:rsidRPr="00C836FF">
      <w:t>Rīgā</w:t>
    </w:r>
  </w:p>
  <w:p w:rsidRPr="00C836FF" w:rsidR="00A45D0C" w:rsidP="00AB4E8A" w:rsidRDefault="00A45D0C" w14:paraId="0A5A5906" w14:textId="77777777">
    <w:pPr>
      <w:jc w:val="center"/>
    </w:pPr>
  </w:p>
  <w:tbl>
    <w:tblPr>
      <w:tblStyle w:val="Reatabula"/>
      <w:tblW w:w="0" w:type="auto"/>
      <w:tblInd w:w="108" w:type="dxa"/>
      <w:tblBorders>
        <w:top w:val="none" w:color="auto" w:sz="0" w:space="0"/>
        <w:left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10"/>
      <w:gridCol w:w="420"/>
      <w:gridCol w:w="1890"/>
    </w:tblGrid>
    <w:tr w:rsidR="00A45D0C" w:rsidTr="00A45D0C" w14:paraId="0A5A590A" w14:textId="77777777">
      <w:tc>
        <w:tcPr>
          <w:tcW w:w="1810" w:type="dxa"/>
        </w:tcPr>
        <w:p w:rsidR="00A45D0C" w:rsidP="00E11DA3" w:rsidRDefault="00A45D0C" w14:paraId="0A5A5907" w14:textId="77777777">
          <w:pPr>
            <w:pStyle w:val="Galvene"/>
            <w:jc w:val="center"/>
            <w:rPr>
              <w:szCs w:val="24"/>
            </w:rPr>
          </w:pPr>
          <w:r>
            <w:t>24.07.2020</w:t>
          </w:r>
          <w:bookmarkEnd w:id="32"/>
        </w:p>
      </w:tc>
      <w:tc>
        <w:tcPr>
          <w:tcW w:w="420" w:type="dxa"/>
          <w:tcBorders>
            <w:bottom w:val="nil"/>
          </w:tcBorders>
        </w:tcPr>
        <w:p w:rsidR="00A45D0C" w:rsidP="00E11DA3" w:rsidRDefault="00A45D0C" w14:paraId="0A5A5908" w14:textId="77777777">
          <w:pPr>
            <w:pStyle w:val="Galvene"/>
            <w:rPr>
              <w:szCs w:val="24"/>
            </w:rPr>
          </w:pPr>
          <w:r>
            <w:rPr>
              <w:szCs w:val="24"/>
            </w:rPr>
            <w:t xml:space="preserve"> Nr.</w:t>
          </w:r>
        </w:p>
      </w:tc>
      <w:tc>
        <w:tcPr>
          <w:tcW w:w="1890" w:type="dxa"/>
        </w:tcPr>
        <w:p w:rsidR="00A45D0C" w:rsidP="00E11DA3" w:rsidRDefault="00A45D0C" w14:paraId="0A5A5909" w14:textId="77777777">
          <w:pPr>
            <w:pStyle w:val="Galvene"/>
            <w:jc w:val="center"/>
            <w:rPr>
              <w:szCs w:val="24"/>
            </w:rPr>
          </w:pPr>
          <w:r>
            <w:t>1-18/2493</w:t>
          </w:r>
          <w:bookmarkEnd w:id="33"/>
        </w:p>
      </w:tc>
    </w:tr>
  </w:tbl>
  <w:p w:rsidRPr="00C836FF" w:rsidR="00A45D0C" w:rsidP="00E11DA3" w:rsidRDefault="00A45D0C" w14:paraId="0A5A590B" w14:textId="77777777">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1C4AF4"/>
    <w:multiLevelType w:val="hybridMultilevel"/>
    <w:tmpl w:val="822EBCF2"/>
    <w:lvl w:ilvl="0" w:tplc="8A5C850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830DC4"/>
    <w:multiLevelType w:val="hybridMultilevel"/>
    <w:tmpl w:val="125EEBC2"/>
    <w:lvl w:ilvl="0" w:tplc="B236356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694982"/>
    <w:multiLevelType w:val="hybridMultilevel"/>
    <w:tmpl w:val="30A0BFF0"/>
    <w:lvl w:ilvl="0" w:tplc="C80274F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2E063A"/>
    <w:multiLevelType w:val="hybridMultilevel"/>
    <w:tmpl w:val="23722F1A"/>
    <w:lvl w:ilvl="0" w:tplc="B600BE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0438"/>
    <w:rsid w:val="00001C10"/>
    <w:rsid w:val="00001D45"/>
    <w:rsid w:val="00001F28"/>
    <w:rsid w:val="00002734"/>
    <w:rsid w:val="000033E5"/>
    <w:rsid w:val="00004C81"/>
    <w:rsid w:val="0000560F"/>
    <w:rsid w:val="0000567A"/>
    <w:rsid w:val="00006384"/>
    <w:rsid w:val="00006FFA"/>
    <w:rsid w:val="00007894"/>
    <w:rsid w:val="00007EB0"/>
    <w:rsid w:val="0001125B"/>
    <w:rsid w:val="00012BA7"/>
    <w:rsid w:val="00012D04"/>
    <w:rsid w:val="000136B6"/>
    <w:rsid w:val="00016C92"/>
    <w:rsid w:val="000174F0"/>
    <w:rsid w:val="000204E4"/>
    <w:rsid w:val="00020864"/>
    <w:rsid w:val="00021B07"/>
    <w:rsid w:val="000238D9"/>
    <w:rsid w:val="00023948"/>
    <w:rsid w:val="00023B7D"/>
    <w:rsid w:val="000277D9"/>
    <w:rsid w:val="00030349"/>
    <w:rsid w:val="000314C4"/>
    <w:rsid w:val="0003228F"/>
    <w:rsid w:val="000330FB"/>
    <w:rsid w:val="000345AD"/>
    <w:rsid w:val="00036EE6"/>
    <w:rsid w:val="00040DCE"/>
    <w:rsid w:val="000412DA"/>
    <w:rsid w:val="00041702"/>
    <w:rsid w:val="00042594"/>
    <w:rsid w:val="00044BB4"/>
    <w:rsid w:val="00045AE9"/>
    <w:rsid w:val="00047646"/>
    <w:rsid w:val="000500EB"/>
    <w:rsid w:val="00051F90"/>
    <w:rsid w:val="00052342"/>
    <w:rsid w:val="00052680"/>
    <w:rsid w:val="00052A12"/>
    <w:rsid w:val="00052CBB"/>
    <w:rsid w:val="00053BC7"/>
    <w:rsid w:val="00054271"/>
    <w:rsid w:val="0005474E"/>
    <w:rsid w:val="00054880"/>
    <w:rsid w:val="00054A18"/>
    <w:rsid w:val="0005569A"/>
    <w:rsid w:val="00055A7E"/>
    <w:rsid w:val="00056695"/>
    <w:rsid w:val="00057F21"/>
    <w:rsid w:val="00061016"/>
    <w:rsid w:val="00061986"/>
    <w:rsid w:val="00062E31"/>
    <w:rsid w:val="00066295"/>
    <w:rsid w:val="0006652B"/>
    <w:rsid w:val="00066C5C"/>
    <w:rsid w:val="00070B22"/>
    <w:rsid w:val="00071503"/>
    <w:rsid w:val="00071984"/>
    <w:rsid w:val="00071AB2"/>
    <w:rsid w:val="00072AE0"/>
    <w:rsid w:val="00076BFB"/>
    <w:rsid w:val="00076E4A"/>
    <w:rsid w:val="00081758"/>
    <w:rsid w:val="000821D6"/>
    <w:rsid w:val="000837C7"/>
    <w:rsid w:val="000843C5"/>
    <w:rsid w:val="00085751"/>
    <w:rsid w:val="00085B63"/>
    <w:rsid w:val="00086D35"/>
    <w:rsid w:val="0009087B"/>
    <w:rsid w:val="00090DF3"/>
    <w:rsid w:val="00091ABD"/>
    <w:rsid w:val="00092D43"/>
    <w:rsid w:val="0009343A"/>
    <w:rsid w:val="00097CAA"/>
    <w:rsid w:val="000A2309"/>
    <w:rsid w:val="000A301E"/>
    <w:rsid w:val="000A3128"/>
    <w:rsid w:val="000A3EE8"/>
    <w:rsid w:val="000A59DE"/>
    <w:rsid w:val="000A6CD5"/>
    <w:rsid w:val="000A7B0C"/>
    <w:rsid w:val="000A7BD8"/>
    <w:rsid w:val="000B194A"/>
    <w:rsid w:val="000B20D8"/>
    <w:rsid w:val="000B2602"/>
    <w:rsid w:val="000B2A85"/>
    <w:rsid w:val="000B4FE5"/>
    <w:rsid w:val="000C09F3"/>
    <w:rsid w:val="000C15C6"/>
    <w:rsid w:val="000C19C9"/>
    <w:rsid w:val="000C3BB2"/>
    <w:rsid w:val="000C4C4F"/>
    <w:rsid w:val="000C5525"/>
    <w:rsid w:val="000C5638"/>
    <w:rsid w:val="000C7B01"/>
    <w:rsid w:val="000C7DD8"/>
    <w:rsid w:val="000D047B"/>
    <w:rsid w:val="000D3BA6"/>
    <w:rsid w:val="000D68D9"/>
    <w:rsid w:val="000D760F"/>
    <w:rsid w:val="000E0DC5"/>
    <w:rsid w:val="000E1CE4"/>
    <w:rsid w:val="000E41D2"/>
    <w:rsid w:val="000E619D"/>
    <w:rsid w:val="000E7923"/>
    <w:rsid w:val="000E7F03"/>
    <w:rsid w:val="000F02F7"/>
    <w:rsid w:val="000F153D"/>
    <w:rsid w:val="000F2478"/>
    <w:rsid w:val="000F4197"/>
    <w:rsid w:val="000F4446"/>
    <w:rsid w:val="000F47D8"/>
    <w:rsid w:val="000F4F26"/>
    <w:rsid w:val="000F64AC"/>
    <w:rsid w:val="000F6893"/>
    <w:rsid w:val="000F7203"/>
    <w:rsid w:val="00101D71"/>
    <w:rsid w:val="00102013"/>
    <w:rsid w:val="00103593"/>
    <w:rsid w:val="00104F30"/>
    <w:rsid w:val="00105D4E"/>
    <w:rsid w:val="001076E1"/>
    <w:rsid w:val="001079C6"/>
    <w:rsid w:val="00112130"/>
    <w:rsid w:val="00112EE3"/>
    <w:rsid w:val="0011558B"/>
    <w:rsid w:val="00115A7D"/>
    <w:rsid w:val="00121F81"/>
    <w:rsid w:val="0012299F"/>
    <w:rsid w:val="00123E74"/>
    <w:rsid w:val="00124173"/>
    <w:rsid w:val="0012604D"/>
    <w:rsid w:val="001276A2"/>
    <w:rsid w:val="00127C59"/>
    <w:rsid w:val="001301C4"/>
    <w:rsid w:val="0013048B"/>
    <w:rsid w:val="0013141E"/>
    <w:rsid w:val="001330E9"/>
    <w:rsid w:val="00134ACE"/>
    <w:rsid w:val="00136D3F"/>
    <w:rsid w:val="00140D9C"/>
    <w:rsid w:val="00141E1F"/>
    <w:rsid w:val="00142866"/>
    <w:rsid w:val="001432E6"/>
    <w:rsid w:val="00145F09"/>
    <w:rsid w:val="00146083"/>
    <w:rsid w:val="001463FD"/>
    <w:rsid w:val="001501BE"/>
    <w:rsid w:val="00152881"/>
    <w:rsid w:val="00152C26"/>
    <w:rsid w:val="00153593"/>
    <w:rsid w:val="00153CB0"/>
    <w:rsid w:val="00153CDB"/>
    <w:rsid w:val="001541D3"/>
    <w:rsid w:val="00154520"/>
    <w:rsid w:val="00161A13"/>
    <w:rsid w:val="00161DA0"/>
    <w:rsid w:val="001624B0"/>
    <w:rsid w:val="00165090"/>
    <w:rsid w:val="0016579F"/>
    <w:rsid w:val="00166C6B"/>
    <w:rsid w:val="00170897"/>
    <w:rsid w:val="00171B2C"/>
    <w:rsid w:val="00171FD6"/>
    <w:rsid w:val="00174365"/>
    <w:rsid w:val="0017441A"/>
    <w:rsid w:val="00174C7B"/>
    <w:rsid w:val="00174D66"/>
    <w:rsid w:val="00174D6F"/>
    <w:rsid w:val="00176011"/>
    <w:rsid w:val="00180449"/>
    <w:rsid w:val="00180906"/>
    <w:rsid w:val="001817FA"/>
    <w:rsid w:val="00181C8D"/>
    <w:rsid w:val="001833D5"/>
    <w:rsid w:val="00185C59"/>
    <w:rsid w:val="00186051"/>
    <w:rsid w:val="001860B6"/>
    <w:rsid w:val="001860EF"/>
    <w:rsid w:val="00187575"/>
    <w:rsid w:val="001906D4"/>
    <w:rsid w:val="0019141A"/>
    <w:rsid w:val="00194843"/>
    <w:rsid w:val="00196C91"/>
    <w:rsid w:val="001974C5"/>
    <w:rsid w:val="001A3D81"/>
    <w:rsid w:val="001A4448"/>
    <w:rsid w:val="001A44F3"/>
    <w:rsid w:val="001A5FA1"/>
    <w:rsid w:val="001A5FD4"/>
    <w:rsid w:val="001B1D8B"/>
    <w:rsid w:val="001B3D8B"/>
    <w:rsid w:val="001B5D9E"/>
    <w:rsid w:val="001B74B1"/>
    <w:rsid w:val="001C02F6"/>
    <w:rsid w:val="001C2FE9"/>
    <w:rsid w:val="001C67A2"/>
    <w:rsid w:val="001C7AA8"/>
    <w:rsid w:val="001D06FC"/>
    <w:rsid w:val="001D0B37"/>
    <w:rsid w:val="001D2E21"/>
    <w:rsid w:val="001D633C"/>
    <w:rsid w:val="001D66FA"/>
    <w:rsid w:val="001D7268"/>
    <w:rsid w:val="001E205F"/>
    <w:rsid w:val="001E2AAB"/>
    <w:rsid w:val="001E3D56"/>
    <w:rsid w:val="001E3EBC"/>
    <w:rsid w:val="001E475A"/>
    <w:rsid w:val="001E5CE9"/>
    <w:rsid w:val="001E733F"/>
    <w:rsid w:val="001E73FC"/>
    <w:rsid w:val="001E773D"/>
    <w:rsid w:val="001E791F"/>
    <w:rsid w:val="001F2C43"/>
    <w:rsid w:val="001F3DB6"/>
    <w:rsid w:val="001F45EE"/>
    <w:rsid w:val="001F5B79"/>
    <w:rsid w:val="001F6243"/>
    <w:rsid w:val="001F63B0"/>
    <w:rsid w:val="001F68DC"/>
    <w:rsid w:val="002006A6"/>
    <w:rsid w:val="00202261"/>
    <w:rsid w:val="00205ECC"/>
    <w:rsid w:val="002064D2"/>
    <w:rsid w:val="002120B7"/>
    <w:rsid w:val="00214150"/>
    <w:rsid w:val="00216E1D"/>
    <w:rsid w:val="00216EFE"/>
    <w:rsid w:val="00221FBF"/>
    <w:rsid w:val="002225EC"/>
    <w:rsid w:val="002226DC"/>
    <w:rsid w:val="002240BF"/>
    <w:rsid w:val="00225538"/>
    <w:rsid w:val="00226E1C"/>
    <w:rsid w:val="002300E3"/>
    <w:rsid w:val="00231558"/>
    <w:rsid w:val="002324A6"/>
    <w:rsid w:val="002325BB"/>
    <w:rsid w:val="00233A88"/>
    <w:rsid w:val="00233E77"/>
    <w:rsid w:val="00236B8B"/>
    <w:rsid w:val="00236F38"/>
    <w:rsid w:val="0023730E"/>
    <w:rsid w:val="00237E2A"/>
    <w:rsid w:val="00240DEC"/>
    <w:rsid w:val="00240F82"/>
    <w:rsid w:val="00242606"/>
    <w:rsid w:val="00242AC2"/>
    <w:rsid w:val="00242C46"/>
    <w:rsid w:val="00242CB2"/>
    <w:rsid w:val="00243BEB"/>
    <w:rsid w:val="00243EA6"/>
    <w:rsid w:val="00244442"/>
    <w:rsid w:val="0024553E"/>
    <w:rsid w:val="0024685B"/>
    <w:rsid w:val="00247EC1"/>
    <w:rsid w:val="00250442"/>
    <w:rsid w:val="00251426"/>
    <w:rsid w:val="00251A74"/>
    <w:rsid w:val="002524DC"/>
    <w:rsid w:val="00252CB1"/>
    <w:rsid w:val="00252DE3"/>
    <w:rsid w:val="00253956"/>
    <w:rsid w:val="00254BA7"/>
    <w:rsid w:val="00254F88"/>
    <w:rsid w:val="00255909"/>
    <w:rsid w:val="00257F61"/>
    <w:rsid w:val="002601F5"/>
    <w:rsid w:val="00261523"/>
    <w:rsid w:val="002615A1"/>
    <w:rsid w:val="002618AD"/>
    <w:rsid w:val="00261A49"/>
    <w:rsid w:val="002629CE"/>
    <w:rsid w:val="00262F4C"/>
    <w:rsid w:val="002632A3"/>
    <w:rsid w:val="00275282"/>
    <w:rsid w:val="002756BC"/>
    <w:rsid w:val="00275936"/>
    <w:rsid w:val="00275A13"/>
    <w:rsid w:val="00275B9E"/>
    <w:rsid w:val="00275EAC"/>
    <w:rsid w:val="002763B1"/>
    <w:rsid w:val="00280092"/>
    <w:rsid w:val="00281B89"/>
    <w:rsid w:val="00283117"/>
    <w:rsid w:val="00284C38"/>
    <w:rsid w:val="00287566"/>
    <w:rsid w:val="0028768E"/>
    <w:rsid w:val="002879E5"/>
    <w:rsid w:val="00287A14"/>
    <w:rsid w:val="00287B26"/>
    <w:rsid w:val="00287C99"/>
    <w:rsid w:val="0029052E"/>
    <w:rsid w:val="0029070A"/>
    <w:rsid w:val="00290755"/>
    <w:rsid w:val="002911D4"/>
    <w:rsid w:val="00291320"/>
    <w:rsid w:val="00292342"/>
    <w:rsid w:val="0029255A"/>
    <w:rsid w:val="00294E14"/>
    <w:rsid w:val="00295E4A"/>
    <w:rsid w:val="00296B39"/>
    <w:rsid w:val="00296EF3"/>
    <w:rsid w:val="0029733D"/>
    <w:rsid w:val="002A1816"/>
    <w:rsid w:val="002A2D0D"/>
    <w:rsid w:val="002A5EA9"/>
    <w:rsid w:val="002A69E8"/>
    <w:rsid w:val="002A733B"/>
    <w:rsid w:val="002B11FB"/>
    <w:rsid w:val="002B2AC4"/>
    <w:rsid w:val="002B2D90"/>
    <w:rsid w:val="002B3077"/>
    <w:rsid w:val="002B32B1"/>
    <w:rsid w:val="002B3A52"/>
    <w:rsid w:val="002B504A"/>
    <w:rsid w:val="002B6D4E"/>
    <w:rsid w:val="002C0106"/>
    <w:rsid w:val="002C02F6"/>
    <w:rsid w:val="002C21E0"/>
    <w:rsid w:val="002C320F"/>
    <w:rsid w:val="002C4233"/>
    <w:rsid w:val="002D2590"/>
    <w:rsid w:val="002D2C19"/>
    <w:rsid w:val="002D2CEA"/>
    <w:rsid w:val="002D3D91"/>
    <w:rsid w:val="002D4037"/>
    <w:rsid w:val="002D6E09"/>
    <w:rsid w:val="002D7B3C"/>
    <w:rsid w:val="002E04DC"/>
    <w:rsid w:val="002E100C"/>
    <w:rsid w:val="002E1474"/>
    <w:rsid w:val="002E1B88"/>
    <w:rsid w:val="002E2127"/>
    <w:rsid w:val="002E2C0A"/>
    <w:rsid w:val="002E4B2D"/>
    <w:rsid w:val="002E590B"/>
    <w:rsid w:val="002F0888"/>
    <w:rsid w:val="002F12A6"/>
    <w:rsid w:val="002F29CC"/>
    <w:rsid w:val="002F589B"/>
    <w:rsid w:val="002F63BF"/>
    <w:rsid w:val="002F795B"/>
    <w:rsid w:val="0030016C"/>
    <w:rsid w:val="003017B5"/>
    <w:rsid w:val="0030195E"/>
    <w:rsid w:val="00304943"/>
    <w:rsid w:val="0030495E"/>
    <w:rsid w:val="0030570E"/>
    <w:rsid w:val="00305D7E"/>
    <w:rsid w:val="00306A39"/>
    <w:rsid w:val="00313524"/>
    <w:rsid w:val="00315A1B"/>
    <w:rsid w:val="00317C93"/>
    <w:rsid w:val="00317D95"/>
    <w:rsid w:val="00317DC8"/>
    <w:rsid w:val="00317F4F"/>
    <w:rsid w:val="00321756"/>
    <w:rsid w:val="003220E8"/>
    <w:rsid w:val="003234E1"/>
    <w:rsid w:val="0032428A"/>
    <w:rsid w:val="003260C0"/>
    <w:rsid w:val="00326C19"/>
    <w:rsid w:val="003304DE"/>
    <w:rsid w:val="003306D8"/>
    <w:rsid w:val="0033073D"/>
    <w:rsid w:val="00330FCB"/>
    <w:rsid w:val="003314D1"/>
    <w:rsid w:val="0033166D"/>
    <w:rsid w:val="003327CB"/>
    <w:rsid w:val="00333BCC"/>
    <w:rsid w:val="00334432"/>
    <w:rsid w:val="00334C1E"/>
    <w:rsid w:val="00335032"/>
    <w:rsid w:val="003402F0"/>
    <w:rsid w:val="0034063B"/>
    <w:rsid w:val="00340D45"/>
    <w:rsid w:val="0034281C"/>
    <w:rsid w:val="00342FF4"/>
    <w:rsid w:val="0034380A"/>
    <w:rsid w:val="00345086"/>
    <w:rsid w:val="003471B2"/>
    <w:rsid w:val="00352A4D"/>
    <w:rsid w:val="00352C2B"/>
    <w:rsid w:val="00353F11"/>
    <w:rsid w:val="0035473A"/>
    <w:rsid w:val="0035497A"/>
    <w:rsid w:val="00354BBD"/>
    <w:rsid w:val="0035501D"/>
    <w:rsid w:val="003555B3"/>
    <w:rsid w:val="00356252"/>
    <w:rsid w:val="003566CE"/>
    <w:rsid w:val="00357AC8"/>
    <w:rsid w:val="00362D58"/>
    <w:rsid w:val="003630D6"/>
    <w:rsid w:val="0036377E"/>
    <w:rsid w:val="00363794"/>
    <w:rsid w:val="00366EE0"/>
    <w:rsid w:val="00370781"/>
    <w:rsid w:val="00370F01"/>
    <w:rsid w:val="003711BB"/>
    <w:rsid w:val="003720EE"/>
    <w:rsid w:val="00372E07"/>
    <w:rsid w:val="00373ADB"/>
    <w:rsid w:val="0037454E"/>
    <w:rsid w:val="003746C8"/>
    <w:rsid w:val="0037514F"/>
    <w:rsid w:val="003773AE"/>
    <w:rsid w:val="0038253E"/>
    <w:rsid w:val="00382B02"/>
    <w:rsid w:val="00385D15"/>
    <w:rsid w:val="00386DF8"/>
    <w:rsid w:val="00387D99"/>
    <w:rsid w:val="00387FFD"/>
    <w:rsid w:val="00390DF7"/>
    <w:rsid w:val="00395386"/>
    <w:rsid w:val="00397710"/>
    <w:rsid w:val="00397C1D"/>
    <w:rsid w:val="003A1EBE"/>
    <w:rsid w:val="003A3488"/>
    <w:rsid w:val="003A3DB8"/>
    <w:rsid w:val="003A4465"/>
    <w:rsid w:val="003A671E"/>
    <w:rsid w:val="003A6A5C"/>
    <w:rsid w:val="003A716B"/>
    <w:rsid w:val="003A72B0"/>
    <w:rsid w:val="003A7A16"/>
    <w:rsid w:val="003B0C8A"/>
    <w:rsid w:val="003B5CB9"/>
    <w:rsid w:val="003B7038"/>
    <w:rsid w:val="003C1400"/>
    <w:rsid w:val="003C249B"/>
    <w:rsid w:val="003C7368"/>
    <w:rsid w:val="003D003D"/>
    <w:rsid w:val="003D07AC"/>
    <w:rsid w:val="003D20E0"/>
    <w:rsid w:val="003D2A90"/>
    <w:rsid w:val="003D7AB0"/>
    <w:rsid w:val="003D7E15"/>
    <w:rsid w:val="003E02E2"/>
    <w:rsid w:val="003E0E57"/>
    <w:rsid w:val="003E2C5C"/>
    <w:rsid w:val="003E465B"/>
    <w:rsid w:val="003E6127"/>
    <w:rsid w:val="003E6966"/>
    <w:rsid w:val="003E7741"/>
    <w:rsid w:val="003F13E6"/>
    <w:rsid w:val="003F2CEE"/>
    <w:rsid w:val="003F3658"/>
    <w:rsid w:val="003F4E68"/>
    <w:rsid w:val="003F5952"/>
    <w:rsid w:val="003F5C11"/>
    <w:rsid w:val="003F5E96"/>
    <w:rsid w:val="003F733B"/>
    <w:rsid w:val="00402C35"/>
    <w:rsid w:val="00404E2A"/>
    <w:rsid w:val="004051C6"/>
    <w:rsid w:val="004060CE"/>
    <w:rsid w:val="00406204"/>
    <w:rsid w:val="00406494"/>
    <w:rsid w:val="00406559"/>
    <w:rsid w:val="004104AC"/>
    <w:rsid w:val="00410AC2"/>
    <w:rsid w:val="00411E9E"/>
    <w:rsid w:val="00415406"/>
    <w:rsid w:val="00416A25"/>
    <w:rsid w:val="00416B34"/>
    <w:rsid w:val="00416B8E"/>
    <w:rsid w:val="004200ED"/>
    <w:rsid w:val="004206F8"/>
    <w:rsid w:val="00420A86"/>
    <w:rsid w:val="00421B84"/>
    <w:rsid w:val="0042211D"/>
    <w:rsid w:val="00423984"/>
    <w:rsid w:val="0042478A"/>
    <w:rsid w:val="004261CC"/>
    <w:rsid w:val="00427ACF"/>
    <w:rsid w:val="0043074E"/>
    <w:rsid w:val="00430992"/>
    <w:rsid w:val="00435FAD"/>
    <w:rsid w:val="00436884"/>
    <w:rsid w:val="00437592"/>
    <w:rsid w:val="00440B68"/>
    <w:rsid w:val="00441F52"/>
    <w:rsid w:val="004428BC"/>
    <w:rsid w:val="00442F7C"/>
    <w:rsid w:val="00447049"/>
    <w:rsid w:val="00447334"/>
    <w:rsid w:val="004473C0"/>
    <w:rsid w:val="00447C93"/>
    <w:rsid w:val="004512D5"/>
    <w:rsid w:val="00452B71"/>
    <w:rsid w:val="00452F78"/>
    <w:rsid w:val="00454263"/>
    <w:rsid w:val="00454441"/>
    <w:rsid w:val="004544A8"/>
    <w:rsid w:val="00454A3F"/>
    <w:rsid w:val="00454AC0"/>
    <w:rsid w:val="00456E69"/>
    <w:rsid w:val="00462095"/>
    <w:rsid w:val="004622F4"/>
    <w:rsid w:val="00463522"/>
    <w:rsid w:val="00463DA7"/>
    <w:rsid w:val="0046400D"/>
    <w:rsid w:val="00465175"/>
    <w:rsid w:val="00465497"/>
    <w:rsid w:val="004665FD"/>
    <w:rsid w:val="00466E1F"/>
    <w:rsid w:val="00467E54"/>
    <w:rsid w:val="00467EE2"/>
    <w:rsid w:val="00471B7A"/>
    <w:rsid w:val="00475AA5"/>
    <w:rsid w:val="00480A88"/>
    <w:rsid w:val="0048244E"/>
    <w:rsid w:val="00484195"/>
    <w:rsid w:val="0048546B"/>
    <w:rsid w:val="00486788"/>
    <w:rsid w:val="00487327"/>
    <w:rsid w:val="00487FB7"/>
    <w:rsid w:val="004905CF"/>
    <w:rsid w:val="00491AA6"/>
    <w:rsid w:val="00492084"/>
    <w:rsid w:val="00492B5B"/>
    <w:rsid w:val="00492D9E"/>
    <w:rsid w:val="00493308"/>
    <w:rsid w:val="00494412"/>
    <w:rsid w:val="0049444C"/>
    <w:rsid w:val="00494F2F"/>
    <w:rsid w:val="00496042"/>
    <w:rsid w:val="00496FB0"/>
    <w:rsid w:val="00497F3E"/>
    <w:rsid w:val="004A0B5F"/>
    <w:rsid w:val="004A0B61"/>
    <w:rsid w:val="004A2A7D"/>
    <w:rsid w:val="004A35CF"/>
    <w:rsid w:val="004A3B49"/>
    <w:rsid w:val="004A706D"/>
    <w:rsid w:val="004B2C79"/>
    <w:rsid w:val="004B4321"/>
    <w:rsid w:val="004B4CCC"/>
    <w:rsid w:val="004B58E1"/>
    <w:rsid w:val="004B7742"/>
    <w:rsid w:val="004C1719"/>
    <w:rsid w:val="004C1EF4"/>
    <w:rsid w:val="004C25FC"/>
    <w:rsid w:val="004C56C0"/>
    <w:rsid w:val="004C5B67"/>
    <w:rsid w:val="004C5BDB"/>
    <w:rsid w:val="004C6E44"/>
    <w:rsid w:val="004C7167"/>
    <w:rsid w:val="004C726B"/>
    <w:rsid w:val="004C7548"/>
    <w:rsid w:val="004D0431"/>
    <w:rsid w:val="004D14E5"/>
    <w:rsid w:val="004D3FFC"/>
    <w:rsid w:val="004D57B9"/>
    <w:rsid w:val="004E030F"/>
    <w:rsid w:val="004E216A"/>
    <w:rsid w:val="004E26CC"/>
    <w:rsid w:val="004E3416"/>
    <w:rsid w:val="004E3DBA"/>
    <w:rsid w:val="004E4127"/>
    <w:rsid w:val="004E4409"/>
    <w:rsid w:val="004E44B2"/>
    <w:rsid w:val="004E4C1B"/>
    <w:rsid w:val="004E5036"/>
    <w:rsid w:val="004E54B8"/>
    <w:rsid w:val="004E6A5C"/>
    <w:rsid w:val="004F09EF"/>
    <w:rsid w:val="004F128E"/>
    <w:rsid w:val="004F4454"/>
    <w:rsid w:val="0050131A"/>
    <w:rsid w:val="005031C0"/>
    <w:rsid w:val="005060CD"/>
    <w:rsid w:val="00506479"/>
    <w:rsid w:val="00506940"/>
    <w:rsid w:val="005074D0"/>
    <w:rsid w:val="005077DE"/>
    <w:rsid w:val="00510EE0"/>
    <w:rsid w:val="00511F22"/>
    <w:rsid w:val="00512713"/>
    <w:rsid w:val="0051284E"/>
    <w:rsid w:val="0051285E"/>
    <w:rsid w:val="005133E2"/>
    <w:rsid w:val="005162CC"/>
    <w:rsid w:val="005169CE"/>
    <w:rsid w:val="00516C91"/>
    <w:rsid w:val="00520509"/>
    <w:rsid w:val="00522D65"/>
    <w:rsid w:val="005251BD"/>
    <w:rsid w:val="00525D91"/>
    <w:rsid w:val="00527F39"/>
    <w:rsid w:val="00530A55"/>
    <w:rsid w:val="00531792"/>
    <w:rsid w:val="005317BE"/>
    <w:rsid w:val="00531D5A"/>
    <w:rsid w:val="00531E7F"/>
    <w:rsid w:val="00535564"/>
    <w:rsid w:val="00535DF3"/>
    <w:rsid w:val="0053620A"/>
    <w:rsid w:val="00536E63"/>
    <w:rsid w:val="00537908"/>
    <w:rsid w:val="00537D4F"/>
    <w:rsid w:val="00540B96"/>
    <w:rsid w:val="0054336D"/>
    <w:rsid w:val="0054349D"/>
    <w:rsid w:val="00544324"/>
    <w:rsid w:val="00545517"/>
    <w:rsid w:val="00547E0F"/>
    <w:rsid w:val="00547F5A"/>
    <w:rsid w:val="005504EF"/>
    <w:rsid w:val="00550634"/>
    <w:rsid w:val="00551CAB"/>
    <w:rsid w:val="00552AB4"/>
    <w:rsid w:val="00553BB0"/>
    <w:rsid w:val="0055444B"/>
    <w:rsid w:val="00556922"/>
    <w:rsid w:val="005573C9"/>
    <w:rsid w:val="0056083C"/>
    <w:rsid w:val="00560DB1"/>
    <w:rsid w:val="00563049"/>
    <w:rsid w:val="00564DD0"/>
    <w:rsid w:val="00564EFC"/>
    <w:rsid w:val="00565B51"/>
    <w:rsid w:val="005678B5"/>
    <w:rsid w:val="005712EC"/>
    <w:rsid w:val="005712F9"/>
    <w:rsid w:val="00572BA0"/>
    <w:rsid w:val="0057358A"/>
    <w:rsid w:val="00580514"/>
    <w:rsid w:val="005805E5"/>
    <w:rsid w:val="00580C6D"/>
    <w:rsid w:val="00584B75"/>
    <w:rsid w:val="00584E8E"/>
    <w:rsid w:val="00586D44"/>
    <w:rsid w:val="00593E7C"/>
    <w:rsid w:val="00596397"/>
    <w:rsid w:val="00596631"/>
    <w:rsid w:val="00596953"/>
    <w:rsid w:val="00597C78"/>
    <w:rsid w:val="005A0886"/>
    <w:rsid w:val="005A10BC"/>
    <w:rsid w:val="005A1601"/>
    <w:rsid w:val="005A1A86"/>
    <w:rsid w:val="005A327A"/>
    <w:rsid w:val="005A34CE"/>
    <w:rsid w:val="005A4A16"/>
    <w:rsid w:val="005A5480"/>
    <w:rsid w:val="005A5A3A"/>
    <w:rsid w:val="005A5F8F"/>
    <w:rsid w:val="005B097C"/>
    <w:rsid w:val="005B6722"/>
    <w:rsid w:val="005B7406"/>
    <w:rsid w:val="005C0611"/>
    <w:rsid w:val="005C0FD8"/>
    <w:rsid w:val="005C1833"/>
    <w:rsid w:val="005C212F"/>
    <w:rsid w:val="005C219F"/>
    <w:rsid w:val="005C23B5"/>
    <w:rsid w:val="005C2D72"/>
    <w:rsid w:val="005C365A"/>
    <w:rsid w:val="005C61DA"/>
    <w:rsid w:val="005C6DF0"/>
    <w:rsid w:val="005D0D2F"/>
    <w:rsid w:val="005D1363"/>
    <w:rsid w:val="005D17D5"/>
    <w:rsid w:val="005D1922"/>
    <w:rsid w:val="005D1C36"/>
    <w:rsid w:val="005D35C7"/>
    <w:rsid w:val="005D3D19"/>
    <w:rsid w:val="005D4778"/>
    <w:rsid w:val="005D65B3"/>
    <w:rsid w:val="005D699B"/>
    <w:rsid w:val="005E0183"/>
    <w:rsid w:val="005E158B"/>
    <w:rsid w:val="005E1A93"/>
    <w:rsid w:val="005E2A00"/>
    <w:rsid w:val="005E4047"/>
    <w:rsid w:val="005E48A3"/>
    <w:rsid w:val="005E48B8"/>
    <w:rsid w:val="005E5424"/>
    <w:rsid w:val="005E672B"/>
    <w:rsid w:val="005F09CF"/>
    <w:rsid w:val="005F0A64"/>
    <w:rsid w:val="005F1328"/>
    <w:rsid w:val="005F23F9"/>
    <w:rsid w:val="005F3072"/>
    <w:rsid w:val="005F42AD"/>
    <w:rsid w:val="005F5DF9"/>
    <w:rsid w:val="005F6E05"/>
    <w:rsid w:val="00600AF0"/>
    <w:rsid w:val="00601E4D"/>
    <w:rsid w:val="00602969"/>
    <w:rsid w:val="0060655A"/>
    <w:rsid w:val="00606842"/>
    <w:rsid w:val="00606982"/>
    <w:rsid w:val="0060754E"/>
    <w:rsid w:val="00607C92"/>
    <w:rsid w:val="00607E8C"/>
    <w:rsid w:val="0061011B"/>
    <w:rsid w:val="00610ADB"/>
    <w:rsid w:val="00612E9F"/>
    <w:rsid w:val="00614371"/>
    <w:rsid w:val="00616A29"/>
    <w:rsid w:val="00620FD7"/>
    <w:rsid w:val="00622717"/>
    <w:rsid w:val="00623766"/>
    <w:rsid w:val="006260CF"/>
    <w:rsid w:val="0062618F"/>
    <w:rsid w:val="0062756C"/>
    <w:rsid w:val="006279E1"/>
    <w:rsid w:val="00632317"/>
    <w:rsid w:val="0063276B"/>
    <w:rsid w:val="00632EF1"/>
    <w:rsid w:val="00633D9A"/>
    <w:rsid w:val="006368DB"/>
    <w:rsid w:val="00637274"/>
    <w:rsid w:val="0064082D"/>
    <w:rsid w:val="0064084A"/>
    <w:rsid w:val="00640FCA"/>
    <w:rsid w:val="006451A1"/>
    <w:rsid w:val="00645F42"/>
    <w:rsid w:val="00646273"/>
    <w:rsid w:val="00646739"/>
    <w:rsid w:val="0064794C"/>
    <w:rsid w:val="00647D60"/>
    <w:rsid w:val="00650086"/>
    <w:rsid w:val="006505A1"/>
    <w:rsid w:val="0065061B"/>
    <w:rsid w:val="00651197"/>
    <w:rsid w:val="00651630"/>
    <w:rsid w:val="006519EE"/>
    <w:rsid w:val="00654531"/>
    <w:rsid w:val="00656958"/>
    <w:rsid w:val="00657BFD"/>
    <w:rsid w:val="006602B9"/>
    <w:rsid w:val="006619F9"/>
    <w:rsid w:val="006623E0"/>
    <w:rsid w:val="0066277A"/>
    <w:rsid w:val="00663C3A"/>
    <w:rsid w:val="00664136"/>
    <w:rsid w:val="00667546"/>
    <w:rsid w:val="006706E3"/>
    <w:rsid w:val="00670C60"/>
    <w:rsid w:val="00672ABE"/>
    <w:rsid w:val="006735FE"/>
    <w:rsid w:val="006746FF"/>
    <w:rsid w:val="0067495D"/>
    <w:rsid w:val="00675677"/>
    <w:rsid w:val="00675C5D"/>
    <w:rsid w:val="006778B1"/>
    <w:rsid w:val="00680EEB"/>
    <w:rsid w:val="00681D67"/>
    <w:rsid w:val="00683093"/>
    <w:rsid w:val="006832CC"/>
    <w:rsid w:val="00683377"/>
    <w:rsid w:val="0068369C"/>
    <w:rsid w:val="006839E5"/>
    <w:rsid w:val="00683AF2"/>
    <w:rsid w:val="006854A4"/>
    <w:rsid w:val="00685749"/>
    <w:rsid w:val="006858C3"/>
    <w:rsid w:val="0068591C"/>
    <w:rsid w:val="006865AA"/>
    <w:rsid w:val="00686827"/>
    <w:rsid w:val="00690CA2"/>
    <w:rsid w:val="00692FF7"/>
    <w:rsid w:val="006935DA"/>
    <w:rsid w:val="00693FF2"/>
    <w:rsid w:val="00694D5B"/>
    <w:rsid w:val="00694E50"/>
    <w:rsid w:val="00695B42"/>
    <w:rsid w:val="0069606B"/>
    <w:rsid w:val="00696731"/>
    <w:rsid w:val="006973FA"/>
    <w:rsid w:val="0069792D"/>
    <w:rsid w:val="006A092B"/>
    <w:rsid w:val="006A09E1"/>
    <w:rsid w:val="006A0A8A"/>
    <w:rsid w:val="006A1F1A"/>
    <w:rsid w:val="006A2D6E"/>
    <w:rsid w:val="006A6085"/>
    <w:rsid w:val="006B0418"/>
    <w:rsid w:val="006B145C"/>
    <w:rsid w:val="006B1951"/>
    <w:rsid w:val="006B21BB"/>
    <w:rsid w:val="006B2DF5"/>
    <w:rsid w:val="006B5BD8"/>
    <w:rsid w:val="006B6BC6"/>
    <w:rsid w:val="006B700A"/>
    <w:rsid w:val="006C1639"/>
    <w:rsid w:val="006C23DF"/>
    <w:rsid w:val="006C352C"/>
    <w:rsid w:val="006C424B"/>
    <w:rsid w:val="006C4FE1"/>
    <w:rsid w:val="006C547F"/>
    <w:rsid w:val="006C6018"/>
    <w:rsid w:val="006C63A6"/>
    <w:rsid w:val="006C6F1D"/>
    <w:rsid w:val="006D0CE1"/>
    <w:rsid w:val="006D55C7"/>
    <w:rsid w:val="006D6107"/>
    <w:rsid w:val="006D66F2"/>
    <w:rsid w:val="006E0DCD"/>
    <w:rsid w:val="006E1FB0"/>
    <w:rsid w:val="006E2604"/>
    <w:rsid w:val="006E2DC4"/>
    <w:rsid w:val="006E3AFB"/>
    <w:rsid w:val="006E434F"/>
    <w:rsid w:val="006E4A3D"/>
    <w:rsid w:val="006E4D44"/>
    <w:rsid w:val="006E51CB"/>
    <w:rsid w:val="006E54D2"/>
    <w:rsid w:val="006E57D4"/>
    <w:rsid w:val="006E5982"/>
    <w:rsid w:val="006E7A0D"/>
    <w:rsid w:val="006F0616"/>
    <w:rsid w:val="006F1C5A"/>
    <w:rsid w:val="006F1DCA"/>
    <w:rsid w:val="006F2C5A"/>
    <w:rsid w:val="006F3377"/>
    <w:rsid w:val="006F710E"/>
    <w:rsid w:val="006F7BC2"/>
    <w:rsid w:val="00701870"/>
    <w:rsid w:val="00702884"/>
    <w:rsid w:val="007033E2"/>
    <w:rsid w:val="00703990"/>
    <w:rsid w:val="00704B5A"/>
    <w:rsid w:val="00706B2E"/>
    <w:rsid w:val="00707180"/>
    <w:rsid w:val="0071087E"/>
    <w:rsid w:val="00712813"/>
    <w:rsid w:val="00715020"/>
    <w:rsid w:val="007170D3"/>
    <w:rsid w:val="0072192A"/>
    <w:rsid w:val="0072238D"/>
    <w:rsid w:val="00723004"/>
    <w:rsid w:val="007237BF"/>
    <w:rsid w:val="007237D8"/>
    <w:rsid w:val="00724680"/>
    <w:rsid w:val="0072521F"/>
    <w:rsid w:val="007258A8"/>
    <w:rsid w:val="00726E06"/>
    <w:rsid w:val="00727C25"/>
    <w:rsid w:val="0073047C"/>
    <w:rsid w:val="00732D62"/>
    <w:rsid w:val="00734AF4"/>
    <w:rsid w:val="00735549"/>
    <w:rsid w:val="00735775"/>
    <w:rsid w:val="00735D47"/>
    <w:rsid w:val="00737ABF"/>
    <w:rsid w:val="00737C6F"/>
    <w:rsid w:val="0074067B"/>
    <w:rsid w:val="00742750"/>
    <w:rsid w:val="007430F8"/>
    <w:rsid w:val="00744260"/>
    <w:rsid w:val="00745E87"/>
    <w:rsid w:val="00747033"/>
    <w:rsid w:val="00747CCB"/>
    <w:rsid w:val="00747F7D"/>
    <w:rsid w:val="00750636"/>
    <w:rsid w:val="00750B53"/>
    <w:rsid w:val="00750BC9"/>
    <w:rsid w:val="007536BA"/>
    <w:rsid w:val="0075732E"/>
    <w:rsid w:val="00760F27"/>
    <w:rsid w:val="0076179D"/>
    <w:rsid w:val="00761F6F"/>
    <w:rsid w:val="00762255"/>
    <w:rsid w:val="0076232E"/>
    <w:rsid w:val="007635EA"/>
    <w:rsid w:val="007635EC"/>
    <w:rsid w:val="007657B7"/>
    <w:rsid w:val="00765CE9"/>
    <w:rsid w:val="007677BC"/>
    <w:rsid w:val="0076789B"/>
    <w:rsid w:val="007704BD"/>
    <w:rsid w:val="00770C57"/>
    <w:rsid w:val="007723F8"/>
    <w:rsid w:val="00773C73"/>
    <w:rsid w:val="00776E83"/>
    <w:rsid w:val="007779DF"/>
    <w:rsid w:val="0078329A"/>
    <w:rsid w:val="00783600"/>
    <w:rsid w:val="007842CD"/>
    <w:rsid w:val="0078453B"/>
    <w:rsid w:val="00784B12"/>
    <w:rsid w:val="007856E4"/>
    <w:rsid w:val="0078590E"/>
    <w:rsid w:val="00785D3F"/>
    <w:rsid w:val="00785ED7"/>
    <w:rsid w:val="00790212"/>
    <w:rsid w:val="007909A9"/>
    <w:rsid w:val="00792609"/>
    <w:rsid w:val="00793592"/>
    <w:rsid w:val="00793D4E"/>
    <w:rsid w:val="00794707"/>
    <w:rsid w:val="00794B3C"/>
    <w:rsid w:val="00794DDB"/>
    <w:rsid w:val="00794E73"/>
    <w:rsid w:val="0079587F"/>
    <w:rsid w:val="007A01A1"/>
    <w:rsid w:val="007A0F9E"/>
    <w:rsid w:val="007A11F6"/>
    <w:rsid w:val="007A2503"/>
    <w:rsid w:val="007A2746"/>
    <w:rsid w:val="007A2918"/>
    <w:rsid w:val="007A4896"/>
    <w:rsid w:val="007A73DB"/>
    <w:rsid w:val="007A79A5"/>
    <w:rsid w:val="007B100E"/>
    <w:rsid w:val="007B11A9"/>
    <w:rsid w:val="007B183A"/>
    <w:rsid w:val="007B2143"/>
    <w:rsid w:val="007B220A"/>
    <w:rsid w:val="007B359C"/>
    <w:rsid w:val="007B3740"/>
    <w:rsid w:val="007B3BA5"/>
    <w:rsid w:val="007B48EC"/>
    <w:rsid w:val="007B573E"/>
    <w:rsid w:val="007B6BBA"/>
    <w:rsid w:val="007B70AE"/>
    <w:rsid w:val="007C09D7"/>
    <w:rsid w:val="007C2654"/>
    <w:rsid w:val="007C28D8"/>
    <w:rsid w:val="007C2D68"/>
    <w:rsid w:val="007C31D1"/>
    <w:rsid w:val="007C3A41"/>
    <w:rsid w:val="007D0C48"/>
    <w:rsid w:val="007D1160"/>
    <w:rsid w:val="007D2904"/>
    <w:rsid w:val="007D3A1B"/>
    <w:rsid w:val="007D4165"/>
    <w:rsid w:val="007D422D"/>
    <w:rsid w:val="007D5F7D"/>
    <w:rsid w:val="007D66FB"/>
    <w:rsid w:val="007D7E94"/>
    <w:rsid w:val="007E0D0E"/>
    <w:rsid w:val="007E16D1"/>
    <w:rsid w:val="007E4C2F"/>
    <w:rsid w:val="007E4D1F"/>
    <w:rsid w:val="007E6C34"/>
    <w:rsid w:val="007F1757"/>
    <w:rsid w:val="007F17E2"/>
    <w:rsid w:val="007F3289"/>
    <w:rsid w:val="007F3873"/>
    <w:rsid w:val="007F5606"/>
    <w:rsid w:val="007F5AB1"/>
    <w:rsid w:val="007F6759"/>
    <w:rsid w:val="007F6BAD"/>
    <w:rsid w:val="007F7256"/>
    <w:rsid w:val="007F7C86"/>
    <w:rsid w:val="00802416"/>
    <w:rsid w:val="00802529"/>
    <w:rsid w:val="00803AC8"/>
    <w:rsid w:val="00803D03"/>
    <w:rsid w:val="00804848"/>
    <w:rsid w:val="00804C25"/>
    <w:rsid w:val="00806025"/>
    <w:rsid w:val="00807104"/>
    <w:rsid w:val="008116D2"/>
    <w:rsid w:val="00811E1D"/>
    <w:rsid w:val="00812C9B"/>
    <w:rsid w:val="00815277"/>
    <w:rsid w:val="00815A8A"/>
    <w:rsid w:val="00816499"/>
    <w:rsid w:val="00820F4B"/>
    <w:rsid w:val="0082192C"/>
    <w:rsid w:val="00823F83"/>
    <w:rsid w:val="008245E1"/>
    <w:rsid w:val="00824FF8"/>
    <w:rsid w:val="00825589"/>
    <w:rsid w:val="008258D1"/>
    <w:rsid w:val="00826C29"/>
    <w:rsid w:val="00830970"/>
    <w:rsid w:val="00831FA9"/>
    <w:rsid w:val="008323AB"/>
    <w:rsid w:val="00832D6B"/>
    <w:rsid w:val="00834037"/>
    <w:rsid w:val="00836022"/>
    <w:rsid w:val="00836217"/>
    <w:rsid w:val="008378F5"/>
    <w:rsid w:val="00840A11"/>
    <w:rsid w:val="00840A7A"/>
    <w:rsid w:val="00841CC3"/>
    <w:rsid w:val="008425EF"/>
    <w:rsid w:val="00843B89"/>
    <w:rsid w:val="00843D83"/>
    <w:rsid w:val="00844ABF"/>
    <w:rsid w:val="00845667"/>
    <w:rsid w:val="00845951"/>
    <w:rsid w:val="00845DCF"/>
    <w:rsid w:val="00847F10"/>
    <w:rsid w:val="008503EE"/>
    <w:rsid w:val="00850544"/>
    <w:rsid w:val="008509AD"/>
    <w:rsid w:val="00851246"/>
    <w:rsid w:val="008520AC"/>
    <w:rsid w:val="0085223F"/>
    <w:rsid w:val="00852912"/>
    <w:rsid w:val="008533D9"/>
    <w:rsid w:val="00854060"/>
    <w:rsid w:val="00854B88"/>
    <w:rsid w:val="008574CF"/>
    <w:rsid w:val="00857508"/>
    <w:rsid w:val="0085768C"/>
    <w:rsid w:val="00857EBB"/>
    <w:rsid w:val="00861E5D"/>
    <w:rsid w:val="0086202A"/>
    <w:rsid w:val="00862918"/>
    <w:rsid w:val="00865265"/>
    <w:rsid w:val="00865B44"/>
    <w:rsid w:val="0086681B"/>
    <w:rsid w:val="00870E6D"/>
    <w:rsid w:val="00870EF9"/>
    <w:rsid w:val="00872CE0"/>
    <w:rsid w:val="00872D7F"/>
    <w:rsid w:val="00873736"/>
    <w:rsid w:val="00873E08"/>
    <w:rsid w:val="0087450D"/>
    <w:rsid w:val="008752AB"/>
    <w:rsid w:val="008754C1"/>
    <w:rsid w:val="00876C21"/>
    <w:rsid w:val="008772A9"/>
    <w:rsid w:val="00881D36"/>
    <w:rsid w:val="00882460"/>
    <w:rsid w:val="00882662"/>
    <w:rsid w:val="00882C4F"/>
    <w:rsid w:val="00883533"/>
    <w:rsid w:val="008835E3"/>
    <w:rsid w:val="0088453C"/>
    <w:rsid w:val="00884690"/>
    <w:rsid w:val="00885791"/>
    <w:rsid w:val="00887ACE"/>
    <w:rsid w:val="00887D55"/>
    <w:rsid w:val="008930FC"/>
    <w:rsid w:val="008944E7"/>
    <w:rsid w:val="008952CD"/>
    <w:rsid w:val="00895956"/>
    <w:rsid w:val="008962E0"/>
    <w:rsid w:val="00896F69"/>
    <w:rsid w:val="008A0525"/>
    <w:rsid w:val="008A0ACD"/>
    <w:rsid w:val="008A2651"/>
    <w:rsid w:val="008A27CD"/>
    <w:rsid w:val="008A359B"/>
    <w:rsid w:val="008A3F71"/>
    <w:rsid w:val="008A679D"/>
    <w:rsid w:val="008A67BB"/>
    <w:rsid w:val="008A77E2"/>
    <w:rsid w:val="008B0522"/>
    <w:rsid w:val="008B07F3"/>
    <w:rsid w:val="008B20A4"/>
    <w:rsid w:val="008B53CD"/>
    <w:rsid w:val="008B5506"/>
    <w:rsid w:val="008B6769"/>
    <w:rsid w:val="008B7AFF"/>
    <w:rsid w:val="008C0D74"/>
    <w:rsid w:val="008C10D3"/>
    <w:rsid w:val="008C128E"/>
    <w:rsid w:val="008C1DDE"/>
    <w:rsid w:val="008C1E32"/>
    <w:rsid w:val="008C2195"/>
    <w:rsid w:val="008C2948"/>
    <w:rsid w:val="008C2A3A"/>
    <w:rsid w:val="008C33DD"/>
    <w:rsid w:val="008C5172"/>
    <w:rsid w:val="008C6364"/>
    <w:rsid w:val="008C64E3"/>
    <w:rsid w:val="008C668D"/>
    <w:rsid w:val="008C6D86"/>
    <w:rsid w:val="008D0DC7"/>
    <w:rsid w:val="008D3D45"/>
    <w:rsid w:val="008D5136"/>
    <w:rsid w:val="008D69B9"/>
    <w:rsid w:val="008D6E1E"/>
    <w:rsid w:val="008D7733"/>
    <w:rsid w:val="008D7E03"/>
    <w:rsid w:val="008E1DA3"/>
    <w:rsid w:val="008E373B"/>
    <w:rsid w:val="008E3CED"/>
    <w:rsid w:val="008E45EB"/>
    <w:rsid w:val="008E4AB6"/>
    <w:rsid w:val="008E66A8"/>
    <w:rsid w:val="008E716D"/>
    <w:rsid w:val="008F0047"/>
    <w:rsid w:val="008F058D"/>
    <w:rsid w:val="008F1252"/>
    <w:rsid w:val="008F254F"/>
    <w:rsid w:val="008F4E88"/>
    <w:rsid w:val="008F6464"/>
    <w:rsid w:val="00900473"/>
    <w:rsid w:val="00903D6B"/>
    <w:rsid w:val="00904276"/>
    <w:rsid w:val="00905264"/>
    <w:rsid w:val="00905E3A"/>
    <w:rsid w:val="00906606"/>
    <w:rsid w:val="00906DBC"/>
    <w:rsid w:val="00907848"/>
    <w:rsid w:val="00907E92"/>
    <w:rsid w:val="009110AA"/>
    <w:rsid w:val="0091144D"/>
    <w:rsid w:val="00912D0A"/>
    <w:rsid w:val="009166AA"/>
    <w:rsid w:val="00920131"/>
    <w:rsid w:val="00922C17"/>
    <w:rsid w:val="009232D3"/>
    <w:rsid w:val="00925493"/>
    <w:rsid w:val="0092747D"/>
    <w:rsid w:val="0093135C"/>
    <w:rsid w:val="009318CC"/>
    <w:rsid w:val="00931AB8"/>
    <w:rsid w:val="00932448"/>
    <w:rsid w:val="0093283E"/>
    <w:rsid w:val="00932A07"/>
    <w:rsid w:val="00934BDE"/>
    <w:rsid w:val="00934EF1"/>
    <w:rsid w:val="0093581E"/>
    <w:rsid w:val="009368A6"/>
    <w:rsid w:val="00936A67"/>
    <w:rsid w:val="00936F9A"/>
    <w:rsid w:val="00940372"/>
    <w:rsid w:val="00942F06"/>
    <w:rsid w:val="00943507"/>
    <w:rsid w:val="00943549"/>
    <w:rsid w:val="009435B3"/>
    <w:rsid w:val="0094413B"/>
    <w:rsid w:val="00944DB4"/>
    <w:rsid w:val="0094506B"/>
    <w:rsid w:val="00945BA3"/>
    <w:rsid w:val="00945E07"/>
    <w:rsid w:val="00945EFC"/>
    <w:rsid w:val="0094650A"/>
    <w:rsid w:val="00952609"/>
    <w:rsid w:val="009536D5"/>
    <w:rsid w:val="00954D5A"/>
    <w:rsid w:val="00955BF2"/>
    <w:rsid w:val="00956AFB"/>
    <w:rsid w:val="00956C8C"/>
    <w:rsid w:val="009613AC"/>
    <w:rsid w:val="00961AA9"/>
    <w:rsid w:val="0096205A"/>
    <w:rsid w:val="009623E3"/>
    <w:rsid w:val="009633B1"/>
    <w:rsid w:val="0096342D"/>
    <w:rsid w:val="00964CC8"/>
    <w:rsid w:val="00966FF8"/>
    <w:rsid w:val="00970E78"/>
    <w:rsid w:val="00973303"/>
    <w:rsid w:val="00974332"/>
    <w:rsid w:val="00975871"/>
    <w:rsid w:val="00976646"/>
    <w:rsid w:val="00976740"/>
    <w:rsid w:val="00977BFD"/>
    <w:rsid w:val="00981A30"/>
    <w:rsid w:val="00981F08"/>
    <w:rsid w:val="0098203B"/>
    <w:rsid w:val="00983A81"/>
    <w:rsid w:val="009842D4"/>
    <w:rsid w:val="00984659"/>
    <w:rsid w:val="0098481A"/>
    <w:rsid w:val="00984A64"/>
    <w:rsid w:val="0098516B"/>
    <w:rsid w:val="00986DD0"/>
    <w:rsid w:val="009908CA"/>
    <w:rsid w:val="009929D5"/>
    <w:rsid w:val="00993C3F"/>
    <w:rsid w:val="0099625A"/>
    <w:rsid w:val="00996ABE"/>
    <w:rsid w:val="00996FF5"/>
    <w:rsid w:val="00997782"/>
    <w:rsid w:val="009A0750"/>
    <w:rsid w:val="009A0797"/>
    <w:rsid w:val="009A3156"/>
    <w:rsid w:val="009A61D9"/>
    <w:rsid w:val="009A68AA"/>
    <w:rsid w:val="009B01A4"/>
    <w:rsid w:val="009B17F8"/>
    <w:rsid w:val="009B6DD5"/>
    <w:rsid w:val="009C0DA5"/>
    <w:rsid w:val="009C196C"/>
    <w:rsid w:val="009C3E68"/>
    <w:rsid w:val="009C49B8"/>
    <w:rsid w:val="009C71F4"/>
    <w:rsid w:val="009D13E4"/>
    <w:rsid w:val="009D221D"/>
    <w:rsid w:val="009D3859"/>
    <w:rsid w:val="009D4274"/>
    <w:rsid w:val="009D4F4B"/>
    <w:rsid w:val="009D6962"/>
    <w:rsid w:val="009D6B6A"/>
    <w:rsid w:val="009D7768"/>
    <w:rsid w:val="009E0384"/>
    <w:rsid w:val="009E3071"/>
    <w:rsid w:val="009E4250"/>
    <w:rsid w:val="009E487A"/>
    <w:rsid w:val="009E4ABA"/>
    <w:rsid w:val="009E6AC1"/>
    <w:rsid w:val="009F04CC"/>
    <w:rsid w:val="009F08ED"/>
    <w:rsid w:val="009F0B2E"/>
    <w:rsid w:val="009F1023"/>
    <w:rsid w:val="009F25F3"/>
    <w:rsid w:val="009F5653"/>
    <w:rsid w:val="009F588B"/>
    <w:rsid w:val="009F71B4"/>
    <w:rsid w:val="009F7814"/>
    <w:rsid w:val="009F7D56"/>
    <w:rsid w:val="00A019BC"/>
    <w:rsid w:val="00A039B0"/>
    <w:rsid w:val="00A042CD"/>
    <w:rsid w:val="00A05526"/>
    <w:rsid w:val="00A0682E"/>
    <w:rsid w:val="00A07315"/>
    <w:rsid w:val="00A07CB4"/>
    <w:rsid w:val="00A10233"/>
    <w:rsid w:val="00A140B6"/>
    <w:rsid w:val="00A217FF"/>
    <w:rsid w:val="00A2202E"/>
    <w:rsid w:val="00A23DC2"/>
    <w:rsid w:val="00A2402A"/>
    <w:rsid w:val="00A26669"/>
    <w:rsid w:val="00A266B1"/>
    <w:rsid w:val="00A27495"/>
    <w:rsid w:val="00A27F8D"/>
    <w:rsid w:val="00A34ACB"/>
    <w:rsid w:val="00A351A2"/>
    <w:rsid w:val="00A3686D"/>
    <w:rsid w:val="00A379FB"/>
    <w:rsid w:val="00A40F3C"/>
    <w:rsid w:val="00A428CD"/>
    <w:rsid w:val="00A42ECF"/>
    <w:rsid w:val="00A43544"/>
    <w:rsid w:val="00A45D0C"/>
    <w:rsid w:val="00A47528"/>
    <w:rsid w:val="00A47EBB"/>
    <w:rsid w:val="00A50B61"/>
    <w:rsid w:val="00A5103F"/>
    <w:rsid w:val="00A510D7"/>
    <w:rsid w:val="00A51421"/>
    <w:rsid w:val="00A5172B"/>
    <w:rsid w:val="00A51996"/>
    <w:rsid w:val="00A51E0D"/>
    <w:rsid w:val="00A52421"/>
    <w:rsid w:val="00A526AE"/>
    <w:rsid w:val="00A543E0"/>
    <w:rsid w:val="00A54913"/>
    <w:rsid w:val="00A55A8A"/>
    <w:rsid w:val="00A56684"/>
    <w:rsid w:val="00A56B80"/>
    <w:rsid w:val="00A613E4"/>
    <w:rsid w:val="00A63A90"/>
    <w:rsid w:val="00A64BF2"/>
    <w:rsid w:val="00A64CCC"/>
    <w:rsid w:val="00A65D70"/>
    <w:rsid w:val="00A6670B"/>
    <w:rsid w:val="00A66B25"/>
    <w:rsid w:val="00A7018C"/>
    <w:rsid w:val="00A70570"/>
    <w:rsid w:val="00A70EC0"/>
    <w:rsid w:val="00A70F40"/>
    <w:rsid w:val="00A70F8F"/>
    <w:rsid w:val="00A71133"/>
    <w:rsid w:val="00A71C5B"/>
    <w:rsid w:val="00A73231"/>
    <w:rsid w:val="00A7345D"/>
    <w:rsid w:val="00A736D5"/>
    <w:rsid w:val="00A73E93"/>
    <w:rsid w:val="00A74205"/>
    <w:rsid w:val="00A75019"/>
    <w:rsid w:val="00A761B5"/>
    <w:rsid w:val="00A76716"/>
    <w:rsid w:val="00A82BEE"/>
    <w:rsid w:val="00A83163"/>
    <w:rsid w:val="00A83DD5"/>
    <w:rsid w:val="00A84E96"/>
    <w:rsid w:val="00A850EC"/>
    <w:rsid w:val="00A87511"/>
    <w:rsid w:val="00A8768C"/>
    <w:rsid w:val="00A878C8"/>
    <w:rsid w:val="00A9078D"/>
    <w:rsid w:val="00A92094"/>
    <w:rsid w:val="00A928E8"/>
    <w:rsid w:val="00A92FCF"/>
    <w:rsid w:val="00A93318"/>
    <w:rsid w:val="00A93F84"/>
    <w:rsid w:val="00A9405B"/>
    <w:rsid w:val="00A94143"/>
    <w:rsid w:val="00A9490F"/>
    <w:rsid w:val="00AA0057"/>
    <w:rsid w:val="00AA1D59"/>
    <w:rsid w:val="00AA3286"/>
    <w:rsid w:val="00AA7B17"/>
    <w:rsid w:val="00AB1774"/>
    <w:rsid w:val="00AB1CBE"/>
    <w:rsid w:val="00AB3CC5"/>
    <w:rsid w:val="00AB46BF"/>
    <w:rsid w:val="00AB4E8A"/>
    <w:rsid w:val="00AB5870"/>
    <w:rsid w:val="00AB71A8"/>
    <w:rsid w:val="00AB7521"/>
    <w:rsid w:val="00AB7802"/>
    <w:rsid w:val="00AC05CE"/>
    <w:rsid w:val="00AC270F"/>
    <w:rsid w:val="00AC29CB"/>
    <w:rsid w:val="00AC38FA"/>
    <w:rsid w:val="00AC4EC1"/>
    <w:rsid w:val="00AC62E5"/>
    <w:rsid w:val="00AC65EA"/>
    <w:rsid w:val="00AC6697"/>
    <w:rsid w:val="00AC68F4"/>
    <w:rsid w:val="00AC6ABA"/>
    <w:rsid w:val="00AC7982"/>
    <w:rsid w:val="00AC7E0B"/>
    <w:rsid w:val="00AD0A5C"/>
    <w:rsid w:val="00AD41FA"/>
    <w:rsid w:val="00AD65E5"/>
    <w:rsid w:val="00AD66DF"/>
    <w:rsid w:val="00AD6DAE"/>
    <w:rsid w:val="00AD7310"/>
    <w:rsid w:val="00AD766D"/>
    <w:rsid w:val="00AD7FBA"/>
    <w:rsid w:val="00AE0F50"/>
    <w:rsid w:val="00AE1C2C"/>
    <w:rsid w:val="00AE2D67"/>
    <w:rsid w:val="00AE5EDA"/>
    <w:rsid w:val="00AE6111"/>
    <w:rsid w:val="00AE6EA6"/>
    <w:rsid w:val="00AE7D05"/>
    <w:rsid w:val="00AF0C44"/>
    <w:rsid w:val="00AF10A5"/>
    <w:rsid w:val="00AF1C28"/>
    <w:rsid w:val="00AF413E"/>
    <w:rsid w:val="00AF5B36"/>
    <w:rsid w:val="00AF5DC7"/>
    <w:rsid w:val="00AF6F91"/>
    <w:rsid w:val="00B00374"/>
    <w:rsid w:val="00B0215D"/>
    <w:rsid w:val="00B02368"/>
    <w:rsid w:val="00B070FB"/>
    <w:rsid w:val="00B0797B"/>
    <w:rsid w:val="00B07FBA"/>
    <w:rsid w:val="00B114A1"/>
    <w:rsid w:val="00B11AAA"/>
    <w:rsid w:val="00B12C0A"/>
    <w:rsid w:val="00B137E0"/>
    <w:rsid w:val="00B143A2"/>
    <w:rsid w:val="00B145BE"/>
    <w:rsid w:val="00B14684"/>
    <w:rsid w:val="00B1620E"/>
    <w:rsid w:val="00B2073F"/>
    <w:rsid w:val="00B207DD"/>
    <w:rsid w:val="00B20978"/>
    <w:rsid w:val="00B20E24"/>
    <w:rsid w:val="00B20FDE"/>
    <w:rsid w:val="00B21152"/>
    <w:rsid w:val="00B212F6"/>
    <w:rsid w:val="00B21F48"/>
    <w:rsid w:val="00B222DF"/>
    <w:rsid w:val="00B224E0"/>
    <w:rsid w:val="00B23433"/>
    <w:rsid w:val="00B247B1"/>
    <w:rsid w:val="00B275B9"/>
    <w:rsid w:val="00B27BDC"/>
    <w:rsid w:val="00B27E33"/>
    <w:rsid w:val="00B30438"/>
    <w:rsid w:val="00B31689"/>
    <w:rsid w:val="00B3351C"/>
    <w:rsid w:val="00B33DB2"/>
    <w:rsid w:val="00B37EE6"/>
    <w:rsid w:val="00B40E3F"/>
    <w:rsid w:val="00B41D16"/>
    <w:rsid w:val="00B41E55"/>
    <w:rsid w:val="00B436CD"/>
    <w:rsid w:val="00B446F2"/>
    <w:rsid w:val="00B44977"/>
    <w:rsid w:val="00B461FE"/>
    <w:rsid w:val="00B478C5"/>
    <w:rsid w:val="00B511F8"/>
    <w:rsid w:val="00B51EE4"/>
    <w:rsid w:val="00B52756"/>
    <w:rsid w:val="00B52E62"/>
    <w:rsid w:val="00B551DD"/>
    <w:rsid w:val="00B571D9"/>
    <w:rsid w:val="00B66131"/>
    <w:rsid w:val="00B66136"/>
    <w:rsid w:val="00B677AD"/>
    <w:rsid w:val="00B67C01"/>
    <w:rsid w:val="00B70AD4"/>
    <w:rsid w:val="00B70B20"/>
    <w:rsid w:val="00B70C23"/>
    <w:rsid w:val="00B7206A"/>
    <w:rsid w:val="00B721AD"/>
    <w:rsid w:val="00B730EA"/>
    <w:rsid w:val="00B73720"/>
    <w:rsid w:val="00B74B9E"/>
    <w:rsid w:val="00B74C57"/>
    <w:rsid w:val="00B74D86"/>
    <w:rsid w:val="00B76D03"/>
    <w:rsid w:val="00B77725"/>
    <w:rsid w:val="00B830C9"/>
    <w:rsid w:val="00B84B03"/>
    <w:rsid w:val="00B851B4"/>
    <w:rsid w:val="00B85248"/>
    <w:rsid w:val="00B859FA"/>
    <w:rsid w:val="00B85A18"/>
    <w:rsid w:val="00B86561"/>
    <w:rsid w:val="00B87FF6"/>
    <w:rsid w:val="00B90201"/>
    <w:rsid w:val="00B91844"/>
    <w:rsid w:val="00B92095"/>
    <w:rsid w:val="00B9222A"/>
    <w:rsid w:val="00B9390A"/>
    <w:rsid w:val="00B94F17"/>
    <w:rsid w:val="00B95321"/>
    <w:rsid w:val="00B97693"/>
    <w:rsid w:val="00B97786"/>
    <w:rsid w:val="00B97B34"/>
    <w:rsid w:val="00BA01EC"/>
    <w:rsid w:val="00BA142F"/>
    <w:rsid w:val="00BA243B"/>
    <w:rsid w:val="00BA2477"/>
    <w:rsid w:val="00BA47EF"/>
    <w:rsid w:val="00BA6AE9"/>
    <w:rsid w:val="00BB087F"/>
    <w:rsid w:val="00BB1CCF"/>
    <w:rsid w:val="00BB22DB"/>
    <w:rsid w:val="00BB33D9"/>
    <w:rsid w:val="00BB4094"/>
    <w:rsid w:val="00BB4F41"/>
    <w:rsid w:val="00BB7CEA"/>
    <w:rsid w:val="00BC496F"/>
    <w:rsid w:val="00BC4FA6"/>
    <w:rsid w:val="00BC569A"/>
    <w:rsid w:val="00BC5EB9"/>
    <w:rsid w:val="00BC6D4A"/>
    <w:rsid w:val="00BC7705"/>
    <w:rsid w:val="00BC79AF"/>
    <w:rsid w:val="00BC7DEE"/>
    <w:rsid w:val="00BD30FE"/>
    <w:rsid w:val="00BD3AF9"/>
    <w:rsid w:val="00BD4250"/>
    <w:rsid w:val="00BD4D29"/>
    <w:rsid w:val="00BD4DE6"/>
    <w:rsid w:val="00BD630D"/>
    <w:rsid w:val="00BD77B1"/>
    <w:rsid w:val="00BE01E4"/>
    <w:rsid w:val="00BE0BD6"/>
    <w:rsid w:val="00BE1E55"/>
    <w:rsid w:val="00BE2162"/>
    <w:rsid w:val="00BE3DC3"/>
    <w:rsid w:val="00BE6300"/>
    <w:rsid w:val="00BE64F6"/>
    <w:rsid w:val="00BF4BAD"/>
    <w:rsid w:val="00BF5012"/>
    <w:rsid w:val="00BF5ADE"/>
    <w:rsid w:val="00BF68EB"/>
    <w:rsid w:val="00BF7211"/>
    <w:rsid w:val="00BF7A01"/>
    <w:rsid w:val="00C0049A"/>
    <w:rsid w:val="00C00D8A"/>
    <w:rsid w:val="00C0138C"/>
    <w:rsid w:val="00C03CB0"/>
    <w:rsid w:val="00C04896"/>
    <w:rsid w:val="00C070BE"/>
    <w:rsid w:val="00C073C9"/>
    <w:rsid w:val="00C12134"/>
    <w:rsid w:val="00C126EC"/>
    <w:rsid w:val="00C135B6"/>
    <w:rsid w:val="00C13802"/>
    <w:rsid w:val="00C13CAE"/>
    <w:rsid w:val="00C1418F"/>
    <w:rsid w:val="00C151FB"/>
    <w:rsid w:val="00C158B9"/>
    <w:rsid w:val="00C15AE2"/>
    <w:rsid w:val="00C16383"/>
    <w:rsid w:val="00C175A0"/>
    <w:rsid w:val="00C177EA"/>
    <w:rsid w:val="00C21C1A"/>
    <w:rsid w:val="00C22038"/>
    <w:rsid w:val="00C23346"/>
    <w:rsid w:val="00C235D1"/>
    <w:rsid w:val="00C24237"/>
    <w:rsid w:val="00C2471B"/>
    <w:rsid w:val="00C247BC"/>
    <w:rsid w:val="00C255D9"/>
    <w:rsid w:val="00C26403"/>
    <w:rsid w:val="00C26CF1"/>
    <w:rsid w:val="00C2717F"/>
    <w:rsid w:val="00C3063C"/>
    <w:rsid w:val="00C32FFE"/>
    <w:rsid w:val="00C338EF"/>
    <w:rsid w:val="00C33BB5"/>
    <w:rsid w:val="00C33F75"/>
    <w:rsid w:val="00C361F6"/>
    <w:rsid w:val="00C4089C"/>
    <w:rsid w:val="00C4135B"/>
    <w:rsid w:val="00C42452"/>
    <w:rsid w:val="00C44A55"/>
    <w:rsid w:val="00C45274"/>
    <w:rsid w:val="00C47000"/>
    <w:rsid w:val="00C47551"/>
    <w:rsid w:val="00C479E0"/>
    <w:rsid w:val="00C47E73"/>
    <w:rsid w:val="00C47F57"/>
    <w:rsid w:val="00C5249F"/>
    <w:rsid w:val="00C526B1"/>
    <w:rsid w:val="00C54C55"/>
    <w:rsid w:val="00C56050"/>
    <w:rsid w:val="00C57CF4"/>
    <w:rsid w:val="00C57F3A"/>
    <w:rsid w:val="00C6020F"/>
    <w:rsid w:val="00C60ADD"/>
    <w:rsid w:val="00C60EF5"/>
    <w:rsid w:val="00C61731"/>
    <w:rsid w:val="00C62B05"/>
    <w:rsid w:val="00C64117"/>
    <w:rsid w:val="00C66B91"/>
    <w:rsid w:val="00C67000"/>
    <w:rsid w:val="00C67856"/>
    <w:rsid w:val="00C70317"/>
    <w:rsid w:val="00C70FB6"/>
    <w:rsid w:val="00C71A35"/>
    <w:rsid w:val="00C734B7"/>
    <w:rsid w:val="00C744F5"/>
    <w:rsid w:val="00C74CBE"/>
    <w:rsid w:val="00C74E30"/>
    <w:rsid w:val="00C779F3"/>
    <w:rsid w:val="00C81E2C"/>
    <w:rsid w:val="00C82754"/>
    <w:rsid w:val="00C836FF"/>
    <w:rsid w:val="00C84600"/>
    <w:rsid w:val="00C850D3"/>
    <w:rsid w:val="00C852EA"/>
    <w:rsid w:val="00C858B1"/>
    <w:rsid w:val="00C907C1"/>
    <w:rsid w:val="00C929CE"/>
    <w:rsid w:val="00C92C44"/>
    <w:rsid w:val="00C9401A"/>
    <w:rsid w:val="00C94384"/>
    <w:rsid w:val="00C94C06"/>
    <w:rsid w:val="00C9722F"/>
    <w:rsid w:val="00CA0682"/>
    <w:rsid w:val="00CA10A5"/>
    <w:rsid w:val="00CA5E49"/>
    <w:rsid w:val="00CA7C4A"/>
    <w:rsid w:val="00CB048A"/>
    <w:rsid w:val="00CB0769"/>
    <w:rsid w:val="00CB3ECA"/>
    <w:rsid w:val="00CB48D3"/>
    <w:rsid w:val="00CB4D82"/>
    <w:rsid w:val="00CB5953"/>
    <w:rsid w:val="00CB6A80"/>
    <w:rsid w:val="00CB6B18"/>
    <w:rsid w:val="00CB7C62"/>
    <w:rsid w:val="00CC08BA"/>
    <w:rsid w:val="00CC17F3"/>
    <w:rsid w:val="00CC18AD"/>
    <w:rsid w:val="00CC3A5E"/>
    <w:rsid w:val="00CC3FF8"/>
    <w:rsid w:val="00CC460E"/>
    <w:rsid w:val="00CC6A60"/>
    <w:rsid w:val="00CC6B63"/>
    <w:rsid w:val="00CC7059"/>
    <w:rsid w:val="00CC7EBD"/>
    <w:rsid w:val="00CD3239"/>
    <w:rsid w:val="00CD38FA"/>
    <w:rsid w:val="00CD6E92"/>
    <w:rsid w:val="00CE13F4"/>
    <w:rsid w:val="00CE1CA5"/>
    <w:rsid w:val="00CE23C0"/>
    <w:rsid w:val="00CE2561"/>
    <w:rsid w:val="00CE32AA"/>
    <w:rsid w:val="00CE3903"/>
    <w:rsid w:val="00CE3ACA"/>
    <w:rsid w:val="00CE4A57"/>
    <w:rsid w:val="00CE53FB"/>
    <w:rsid w:val="00CE55CA"/>
    <w:rsid w:val="00CE6D3F"/>
    <w:rsid w:val="00CF0967"/>
    <w:rsid w:val="00CF3450"/>
    <w:rsid w:val="00CF3B21"/>
    <w:rsid w:val="00CF4504"/>
    <w:rsid w:val="00CF56B2"/>
    <w:rsid w:val="00CF60C3"/>
    <w:rsid w:val="00CF692F"/>
    <w:rsid w:val="00CF7A4C"/>
    <w:rsid w:val="00D015DD"/>
    <w:rsid w:val="00D016F4"/>
    <w:rsid w:val="00D01AD1"/>
    <w:rsid w:val="00D01DF1"/>
    <w:rsid w:val="00D025A1"/>
    <w:rsid w:val="00D047A4"/>
    <w:rsid w:val="00D064E8"/>
    <w:rsid w:val="00D07EB6"/>
    <w:rsid w:val="00D07F41"/>
    <w:rsid w:val="00D102D9"/>
    <w:rsid w:val="00D12177"/>
    <w:rsid w:val="00D12690"/>
    <w:rsid w:val="00D12C46"/>
    <w:rsid w:val="00D13437"/>
    <w:rsid w:val="00D136C7"/>
    <w:rsid w:val="00D13794"/>
    <w:rsid w:val="00D14E39"/>
    <w:rsid w:val="00D15423"/>
    <w:rsid w:val="00D1549A"/>
    <w:rsid w:val="00D15689"/>
    <w:rsid w:val="00D157E0"/>
    <w:rsid w:val="00D209D4"/>
    <w:rsid w:val="00D20C38"/>
    <w:rsid w:val="00D21BD8"/>
    <w:rsid w:val="00D21FA6"/>
    <w:rsid w:val="00D22DBC"/>
    <w:rsid w:val="00D23916"/>
    <w:rsid w:val="00D23EEC"/>
    <w:rsid w:val="00D27F08"/>
    <w:rsid w:val="00D30673"/>
    <w:rsid w:val="00D30A47"/>
    <w:rsid w:val="00D30F13"/>
    <w:rsid w:val="00D3327F"/>
    <w:rsid w:val="00D3610E"/>
    <w:rsid w:val="00D36AA0"/>
    <w:rsid w:val="00D400DD"/>
    <w:rsid w:val="00D4061F"/>
    <w:rsid w:val="00D4150D"/>
    <w:rsid w:val="00D43972"/>
    <w:rsid w:val="00D44A14"/>
    <w:rsid w:val="00D453C7"/>
    <w:rsid w:val="00D45B79"/>
    <w:rsid w:val="00D45CFA"/>
    <w:rsid w:val="00D463FA"/>
    <w:rsid w:val="00D471BD"/>
    <w:rsid w:val="00D50338"/>
    <w:rsid w:val="00D506B9"/>
    <w:rsid w:val="00D50E8C"/>
    <w:rsid w:val="00D50EDA"/>
    <w:rsid w:val="00D5116F"/>
    <w:rsid w:val="00D51260"/>
    <w:rsid w:val="00D528EC"/>
    <w:rsid w:val="00D52A6B"/>
    <w:rsid w:val="00D52FD0"/>
    <w:rsid w:val="00D55015"/>
    <w:rsid w:val="00D55B4B"/>
    <w:rsid w:val="00D56DF9"/>
    <w:rsid w:val="00D56F37"/>
    <w:rsid w:val="00D609AA"/>
    <w:rsid w:val="00D61939"/>
    <w:rsid w:val="00D62270"/>
    <w:rsid w:val="00D63515"/>
    <w:rsid w:val="00D635CF"/>
    <w:rsid w:val="00D6361F"/>
    <w:rsid w:val="00D63E7E"/>
    <w:rsid w:val="00D64893"/>
    <w:rsid w:val="00D669A2"/>
    <w:rsid w:val="00D67693"/>
    <w:rsid w:val="00D67C9E"/>
    <w:rsid w:val="00D7079E"/>
    <w:rsid w:val="00D718E1"/>
    <w:rsid w:val="00D71A1F"/>
    <w:rsid w:val="00D71F3D"/>
    <w:rsid w:val="00D73912"/>
    <w:rsid w:val="00D73BFE"/>
    <w:rsid w:val="00D74645"/>
    <w:rsid w:val="00D7466E"/>
    <w:rsid w:val="00D76ECC"/>
    <w:rsid w:val="00D770FB"/>
    <w:rsid w:val="00D7798A"/>
    <w:rsid w:val="00D77C39"/>
    <w:rsid w:val="00D808CA"/>
    <w:rsid w:val="00D82A19"/>
    <w:rsid w:val="00D83163"/>
    <w:rsid w:val="00D866A9"/>
    <w:rsid w:val="00D87936"/>
    <w:rsid w:val="00D87C1C"/>
    <w:rsid w:val="00D90E82"/>
    <w:rsid w:val="00D91E9B"/>
    <w:rsid w:val="00D934CB"/>
    <w:rsid w:val="00D9402C"/>
    <w:rsid w:val="00D9444D"/>
    <w:rsid w:val="00D94951"/>
    <w:rsid w:val="00D950FD"/>
    <w:rsid w:val="00D952AA"/>
    <w:rsid w:val="00D96D34"/>
    <w:rsid w:val="00DA0CE1"/>
    <w:rsid w:val="00DA180E"/>
    <w:rsid w:val="00DA3EEA"/>
    <w:rsid w:val="00DA4CF9"/>
    <w:rsid w:val="00DA5EE2"/>
    <w:rsid w:val="00DA604A"/>
    <w:rsid w:val="00DA61BF"/>
    <w:rsid w:val="00DA6F16"/>
    <w:rsid w:val="00DA74C2"/>
    <w:rsid w:val="00DA76AF"/>
    <w:rsid w:val="00DA78A7"/>
    <w:rsid w:val="00DA7C8B"/>
    <w:rsid w:val="00DB0045"/>
    <w:rsid w:val="00DB0731"/>
    <w:rsid w:val="00DB10B4"/>
    <w:rsid w:val="00DB3B28"/>
    <w:rsid w:val="00DB4D6D"/>
    <w:rsid w:val="00DB4F4A"/>
    <w:rsid w:val="00DB5C84"/>
    <w:rsid w:val="00DB5F3C"/>
    <w:rsid w:val="00DB67F6"/>
    <w:rsid w:val="00DC2855"/>
    <w:rsid w:val="00DC3889"/>
    <w:rsid w:val="00DC3C0A"/>
    <w:rsid w:val="00DD0107"/>
    <w:rsid w:val="00DD0CD6"/>
    <w:rsid w:val="00DD15B7"/>
    <w:rsid w:val="00DD266D"/>
    <w:rsid w:val="00DD2994"/>
    <w:rsid w:val="00DD3BF3"/>
    <w:rsid w:val="00DD4044"/>
    <w:rsid w:val="00DD5327"/>
    <w:rsid w:val="00DD5A5F"/>
    <w:rsid w:val="00DD670E"/>
    <w:rsid w:val="00DD7444"/>
    <w:rsid w:val="00DD75B4"/>
    <w:rsid w:val="00DD787F"/>
    <w:rsid w:val="00DE00B2"/>
    <w:rsid w:val="00DE0403"/>
    <w:rsid w:val="00DE091F"/>
    <w:rsid w:val="00DE1EAB"/>
    <w:rsid w:val="00DE3440"/>
    <w:rsid w:val="00DE38FB"/>
    <w:rsid w:val="00DE6E79"/>
    <w:rsid w:val="00DF0F9E"/>
    <w:rsid w:val="00DF130B"/>
    <w:rsid w:val="00DF2868"/>
    <w:rsid w:val="00DF29A7"/>
    <w:rsid w:val="00DF4EB9"/>
    <w:rsid w:val="00DF5CCE"/>
    <w:rsid w:val="00DF64C3"/>
    <w:rsid w:val="00DF7177"/>
    <w:rsid w:val="00E010AA"/>
    <w:rsid w:val="00E02213"/>
    <w:rsid w:val="00E027F1"/>
    <w:rsid w:val="00E03C95"/>
    <w:rsid w:val="00E044D5"/>
    <w:rsid w:val="00E0458C"/>
    <w:rsid w:val="00E0563B"/>
    <w:rsid w:val="00E05CD6"/>
    <w:rsid w:val="00E06444"/>
    <w:rsid w:val="00E11DA3"/>
    <w:rsid w:val="00E12497"/>
    <w:rsid w:val="00E12FD4"/>
    <w:rsid w:val="00E139C8"/>
    <w:rsid w:val="00E14F96"/>
    <w:rsid w:val="00E20B54"/>
    <w:rsid w:val="00E222F0"/>
    <w:rsid w:val="00E225A5"/>
    <w:rsid w:val="00E23ABA"/>
    <w:rsid w:val="00E24996"/>
    <w:rsid w:val="00E25576"/>
    <w:rsid w:val="00E256F4"/>
    <w:rsid w:val="00E2586F"/>
    <w:rsid w:val="00E25C7B"/>
    <w:rsid w:val="00E26EBA"/>
    <w:rsid w:val="00E31703"/>
    <w:rsid w:val="00E319DA"/>
    <w:rsid w:val="00E33A58"/>
    <w:rsid w:val="00E35234"/>
    <w:rsid w:val="00E35EDF"/>
    <w:rsid w:val="00E36027"/>
    <w:rsid w:val="00E365CE"/>
    <w:rsid w:val="00E37A16"/>
    <w:rsid w:val="00E40434"/>
    <w:rsid w:val="00E40716"/>
    <w:rsid w:val="00E40D87"/>
    <w:rsid w:val="00E41AC1"/>
    <w:rsid w:val="00E42742"/>
    <w:rsid w:val="00E4293C"/>
    <w:rsid w:val="00E42A84"/>
    <w:rsid w:val="00E43555"/>
    <w:rsid w:val="00E44059"/>
    <w:rsid w:val="00E44743"/>
    <w:rsid w:val="00E450A4"/>
    <w:rsid w:val="00E45A9A"/>
    <w:rsid w:val="00E511AB"/>
    <w:rsid w:val="00E52566"/>
    <w:rsid w:val="00E52C63"/>
    <w:rsid w:val="00E56B5C"/>
    <w:rsid w:val="00E56C25"/>
    <w:rsid w:val="00E5710B"/>
    <w:rsid w:val="00E5734B"/>
    <w:rsid w:val="00E5750E"/>
    <w:rsid w:val="00E57A37"/>
    <w:rsid w:val="00E60558"/>
    <w:rsid w:val="00E6056D"/>
    <w:rsid w:val="00E6138D"/>
    <w:rsid w:val="00E61C77"/>
    <w:rsid w:val="00E61F75"/>
    <w:rsid w:val="00E62A6A"/>
    <w:rsid w:val="00E633A4"/>
    <w:rsid w:val="00E641C2"/>
    <w:rsid w:val="00E64244"/>
    <w:rsid w:val="00E6472B"/>
    <w:rsid w:val="00E64D20"/>
    <w:rsid w:val="00E654EF"/>
    <w:rsid w:val="00E65FF1"/>
    <w:rsid w:val="00E670E3"/>
    <w:rsid w:val="00E67D1C"/>
    <w:rsid w:val="00E67F2F"/>
    <w:rsid w:val="00E70DCC"/>
    <w:rsid w:val="00E71FEB"/>
    <w:rsid w:val="00E72B07"/>
    <w:rsid w:val="00E745B7"/>
    <w:rsid w:val="00E77DDE"/>
    <w:rsid w:val="00E8084E"/>
    <w:rsid w:val="00E808ED"/>
    <w:rsid w:val="00E80A5C"/>
    <w:rsid w:val="00E80ABF"/>
    <w:rsid w:val="00E80BCE"/>
    <w:rsid w:val="00E820ED"/>
    <w:rsid w:val="00E82BCB"/>
    <w:rsid w:val="00E82D5F"/>
    <w:rsid w:val="00E84B75"/>
    <w:rsid w:val="00E85043"/>
    <w:rsid w:val="00E87151"/>
    <w:rsid w:val="00E87402"/>
    <w:rsid w:val="00E87C6A"/>
    <w:rsid w:val="00E87F1D"/>
    <w:rsid w:val="00E90ABD"/>
    <w:rsid w:val="00E924BE"/>
    <w:rsid w:val="00E9317A"/>
    <w:rsid w:val="00E94179"/>
    <w:rsid w:val="00E95B76"/>
    <w:rsid w:val="00EA2714"/>
    <w:rsid w:val="00EA474D"/>
    <w:rsid w:val="00EA4863"/>
    <w:rsid w:val="00EA4D67"/>
    <w:rsid w:val="00EA650A"/>
    <w:rsid w:val="00EA7C59"/>
    <w:rsid w:val="00EB0FE5"/>
    <w:rsid w:val="00EB1A14"/>
    <w:rsid w:val="00EB1CFB"/>
    <w:rsid w:val="00EB2040"/>
    <w:rsid w:val="00EB3216"/>
    <w:rsid w:val="00EB3252"/>
    <w:rsid w:val="00EB3AFD"/>
    <w:rsid w:val="00EB4866"/>
    <w:rsid w:val="00EB4F5B"/>
    <w:rsid w:val="00EB5103"/>
    <w:rsid w:val="00EB56A6"/>
    <w:rsid w:val="00EB6770"/>
    <w:rsid w:val="00EB6EF4"/>
    <w:rsid w:val="00EC2DA5"/>
    <w:rsid w:val="00EC3533"/>
    <w:rsid w:val="00EC4ACE"/>
    <w:rsid w:val="00ED21D8"/>
    <w:rsid w:val="00ED34E6"/>
    <w:rsid w:val="00ED43E2"/>
    <w:rsid w:val="00ED466E"/>
    <w:rsid w:val="00ED5FE4"/>
    <w:rsid w:val="00ED6A81"/>
    <w:rsid w:val="00ED6FAD"/>
    <w:rsid w:val="00ED7BA4"/>
    <w:rsid w:val="00EE0495"/>
    <w:rsid w:val="00EE087C"/>
    <w:rsid w:val="00EE20FA"/>
    <w:rsid w:val="00EE4BE2"/>
    <w:rsid w:val="00EE5D00"/>
    <w:rsid w:val="00EF062F"/>
    <w:rsid w:val="00EF2533"/>
    <w:rsid w:val="00EF5D1E"/>
    <w:rsid w:val="00EF7229"/>
    <w:rsid w:val="00EF75F8"/>
    <w:rsid w:val="00F026FF"/>
    <w:rsid w:val="00F0291F"/>
    <w:rsid w:val="00F02FEE"/>
    <w:rsid w:val="00F037BA"/>
    <w:rsid w:val="00F03DE1"/>
    <w:rsid w:val="00F04937"/>
    <w:rsid w:val="00F04D36"/>
    <w:rsid w:val="00F06FE1"/>
    <w:rsid w:val="00F070B2"/>
    <w:rsid w:val="00F075D1"/>
    <w:rsid w:val="00F111C3"/>
    <w:rsid w:val="00F11C1A"/>
    <w:rsid w:val="00F14E98"/>
    <w:rsid w:val="00F15E45"/>
    <w:rsid w:val="00F16E34"/>
    <w:rsid w:val="00F17E63"/>
    <w:rsid w:val="00F2024E"/>
    <w:rsid w:val="00F2256E"/>
    <w:rsid w:val="00F2387F"/>
    <w:rsid w:val="00F2440D"/>
    <w:rsid w:val="00F25267"/>
    <w:rsid w:val="00F254C6"/>
    <w:rsid w:val="00F27644"/>
    <w:rsid w:val="00F309E6"/>
    <w:rsid w:val="00F30BCF"/>
    <w:rsid w:val="00F31505"/>
    <w:rsid w:val="00F31603"/>
    <w:rsid w:val="00F3246C"/>
    <w:rsid w:val="00F33103"/>
    <w:rsid w:val="00F33AB8"/>
    <w:rsid w:val="00F33B7C"/>
    <w:rsid w:val="00F33C40"/>
    <w:rsid w:val="00F3566E"/>
    <w:rsid w:val="00F35947"/>
    <w:rsid w:val="00F35DF1"/>
    <w:rsid w:val="00F36411"/>
    <w:rsid w:val="00F375EE"/>
    <w:rsid w:val="00F37E58"/>
    <w:rsid w:val="00F410B6"/>
    <w:rsid w:val="00F41260"/>
    <w:rsid w:val="00F413A6"/>
    <w:rsid w:val="00F414D8"/>
    <w:rsid w:val="00F41527"/>
    <w:rsid w:val="00F4268D"/>
    <w:rsid w:val="00F42CBB"/>
    <w:rsid w:val="00F42E66"/>
    <w:rsid w:val="00F463AD"/>
    <w:rsid w:val="00F46659"/>
    <w:rsid w:val="00F46EE8"/>
    <w:rsid w:val="00F4724A"/>
    <w:rsid w:val="00F4772E"/>
    <w:rsid w:val="00F51A6F"/>
    <w:rsid w:val="00F52F24"/>
    <w:rsid w:val="00F52FC2"/>
    <w:rsid w:val="00F534B4"/>
    <w:rsid w:val="00F53B12"/>
    <w:rsid w:val="00F5453D"/>
    <w:rsid w:val="00F54FD9"/>
    <w:rsid w:val="00F56987"/>
    <w:rsid w:val="00F56A7E"/>
    <w:rsid w:val="00F60398"/>
    <w:rsid w:val="00F60586"/>
    <w:rsid w:val="00F608D5"/>
    <w:rsid w:val="00F60FB6"/>
    <w:rsid w:val="00F62945"/>
    <w:rsid w:val="00F64700"/>
    <w:rsid w:val="00F648C3"/>
    <w:rsid w:val="00F668C1"/>
    <w:rsid w:val="00F67470"/>
    <w:rsid w:val="00F67D0E"/>
    <w:rsid w:val="00F70993"/>
    <w:rsid w:val="00F70AA2"/>
    <w:rsid w:val="00F70B57"/>
    <w:rsid w:val="00F71C2E"/>
    <w:rsid w:val="00F738D0"/>
    <w:rsid w:val="00F73D0D"/>
    <w:rsid w:val="00F744C1"/>
    <w:rsid w:val="00F74667"/>
    <w:rsid w:val="00F747C6"/>
    <w:rsid w:val="00F74D25"/>
    <w:rsid w:val="00F75938"/>
    <w:rsid w:val="00F759AB"/>
    <w:rsid w:val="00F75C51"/>
    <w:rsid w:val="00F7660C"/>
    <w:rsid w:val="00F8278B"/>
    <w:rsid w:val="00F831F6"/>
    <w:rsid w:val="00F83FD7"/>
    <w:rsid w:val="00F8581C"/>
    <w:rsid w:val="00F85F03"/>
    <w:rsid w:val="00F863C1"/>
    <w:rsid w:val="00F86D14"/>
    <w:rsid w:val="00F87613"/>
    <w:rsid w:val="00F90C4A"/>
    <w:rsid w:val="00F910CE"/>
    <w:rsid w:val="00F917D3"/>
    <w:rsid w:val="00F934C3"/>
    <w:rsid w:val="00F95B4C"/>
    <w:rsid w:val="00F9753A"/>
    <w:rsid w:val="00FA0E95"/>
    <w:rsid w:val="00FA3EEC"/>
    <w:rsid w:val="00FA4D49"/>
    <w:rsid w:val="00FB0F79"/>
    <w:rsid w:val="00FB268D"/>
    <w:rsid w:val="00FB3844"/>
    <w:rsid w:val="00FB40D5"/>
    <w:rsid w:val="00FB546A"/>
    <w:rsid w:val="00FB56CB"/>
    <w:rsid w:val="00FC15BA"/>
    <w:rsid w:val="00FC3DCD"/>
    <w:rsid w:val="00FC3F4B"/>
    <w:rsid w:val="00FC4A8E"/>
    <w:rsid w:val="00FC5389"/>
    <w:rsid w:val="00FC5DC5"/>
    <w:rsid w:val="00FC6958"/>
    <w:rsid w:val="00FD0992"/>
    <w:rsid w:val="00FD0D52"/>
    <w:rsid w:val="00FD1A19"/>
    <w:rsid w:val="00FD1F9D"/>
    <w:rsid w:val="00FD2C42"/>
    <w:rsid w:val="00FD3D0F"/>
    <w:rsid w:val="00FD4570"/>
    <w:rsid w:val="00FD54AE"/>
    <w:rsid w:val="00FD617C"/>
    <w:rsid w:val="00FD680E"/>
    <w:rsid w:val="00FE1390"/>
    <w:rsid w:val="00FE1A9A"/>
    <w:rsid w:val="00FE3869"/>
    <w:rsid w:val="00FE5BB2"/>
    <w:rsid w:val="00FF223A"/>
    <w:rsid w:val="00FF34FA"/>
    <w:rsid w:val="00FF38DB"/>
    <w:rsid w:val="00FF4815"/>
    <w:rsid w:val="102F192C"/>
    <w:rsid w:val="18442303"/>
    <w:rsid w:val="3BCF753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A58F1"/>
  <w15:docId w15:val="{8D667D8F-6C62-4F82-B307-77DE9785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51260"/>
    <w:rPr>
      <w:rFonts w:ascii="Times New Roman" w:eastAsia="Times New Roman" w:hAnsi="Times New Roman"/>
      <w:sz w:val="24"/>
      <w:szCs w:val="24"/>
      <w:lang w:val="en-US" w:eastAsia="en-GB"/>
    </w:rPr>
  </w:style>
  <w:style w:type="paragraph" w:styleId="Virsraksts3">
    <w:name w:val="heading 3"/>
    <w:basedOn w:val="Parasts"/>
    <w:next w:val="Parasts"/>
    <w:link w:val="Virsraksts3Rakstz"/>
    <w:uiPriority w:val="9"/>
    <w:semiHidden/>
    <w:unhideWhenUsed/>
    <w:qFormat/>
    <w:rsid w:val="009D221D"/>
    <w:pPr>
      <w:keepNext/>
      <w:keepLines/>
      <w:widowControl w:val="0"/>
      <w:spacing w:before="40"/>
      <w:jc w:val="both"/>
      <w:outlineLvl w:val="2"/>
    </w:pPr>
    <w:rPr>
      <w:rFonts w:asciiTheme="majorHAnsi" w:eastAsiaTheme="majorEastAsia" w:hAnsiTheme="majorHAnsi" w:cstheme="majorBidi"/>
      <w:color w:val="243F60" w:themeColor="accent1" w:themeShade="7F"/>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widowControl w:val="0"/>
      <w:tabs>
        <w:tab w:val="center" w:pos="4320"/>
        <w:tab w:val="right" w:pos="8640"/>
      </w:tabs>
      <w:jc w:val="both"/>
    </w:pPr>
    <w:rPr>
      <w:rFonts w:eastAsia="Calibri"/>
      <w:szCs w:val="22"/>
      <w:lang w:val="lv-LV" w:eastAsia="en-US"/>
    </w:r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widowControl w:val="0"/>
      <w:tabs>
        <w:tab w:val="center" w:pos="4320"/>
        <w:tab w:val="right" w:pos="8640"/>
      </w:tabs>
      <w:jc w:val="both"/>
    </w:pPr>
    <w:rPr>
      <w:rFonts w:eastAsia="Calibri"/>
      <w:szCs w:val="22"/>
      <w:lang w:val="lv-LV" w:eastAsia="en-US"/>
    </w:r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jc w:val="both"/>
    </w:pPr>
    <w:rPr>
      <w:rFonts w:eastAsia="Calibri"/>
      <w:szCs w:val="21"/>
      <w:lang w:val="lv-LV" w:eastAsia="en-US"/>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widowControl w:val="0"/>
      <w:jc w:val="both"/>
    </w:pPr>
    <w:rPr>
      <w:rFonts w:ascii="Tahoma" w:eastAsia="Calibri" w:hAnsi="Tahoma" w:cs="Tahoma"/>
      <w:sz w:val="16"/>
      <w:szCs w:val="16"/>
      <w:lang w:val="lv-LV" w:eastAsia="en-US"/>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basedOn w:val="Parasts"/>
    <w:next w:val="Parasts"/>
    <w:uiPriority w:val="1"/>
    <w:qFormat/>
    <w:rsid w:val="007B3740"/>
    <w:pPr>
      <w:widowControl w:val="0"/>
      <w:jc w:val="both"/>
    </w:pPr>
    <w:rPr>
      <w:rFonts w:eastAsia="Calibri"/>
      <w:szCs w:val="22"/>
      <w:lang w:val="lv-LV" w:eastAsia="en-US"/>
    </w:rPr>
  </w:style>
  <w:style w:type="table" w:styleId="Reatabula">
    <w:name w:val="Table Grid"/>
    <w:basedOn w:val="Parastatabula"/>
    <w:uiPriority w:val="59"/>
    <w:rsid w:val="00E1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4F128E"/>
    <w:pPr>
      <w:spacing w:before="75" w:after="75"/>
    </w:pPr>
    <w:rPr>
      <w:lang w:val="lv-LV" w:eastAsia="lv-LV"/>
    </w:rPr>
  </w:style>
  <w:style w:type="character" w:styleId="Vietturateksts">
    <w:name w:val="Placeholder Text"/>
    <w:basedOn w:val="Noklusjumarindkopasfonts"/>
    <w:uiPriority w:val="99"/>
    <w:semiHidden/>
    <w:rsid w:val="004F128E"/>
    <w:rPr>
      <w:color w:val="808080"/>
    </w:rPr>
  </w:style>
  <w:style w:type="character" w:customStyle="1" w:styleId="Neatrisintapieminana1">
    <w:name w:val="Neatrisināta pieminēšana1"/>
    <w:basedOn w:val="Noklusjumarindkopasfonts"/>
    <w:uiPriority w:val="99"/>
    <w:semiHidden/>
    <w:unhideWhenUsed/>
    <w:rsid w:val="00AA1D59"/>
    <w:rPr>
      <w:color w:val="605E5C"/>
      <w:shd w:val="clear" w:color="auto" w:fill="E1DFDD"/>
    </w:rPr>
  </w:style>
  <w:style w:type="character" w:styleId="Lappusesnumurs">
    <w:name w:val="page number"/>
    <w:basedOn w:val="Noklusjumarindkopasfonts"/>
    <w:uiPriority w:val="99"/>
    <w:semiHidden/>
    <w:unhideWhenUsed/>
    <w:rsid w:val="00B52E62"/>
  </w:style>
  <w:style w:type="character" w:customStyle="1" w:styleId="Virsraksts3Rakstz">
    <w:name w:val="Virsraksts 3 Rakstz."/>
    <w:basedOn w:val="Noklusjumarindkopasfonts"/>
    <w:link w:val="Virsraksts3"/>
    <w:uiPriority w:val="9"/>
    <w:semiHidden/>
    <w:rsid w:val="009D221D"/>
    <w:rPr>
      <w:rFonts w:asciiTheme="majorHAnsi" w:eastAsiaTheme="majorEastAsia" w:hAnsiTheme="majorHAnsi" w:cstheme="majorBidi"/>
      <w:color w:val="243F60" w:themeColor="accent1" w:themeShade="7F"/>
      <w:sz w:val="24"/>
      <w:szCs w:val="24"/>
      <w:lang w:eastAsia="en-US"/>
    </w:rPr>
  </w:style>
  <w:style w:type="paragraph" w:customStyle="1" w:styleId="paragraph">
    <w:name w:val="paragraph"/>
    <w:basedOn w:val="Parasts"/>
    <w:rsid w:val="003630D6"/>
    <w:pPr>
      <w:spacing w:before="100" w:beforeAutospacing="1" w:after="100" w:afterAutospacing="1"/>
    </w:pPr>
  </w:style>
  <w:style w:type="character" w:customStyle="1" w:styleId="normaltextrun">
    <w:name w:val="normaltextrun"/>
    <w:basedOn w:val="Noklusjumarindkopasfonts"/>
    <w:rsid w:val="003630D6"/>
  </w:style>
  <w:style w:type="character" w:customStyle="1" w:styleId="eop">
    <w:name w:val="eop"/>
    <w:basedOn w:val="Noklusjumarindkopasfonts"/>
    <w:rsid w:val="003630D6"/>
  </w:style>
  <w:style w:type="character" w:styleId="Izmantotahipersaite">
    <w:name w:val="FollowedHyperlink"/>
    <w:basedOn w:val="Noklusjumarindkopasfonts"/>
    <w:uiPriority w:val="99"/>
    <w:semiHidden/>
    <w:unhideWhenUsed/>
    <w:rsid w:val="00F309E6"/>
    <w:rPr>
      <w:color w:val="800080" w:themeColor="followedHyperlink"/>
      <w:u w:val="single"/>
    </w:rPr>
  </w:style>
  <w:style w:type="paragraph" w:styleId="Sarakstarindkopa">
    <w:name w:val="List Paragraph"/>
    <w:basedOn w:val="Parasts"/>
    <w:uiPriority w:val="34"/>
    <w:qFormat/>
    <w:rsid w:val="00865B44"/>
    <w:pPr>
      <w:ind w:left="720"/>
      <w:contextualSpacing/>
    </w:pPr>
  </w:style>
  <w:style w:type="paragraph" w:styleId="Vresteksts">
    <w:name w:val="footnote text"/>
    <w:basedOn w:val="Parasts"/>
    <w:link w:val="VrestekstsRakstz"/>
    <w:uiPriority w:val="99"/>
    <w:semiHidden/>
    <w:unhideWhenUsed/>
    <w:rsid w:val="002240BF"/>
    <w:rPr>
      <w:sz w:val="20"/>
      <w:szCs w:val="20"/>
    </w:rPr>
  </w:style>
  <w:style w:type="character" w:customStyle="1" w:styleId="VrestekstsRakstz">
    <w:name w:val="Vēres teksts Rakstz."/>
    <w:basedOn w:val="Noklusjumarindkopasfonts"/>
    <w:link w:val="Vresteksts"/>
    <w:uiPriority w:val="99"/>
    <w:semiHidden/>
    <w:rsid w:val="002240BF"/>
    <w:rPr>
      <w:rFonts w:ascii="Times New Roman" w:eastAsia="Times New Roman" w:hAnsi="Times New Roman"/>
      <w:lang w:val="en-US" w:eastAsia="en-GB"/>
    </w:rPr>
  </w:style>
  <w:style w:type="character" w:styleId="Vresatsauce">
    <w:name w:val="footnote reference"/>
    <w:basedOn w:val="Noklusjumarindkopasfonts"/>
    <w:uiPriority w:val="99"/>
    <w:semiHidden/>
    <w:unhideWhenUsed/>
    <w:rsid w:val="002240BF"/>
    <w:rPr>
      <w:vertAlign w:val="superscript"/>
    </w:rPr>
  </w:style>
  <w:style w:type="character" w:customStyle="1" w:styleId="apple-converted-space">
    <w:name w:val="apple-converted-space"/>
    <w:basedOn w:val="Noklusjumarindkopasfonts"/>
    <w:rsid w:val="00A05526"/>
  </w:style>
  <w:style w:type="paragraph" w:styleId="Komentrateksts">
    <w:name w:val="annotation text"/>
    <w:basedOn w:val="Parasts"/>
    <w:link w:val="KomentratekstsRakstz"/>
    <w:uiPriority w:val="99"/>
    <w:semiHidden/>
    <w:unhideWhenUsed/>
    <w:rsid w:val="00A05526"/>
    <w:rPr>
      <w:rFonts w:ascii="Calibri" w:eastAsiaTheme="minorHAnsi" w:hAnsi="Calibri" w:cs="Calibri"/>
      <w:sz w:val="20"/>
      <w:szCs w:val="20"/>
    </w:rPr>
  </w:style>
  <w:style w:type="character" w:customStyle="1" w:styleId="KomentratekstsRakstz">
    <w:name w:val="Komentāra teksts Rakstz."/>
    <w:basedOn w:val="Noklusjumarindkopasfonts"/>
    <w:link w:val="Komentrateksts"/>
    <w:uiPriority w:val="99"/>
    <w:semiHidden/>
    <w:rsid w:val="00A05526"/>
    <w:rPr>
      <w:rFonts w:eastAsiaTheme="minorHAnsi" w:cs="Calibri"/>
      <w:lang w:eastAsia="en-GB"/>
    </w:rPr>
  </w:style>
  <w:style w:type="character" w:styleId="Komentraatsauce">
    <w:name w:val="annotation reference"/>
    <w:basedOn w:val="Noklusjumarindkopasfonts"/>
    <w:uiPriority w:val="99"/>
    <w:semiHidden/>
    <w:unhideWhenUsed/>
    <w:rsid w:val="008258D1"/>
    <w:rPr>
      <w:sz w:val="16"/>
      <w:szCs w:val="16"/>
    </w:rPr>
  </w:style>
  <w:style w:type="paragraph" w:styleId="Komentratma">
    <w:name w:val="annotation subject"/>
    <w:basedOn w:val="Komentrateksts"/>
    <w:next w:val="Komentrateksts"/>
    <w:link w:val="KomentratmaRakstz"/>
    <w:uiPriority w:val="99"/>
    <w:semiHidden/>
    <w:unhideWhenUsed/>
    <w:rsid w:val="008258D1"/>
    <w:rPr>
      <w:rFonts w:ascii="Times New Roman" w:eastAsia="Times New Roman" w:hAnsi="Times New Roman" w:cs="Times New Roman"/>
      <w:b/>
      <w:bCs/>
    </w:rPr>
  </w:style>
  <w:style w:type="character" w:customStyle="1" w:styleId="KomentratmaRakstz">
    <w:name w:val="Komentāra tēma Rakstz."/>
    <w:basedOn w:val="KomentratekstsRakstz"/>
    <w:link w:val="Komentratma"/>
    <w:uiPriority w:val="99"/>
    <w:semiHidden/>
    <w:rsid w:val="008258D1"/>
    <w:rPr>
      <w:rFonts w:ascii="Times New Roman" w:eastAsia="Times New Roman" w:hAnsi="Times New Roman" w:cs="Calibri"/>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31">
      <w:bodyDiv w:val="1"/>
      <w:marLeft w:val="0"/>
      <w:marRight w:val="0"/>
      <w:marTop w:val="0"/>
      <w:marBottom w:val="0"/>
      <w:divBdr>
        <w:top w:val="none" w:sz="0" w:space="0" w:color="auto"/>
        <w:left w:val="none" w:sz="0" w:space="0" w:color="auto"/>
        <w:bottom w:val="none" w:sz="0" w:space="0" w:color="auto"/>
        <w:right w:val="none" w:sz="0" w:space="0" w:color="auto"/>
      </w:divBdr>
    </w:div>
    <w:div w:id="343677726">
      <w:bodyDiv w:val="1"/>
      <w:marLeft w:val="0"/>
      <w:marRight w:val="0"/>
      <w:marTop w:val="0"/>
      <w:marBottom w:val="0"/>
      <w:divBdr>
        <w:top w:val="none" w:sz="0" w:space="0" w:color="auto"/>
        <w:left w:val="none" w:sz="0" w:space="0" w:color="auto"/>
        <w:bottom w:val="none" w:sz="0" w:space="0" w:color="auto"/>
        <w:right w:val="none" w:sz="0" w:space="0" w:color="auto"/>
      </w:divBdr>
    </w:div>
    <w:div w:id="371659506">
      <w:bodyDiv w:val="1"/>
      <w:marLeft w:val="0"/>
      <w:marRight w:val="0"/>
      <w:marTop w:val="0"/>
      <w:marBottom w:val="0"/>
      <w:divBdr>
        <w:top w:val="none" w:sz="0" w:space="0" w:color="auto"/>
        <w:left w:val="none" w:sz="0" w:space="0" w:color="auto"/>
        <w:bottom w:val="none" w:sz="0" w:space="0" w:color="auto"/>
        <w:right w:val="none" w:sz="0" w:space="0" w:color="auto"/>
      </w:divBdr>
    </w:div>
    <w:div w:id="381249529">
      <w:bodyDiv w:val="1"/>
      <w:marLeft w:val="0"/>
      <w:marRight w:val="0"/>
      <w:marTop w:val="0"/>
      <w:marBottom w:val="0"/>
      <w:divBdr>
        <w:top w:val="none" w:sz="0" w:space="0" w:color="auto"/>
        <w:left w:val="none" w:sz="0" w:space="0" w:color="auto"/>
        <w:bottom w:val="none" w:sz="0" w:space="0" w:color="auto"/>
        <w:right w:val="none" w:sz="0" w:space="0" w:color="auto"/>
      </w:divBdr>
    </w:div>
    <w:div w:id="381366624">
      <w:bodyDiv w:val="1"/>
      <w:marLeft w:val="0"/>
      <w:marRight w:val="0"/>
      <w:marTop w:val="0"/>
      <w:marBottom w:val="0"/>
      <w:divBdr>
        <w:top w:val="none" w:sz="0" w:space="0" w:color="auto"/>
        <w:left w:val="none" w:sz="0" w:space="0" w:color="auto"/>
        <w:bottom w:val="none" w:sz="0" w:space="0" w:color="auto"/>
        <w:right w:val="none" w:sz="0" w:space="0" w:color="auto"/>
      </w:divBdr>
    </w:div>
    <w:div w:id="732318645">
      <w:bodyDiv w:val="1"/>
      <w:marLeft w:val="0"/>
      <w:marRight w:val="0"/>
      <w:marTop w:val="0"/>
      <w:marBottom w:val="0"/>
      <w:divBdr>
        <w:top w:val="none" w:sz="0" w:space="0" w:color="auto"/>
        <w:left w:val="none" w:sz="0" w:space="0" w:color="auto"/>
        <w:bottom w:val="none" w:sz="0" w:space="0" w:color="auto"/>
        <w:right w:val="none" w:sz="0" w:space="0" w:color="auto"/>
      </w:divBdr>
    </w:div>
    <w:div w:id="750277805">
      <w:bodyDiv w:val="1"/>
      <w:marLeft w:val="0"/>
      <w:marRight w:val="0"/>
      <w:marTop w:val="0"/>
      <w:marBottom w:val="0"/>
      <w:divBdr>
        <w:top w:val="none" w:sz="0" w:space="0" w:color="auto"/>
        <w:left w:val="none" w:sz="0" w:space="0" w:color="auto"/>
        <w:bottom w:val="none" w:sz="0" w:space="0" w:color="auto"/>
        <w:right w:val="none" w:sz="0" w:space="0" w:color="auto"/>
      </w:divBdr>
      <w:divsChild>
        <w:div w:id="379130132">
          <w:marLeft w:val="0"/>
          <w:marRight w:val="0"/>
          <w:marTop w:val="0"/>
          <w:marBottom w:val="0"/>
          <w:divBdr>
            <w:top w:val="none" w:sz="0" w:space="0" w:color="auto"/>
            <w:left w:val="none" w:sz="0" w:space="0" w:color="auto"/>
            <w:bottom w:val="none" w:sz="0" w:space="0" w:color="auto"/>
            <w:right w:val="none" w:sz="0" w:space="0" w:color="auto"/>
          </w:divBdr>
        </w:div>
        <w:div w:id="611283060">
          <w:marLeft w:val="0"/>
          <w:marRight w:val="0"/>
          <w:marTop w:val="0"/>
          <w:marBottom w:val="0"/>
          <w:divBdr>
            <w:top w:val="none" w:sz="0" w:space="0" w:color="auto"/>
            <w:left w:val="none" w:sz="0" w:space="0" w:color="auto"/>
            <w:bottom w:val="none" w:sz="0" w:space="0" w:color="auto"/>
            <w:right w:val="none" w:sz="0" w:space="0" w:color="auto"/>
          </w:divBdr>
        </w:div>
        <w:div w:id="1251697562">
          <w:marLeft w:val="0"/>
          <w:marRight w:val="0"/>
          <w:marTop w:val="0"/>
          <w:marBottom w:val="0"/>
          <w:divBdr>
            <w:top w:val="none" w:sz="0" w:space="0" w:color="auto"/>
            <w:left w:val="none" w:sz="0" w:space="0" w:color="auto"/>
            <w:bottom w:val="none" w:sz="0" w:space="0" w:color="auto"/>
            <w:right w:val="none" w:sz="0" w:space="0" w:color="auto"/>
          </w:divBdr>
        </w:div>
        <w:div w:id="1996453176">
          <w:marLeft w:val="0"/>
          <w:marRight w:val="0"/>
          <w:marTop w:val="0"/>
          <w:marBottom w:val="0"/>
          <w:divBdr>
            <w:top w:val="none" w:sz="0" w:space="0" w:color="auto"/>
            <w:left w:val="none" w:sz="0" w:space="0" w:color="auto"/>
            <w:bottom w:val="none" w:sz="0" w:space="0" w:color="auto"/>
            <w:right w:val="none" w:sz="0" w:space="0" w:color="auto"/>
          </w:divBdr>
        </w:div>
      </w:divsChild>
    </w:div>
    <w:div w:id="761142949">
      <w:bodyDiv w:val="1"/>
      <w:marLeft w:val="0"/>
      <w:marRight w:val="0"/>
      <w:marTop w:val="0"/>
      <w:marBottom w:val="0"/>
      <w:divBdr>
        <w:top w:val="none" w:sz="0" w:space="0" w:color="auto"/>
        <w:left w:val="none" w:sz="0" w:space="0" w:color="auto"/>
        <w:bottom w:val="none" w:sz="0" w:space="0" w:color="auto"/>
        <w:right w:val="none" w:sz="0" w:space="0" w:color="auto"/>
      </w:divBdr>
    </w:div>
    <w:div w:id="763963536">
      <w:bodyDiv w:val="1"/>
      <w:marLeft w:val="0"/>
      <w:marRight w:val="0"/>
      <w:marTop w:val="0"/>
      <w:marBottom w:val="0"/>
      <w:divBdr>
        <w:top w:val="none" w:sz="0" w:space="0" w:color="auto"/>
        <w:left w:val="none" w:sz="0" w:space="0" w:color="auto"/>
        <w:bottom w:val="none" w:sz="0" w:space="0" w:color="auto"/>
        <w:right w:val="none" w:sz="0" w:space="0" w:color="auto"/>
      </w:divBdr>
    </w:div>
    <w:div w:id="772676443">
      <w:bodyDiv w:val="1"/>
      <w:marLeft w:val="0"/>
      <w:marRight w:val="0"/>
      <w:marTop w:val="0"/>
      <w:marBottom w:val="0"/>
      <w:divBdr>
        <w:top w:val="none" w:sz="0" w:space="0" w:color="auto"/>
        <w:left w:val="none" w:sz="0" w:space="0" w:color="auto"/>
        <w:bottom w:val="none" w:sz="0" w:space="0" w:color="auto"/>
        <w:right w:val="none" w:sz="0" w:space="0" w:color="auto"/>
      </w:divBdr>
    </w:div>
    <w:div w:id="837384963">
      <w:bodyDiv w:val="1"/>
      <w:marLeft w:val="0"/>
      <w:marRight w:val="0"/>
      <w:marTop w:val="0"/>
      <w:marBottom w:val="0"/>
      <w:divBdr>
        <w:top w:val="none" w:sz="0" w:space="0" w:color="auto"/>
        <w:left w:val="none" w:sz="0" w:space="0" w:color="auto"/>
        <w:bottom w:val="none" w:sz="0" w:space="0" w:color="auto"/>
        <w:right w:val="none" w:sz="0" w:space="0" w:color="auto"/>
      </w:divBdr>
    </w:div>
    <w:div w:id="886991818">
      <w:bodyDiv w:val="1"/>
      <w:marLeft w:val="0"/>
      <w:marRight w:val="0"/>
      <w:marTop w:val="0"/>
      <w:marBottom w:val="0"/>
      <w:divBdr>
        <w:top w:val="none" w:sz="0" w:space="0" w:color="auto"/>
        <w:left w:val="none" w:sz="0" w:space="0" w:color="auto"/>
        <w:bottom w:val="none" w:sz="0" w:space="0" w:color="auto"/>
        <w:right w:val="none" w:sz="0" w:space="0" w:color="auto"/>
      </w:divBdr>
    </w:div>
    <w:div w:id="901142459">
      <w:bodyDiv w:val="1"/>
      <w:marLeft w:val="0"/>
      <w:marRight w:val="0"/>
      <w:marTop w:val="0"/>
      <w:marBottom w:val="0"/>
      <w:divBdr>
        <w:top w:val="none" w:sz="0" w:space="0" w:color="auto"/>
        <w:left w:val="none" w:sz="0" w:space="0" w:color="auto"/>
        <w:bottom w:val="none" w:sz="0" w:space="0" w:color="auto"/>
        <w:right w:val="none" w:sz="0" w:space="0" w:color="auto"/>
      </w:divBdr>
    </w:div>
    <w:div w:id="921916973">
      <w:bodyDiv w:val="1"/>
      <w:marLeft w:val="0"/>
      <w:marRight w:val="0"/>
      <w:marTop w:val="0"/>
      <w:marBottom w:val="0"/>
      <w:divBdr>
        <w:top w:val="none" w:sz="0" w:space="0" w:color="auto"/>
        <w:left w:val="none" w:sz="0" w:space="0" w:color="auto"/>
        <w:bottom w:val="none" w:sz="0" w:space="0" w:color="auto"/>
        <w:right w:val="none" w:sz="0" w:space="0" w:color="auto"/>
      </w:divBdr>
    </w:div>
    <w:div w:id="957955766">
      <w:bodyDiv w:val="1"/>
      <w:marLeft w:val="0"/>
      <w:marRight w:val="0"/>
      <w:marTop w:val="0"/>
      <w:marBottom w:val="0"/>
      <w:divBdr>
        <w:top w:val="none" w:sz="0" w:space="0" w:color="auto"/>
        <w:left w:val="none" w:sz="0" w:space="0" w:color="auto"/>
        <w:bottom w:val="none" w:sz="0" w:space="0" w:color="auto"/>
        <w:right w:val="none" w:sz="0" w:space="0" w:color="auto"/>
      </w:divBdr>
    </w:div>
    <w:div w:id="1051999491">
      <w:bodyDiv w:val="1"/>
      <w:marLeft w:val="0"/>
      <w:marRight w:val="0"/>
      <w:marTop w:val="0"/>
      <w:marBottom w:val="0"/>
      <w:divBdr>
        <w:top w:val="none" w:sz="0" w:space="0" w:color="auto"/>
        <w:left w:val="none" w:sz="0" w:space="0" w:color="auto"/>
        <w:bottom w:val="none" w:sz="0" w:space="0" w:color="auto"/>
        <w:right w:val="none" w:sz="0" w:space="0" w:color="auto"/>
      </w:divBdr>
    </w:div>
    <w:div w:id="1087388119">
      <w:bodyDiv w:val="1"/>
      <w:marLeft w:val="0"/>
      <w:marRight w:val="0"/>
      <w:marTop w:val="0"/>
      <w:marBottom w:val="0"/>
      <w:divBdr>
        <w:top w:val="none" w:sz="0" w:space="0" w:color="auto"/>
        <w:left w:val="none" w:sz="0" w:space="0" w:color="auto"/>
        <w:bottom w:val="none" w:sz="0" w:space="0" w:color="auto"/>
        <w:right w:val="none" w:sz="0" w:space="0" w:color="auto"/>
      </w:divBdr>
    </w:div>
    <w:div w:id="1125734799">
      <w:bodyDiv w:val="1"/>
      <w:marLeft w:val="0"/>
      <w:marRight w:val="0"/>
      <w:marTop w:val="0"/>
      <w:marBottom w:val="0"/>
      <w:divBdr>
        <w:top w:val="none" w:sz="0" w:space="0" w:color="auto"/>
        <w:left w:val="none" w:sz="0" w:space="0" w:color="auto"/>
        <w:bottom w:val="none" w:sz="0" w:space="0" w:color="auto"/>
        <w:right w:val="none" w:sz="0" w:space="0" w:color="auto"/>
      </w:divBdr>
    </w:div>
    <w:div w:id="1194684024">
      <w:bodyDiv w:val="1"/>
      <w:marLeft w:val="0"/>
      <w:marRight w:val="0"/>
      <w:marTop w:val="0"/>
      <w:marBottom w:val="0"/>
      <w:divBdr>
        <w:top w:val="none" w:sz="0" w:space="0" w:color="auto"/>
        <w:left w:val="none" w:sz="0" w:space="0" w:color="auto"/>
        <w:bottom w:val="none" w:sz="0" w:space="0" w:color="auto"/>
        <w:right w:val="none" w:sz="0" w:space="0" w:color="auto"/>
      </w:divBdr>
    </w:div>
    <w:div w:id="1287807668">
      <w:bodyDiv w:val="1"/>
      <w:marLeft w:val="0"/>
      <w:marRight w:val="0"/>
      <w:marTop w:val="0"/>
      <w:marBottom w:val="0"/>
      <w:divBdr>
        <w:top w:val="none" w:sz="0" w:space="0" w:color="auto"/>
        <w:left w:val="none" w:sz="0" w:space="0" w:color="auto"/>
        <w:bottom w:val="none" w:sz="0" w:space="0" w:color="auto"/>
        <w:right w:val="none" w:sz="0" w:space="0" w:color="auto"/>
      </w:divBdr>
    </w:div>
    <w:div w:id="1454328002">
      <w:bodyDiv w:val="1"/>
      <w:marLeft w:val="0"/>
      <w:marRight w:val="0"/>
      <w:marTop w:val="0"/>
      <w:marBottom w:val="0"/>
      <w:divBdr>
        <w:top w:val="none" w:sz="0" w:space="0" w:color="auto"/>
        <w:left w:val="none" w:sz="0" w:space="0" w:color="auto"/>
        <w:bottom w:val="none" w:sz="0" w:space="0" w:color="auto"/>
        <w:right w:val="none" w:sz="0" w:space="0" w:color="auto"/>
      </w:divBdr>
    </w:div>
    <w:div w:id="1519352017">
      <w:bodyDiv w:val="1"/>
      <w:marLeft w:val="0"/>
      <w:marRight w:val="0"/>
      <w:marTop w:val="0"/>
      <w:marBottom w:val="0"/>
      <w:divBdr>
        <w:top w:val="none" w:sz="0" w:space="0" w:color="auto"/>
        <w:left w:val="none" w:sz="0" w:space="0" w:color="auto"/>
        <w:bottom w:val="none" w:sz="0" w:space="0" w:color="auto"/>
        <w:right w:val="none" w:sz="0" w:space="0" w:color="auto"/>
      </w:divBdr>
    </w:div>
    <w:div w:id="1632830614">
      <w:bodyDiv w:val="1"/>
      <w:marLeft w:val="0"/>
      <w:marRight w:val="0"/>
      <w:marTop w:val="0"/>
      <w:marBottom w:val="0"/>
      <w:divBdr>
        <w:top w:val="none" w:sz="0" w:space="0" w:color="auto"/>
        <w:left w:val="none" w:sz="0" w:space="0" w:color="auto"/>
        <w:bottom w:val="none" w:sz="0" w:space="0" w:color="auto"/>
        <w:right w:val="none" w:sz="0" w:space="0" w:color="auto"/>
      </w:divBdr>
    </w:div>
    <w:div w:id="1676835058">
      <w:bodyDiv w:val="1"/>
      <w:marLeft w:val="0"/>
      <w:marRight w:val="0"/>
      <w:marTop w:val="0"/>
      <w:marBottom w:val="0"/>
      <w:divBdr>
        <w:top w:val="none" w:sz="0" w:space="0" w:color="auto"/>
        <w:left w:val="none" w:sz="0" w:space="0" w:color="auto"/>
        <w:bottom w:val="none" w:sz="0" w:space="0" w:color="auto"/>
        <w:right w:val="none" w:sz="0" w:space="0" w:color="auto"/>
      </w:divBdr>
    </w:div>
    <w:div w:id="1717462300">
      <w:bodyDiv w:val="1"/>
      <w:marLeft w:val="0"/>
      <w:marRight w:val="0"/>
      <w:marTop w:val="0"/>
      <w:marBottom w:val="0"/>
      <w:divBdr>
        <w:top w:val="none" w:sz="0" w:space="0" w:color="auto"/>
        <w:left w:val="none" w:sz="0" w:space="0" w:color="auto"/>
        <w:bottom w:val="none" w:sz="0" w:space="0" w:color="auto"/>
        <w:right w:val="none" w:sz="0" w:space="0" w:color="auto"/>
      </w:divBdr>
    </w:div>
    <w:div w:id="1719937975">
      <w:bodyDiv w:val="1"/>
      <w:marLeft w:val="0"/>
      <w:marRight w:val="0"/>
      <w:marTop w:val="0"/>
      <w:marBottom w:val="0"/>
      <w:divBdr>
        <w:top w:val="none" w:sz="0" w:space="0" w:color="auto"/>
        <w:left w:val="none" w:sz="0" w:space="0" w:color="auto"/>
        <w:bottom w:val="none" w:sz="0" w:space="0" w:color="auto"/>
        <w:right w:val="none" w:sz="0" w:space="0" w:color="auto"/>
      </w:divBdr>
    </w:div>
    <w:div w:id="213667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7A9FEF08E04104BD91437D2D9FF9B5"/>
        <w:category>
          <w:name w:val="Vispārīgi"/>
          <w:gallery w:val="placeholder"/>
        </w:category>
        <w:types>
          <w:type w:val="bbPlcHdr"/>
        </w:types>
        <w:behaviors>
          <w:behavior w:val="content"/>
        </w:behaviors>
        <w:guid w:val="{3138D704-1183-463D-9BB5-781E51BFD852}"/>
      </w:docPartPr>
      <w:docPartBody>
        <w:p w:rsidR="00E539EA" w:rsidRDefault="00545517" w:rsidP="00545517">
          <w:pPr>
            <w:pStyle w:val="2A7A9FEF08E04104BD91437D2D9FF9B5"/>
          </w:pPr>
          <w:r w:rsidRPr="0024407D">
            <w:rPr>
              <w:rStyle w:val="Vietturateksts"/>
            </w:rPr>
            <w:t>[Virsraksts]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D7"/>
    <w:rsid w:val="00036D5C"/>
    <w:rsid w:val="000B7E00"/>
    <w:rsid w:val="000C3259"/>
    <w:rsid w:val="00171CB3"/>
    <w:rsid w:val="001861E8"/>
    <w:rsid w:val="00213FF5"/>
    <w:rsid w:val="004A410B"/>
    <w:rsid w:val="00545517"/>
    <w:rsid w:val="008312D7"/>
    <w:rsid w:val="00885172"/>
    <w:rsid w:val="008D33AD"/>
    <w:rsid w:val="00A12CF9"/>
    <w:rsid w:val="00A221D7"/>
    <w:rsid w:val="00A57F2D"/>
    <w:rsid w:val="00AC5DC1"/>
    <w:rsid w:val="00B956F5"/>
    <w:rsid w:val="00BA1A46"/>
    <w:rsid w:val="00BC6A54"/>
    <w:rsid w:val="00CD0D4A"/>
    <w:rsid w:val="00DD62D1"/>
    <w:rsid w:val="00E539EA"/>
    <w:rsid w:val="00EA7605"/>
    <w:rsid w:val="00ED56A0"/>
    <w:rsid w:val="00F179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545517"/>
    <w:rPr>
      <w:color w:val="808080"/>
    </w:rPr>
  </w:style>
  <w:style w:type="paragraph" w:customStyle="1" w:styleId="EE3EEB0C71C8426783F05788C641D5A3">
    <w:name w:val="EE3EEB0C71C8426783F05788C641D5A3"/>
    <w:rsid w:val="008312D7"/>
  </w:style>
  <w:style w:type="paragraph" w:customStyle="1" w:styleId="66C8C1ABA32742ACBA579893D70A0094">
    <w:name w:val="66C8C1ABA32742ACBA579893D70A0094"/>
    <w:rsid w:val="008312D7"/>
  </w:style>
  <w:style w:type="paragraph" w:customStyle="1" w:styleId="6C2DF657BB204C1ABD4A997E5ACF101B">
    <w:name w:val="6C2DF657BB204C1ABD4A997E5ACF101B"/>
    <w:rsid w:val="008312D7"/>
  </w:style>
  <w:style w:type="paragraph" w:customStyle="1" w:styleId="5EB169F74D56460A8ABB1D8D3857293D">
    <w:name w:val="5EB169F74D56460A8ABB1D8D3857293D"/>
    <w:rsid w:val="00545517"/>
  </w:style>
  <w:style w:type="paragraph" w:customStyle="1" w:styleId="0167295A4D0E4A41B5D2140D17B67887">
    <w:name w:val="0167295A4D0E4A41B5D2140D17B67887"/>
    <w:rsid w:val="00545517"/>
  </w:style>
  <w:style w:type="paragraph" w:customStyle="1" w:styleId="2A7A9FEF08E04104BD91437D2D9FF9B5">
    <w:name w:val="2A7A9FEF08E04104BD91437D2D9FF9B5"/>
    <w:rsid w:val="00545517"/>
  </w:style>
  <w:style w:type="paragraph" w:customStyle="1" w:styleId="03E90F5B923C4765A2D6674D7C9F86B9">
    <w:name w:val="03E90F5B923C4765A2D6674D7C9F86B9"/>
    <w:rsid w:val="00545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409B-D2C3-4C27-B27A-46398BCD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4668</Words>
  <Characters>2662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Administratīvās atbildības likuma pārejas noteikumu 2. punkta piemērošanu</vt:lpstr>
      <vt:lpstr>Par Administratīvās atbildības likuma pārejas noteikumu 2. punkta piemērošanu</vt:lpstr>
    </vt:vector>
  </TitlesOfParts>
  <Company>Tieslietu Sektors</Company>
  <LinksUpToDate>false</LinksUpToDate>
  <CharactersWithSpaces>7316</CharactersWithSpaces>
  <SharedDoc>false</SharedDoc>
  <HyperlinkBase/>
  <HLinks>
    <vt:vector size="6" baseType="variant">
      <vt:variant>
        <vt:i4>6225991</vt:i4>
      </vt:variant>
      <vt:variant>
        <vt:i4>0</vt:i4>
      </vt:variant>
      <vt:variant>
        <vt:i4>0</vt:i4>
      </vt:variant>
      <vt:variant>
        <vt:i4>5</vt:i4>
      </vt:variant>
      <vt:variant>
        <vt:lpwstr>http://titania.saeima.lv/LIVS13/SaeimaLIVS13.nsf/0/BA4B2D2362FE54E4C225841500263A1C?OpenDocument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Administratīvās atbildības likuma pārejas noteikumu 2. punkta piemērošanu</dc:title>
  <dc:creator>Sandis Vilcāns</dc:creator>
  <dc:description>Sandis.Vilcans@tm.gov.lv; 67036901</dc:description>
  <cp:lastModifiedBy>Maija Reine</cp:lastModifiedBy>
  <cp:revision>3</cp:revision>
  <cp:lastPrinted>2020-01-02T20:17:00Z</cp:lastPrinted>
  <dcterms:created xsi:type="dcterms:W3CDTF">2020-07-24T09:51:00Z</dcterms:created>
  <dcterms:modified xsi:type="dcterms:W3CDTF">2020-07-24T10:20:00Z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2014-11-05T10:00:00Z</vt:filetime>
  </property>
  <property fmtid="{D5CDD505-2E9C-101B-9397-08002B2CF9AE}" pid="3" name="LastSaved">
    <vt:filetime>2014-11-05T10:00:00Z</vt:filetime>
  </property>
</Properties>
</file>